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05FBF" w:rsidRPr="005C2B7F" w:rsidRDefault="008A36ED" w:rsidP="00441BAD">
      <w:pPr>
        <w:pStyle w:val="a5"/>
        <w:spacing w:line="360" w:lineRule="auto"/>
        <w:rPr>
          <w:rFonts w:ascii="Times New Roman" w:hAnsi="Times New Roman"/>
          <w:b/>
          <w:sz w:val="40"/>
          <w:szCs w:val="40"/>
          <w:lang w:val="ru-RU"/>
        </w:rPr>
      </w:pPr>
      <w:r w:rsidRPr="008A36ED">
        <w:rPr>
          <w:noProof/>
          <w:lang w:val="ru-RU"/>
        </w:rPr>
        <w:pict>
          <v:shapetype id="_x0000_t202" coordsize="21600,21600" o:spt="202" path="m,l,21600r21600,l21600,xe">
            <v:stroke joinstyle="miter"/>
            <v:path gradientshapeok="t" o:connecttype="rect"/>
          </v:shapetype>
          <v:shape id="Поле 2" o:spid="_x0000_s1026" type="#_x0000_t202" style="position:absolute;left:0;text-align:left;margin-left:-53.85pt;margin-top:-28.25pt;width:535.5pt;height:784.45pt;z-index:251657728;visibility:visible;mso-position-horizontal-relative:margin;mso-position-vertic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" o:allowincell="f" strokecolor="#0070c0" strokeweight="12pt">
            <v:stroke linestyle="thickBetweenThin"/>
            <v:shadow color="#868686"/>
            <v:textbox style="mso-next-textbox:#Поле 2" inset="10.8pt,7.2pt,10.8pt,7.2pt">
              <w:txbxContent>
                <w:p w:rsidR="00692FAC" w:rsidRDefault="00692FAC" w:rsidP="008117CF">
                  <w:pPr>
                    <w:spacing w:line="360" w:lineRule="auto"/>
                    <w:ind w:firstLine="0"/>
                    <w:jc w:val="center"/>
                    <w:rPr>
                      <w:b/>
                      <w:i/>
                      <w:noProof/>
                      <w:color w:val="7030A0"/>
                      <w:sz w:val="44"/>
                      <w:szCs w:val="44"/>
                      <w:lang w:eastAsia="ru-RU"/>
                    </w:rPr>
                  </w:pPr>
                </w:p>
                <w:p w:rsidR="00692FAC" w:rsidRDefault="00692FAC" w:rsidP="008117CF">
                  <w:pPr>
                    <w:pStyle w:val="a5"/>
                    <w:spacing w:line="360" w:lineRule="auto"/>
                    <w:rPr>
                      <w:b/>
                      <w:sz w:val="40"/>
                      <w:szCs w:val="40"/>
                      <w:lang w:val="ru-RU"/>
                    </w:rPr>
                  </w:pPr>
                </w:p>
                <w:p w:rsidR="00692FAC" w:rsidRDefault="00692FAC" w:rsidP="008117CF">
                  <w:pPr>
                    <w:pStyle w:val="a5"/>
                    <w:spacing w:line="360" w:lineRule="auto"/>
                    <w:rPr>
                      <w:b/>
                      <w:sz w:val="40"/>
                      <w:szCs w:val="40"/>
                      <w:lang w:val="ru-RU"/>
                    </w:rPr>
                  </w:pPr>
                </w:p>
                <w:p w:rsidR="00692FAC" w:rsidRDefault="00692FAC" w:rsidP="008117CF">
                  <w:pPr>
                    <w:pStyle w:val="a5"/>
                    <w:spacing w:line="360" w:lineRule="auto"/>
                    <w:rPr>
                      <w:b/>
                      <w:sz w:val="40"/>
                      <w:szCs w:val="40"/>
                      <w:lang w:val="ru-RU"/>
                    </w:rPr>
                  </w:pPr>
                </w:p>
                <w:p w:rsidR="00692FAC" w:rsidRDefault="00692FAC" w:rsidP="008117CF">
                  <w:pPr>
                    <w:pStyle w:val="a5"/>
                    <w:spacing w:line="360" w:lineRule="auto"/>
                    <w:rPr>
                      <w:rFonts w:ascii="Times New Roman" w:hAnsi="Times New Roman"/>
                      <w:b/>
                      <w:sz w:val="40"/>
                      <w:szCs w:val="40"/>
                      <w:lang w:val="ru-RU"/>
                    </w:rPr>
                  </w:pPr>
                </w:p>
                <w:p w:rsidR="00692FAC" w:rsidRPr="00D40F9C" w:rsidRDefault="00692FAC" w:rsidP="008117CF">
                  <w:pPr>
                    <w:pStyle w:val="a5"/>
                    <w:spacing w:line="360" w:lineRule="auto"/>
                    <w:rPr>
                      <w:rFonts w:ascii="Times New Roman" w:hAnsi="Times New Roman"/>
                      <w:b/>
                      <w:sz w:val="40"/>
                      <w:szCs w:val="40"/>
                      <w:lang w:val="ru-RU"/>
                    </w:rPr>
                  </w:pPr>
                  <w:r w:rsidRPr="00D40F9C">
                    <w:rPr>
                      <w:rFonts w:ascii="Times New Roman" w:hAnsi="Times New Roman"/>
                      <w:b/>
                      <w:sz w:val="40"/>
                      <w:szCs w:val="40"/>
                      <w:lang w:val="ru-RU"/>
                    </w:rPr>
                    <w:t>ПРОГРАММА</w:t>
                  </w:r>
                  <w:r>
                    <w:rPr>
                      <w:rFonts w:ascii="Times New Roman" w:hAnsi="Times New Roman"/>
                      <w:b/>
                      <w:sz w:val="40"/>
                      <w:szCs w:val="40"/>
                      <w:lang w:val="ru-RU"/>
                    </w:rPr>
                    <w:t xml:space="preserve"> </w:t>
                  </w:r>
                  <w:r w:rsidRPr="00D40F9C">
                    <w:rPr>
                      <w:rFonts w:ascii="Times New Roman" w:hAnsi="Times New Roman"/>
                      <w:b/>
                      <w:sz w:val="40"/>
                      <w:szCs w:val="40"/>
                      <w:lang w:val="ru-RU"/>
                    </w:rPr>
                    <w:t>КОМПЛЕКСНОГО РАЗВИТИЯ</w:t>
                  </w:r>
                </w:p>
                <w:p w:rsidR="00692FAC" w:rsidRPr="00D40F9C" w:rsidRDefault="00692FAC" w:rsidP="008117CF">
                  <w:pPr>
                    <w:pStyle w:val="a5"/>
                    <w:spacing w:line="360" w:lineRule="auto"/>
                    <w:rPr>
                      <w:rFonts w:ascii="Times New Roman" w:hAnsi="Times New Roman"/>
                      <w:b/>
                      <w:sz w:val="40"/>
                      <w:szCs w:val="40"/>
                      <w:lang w:val="ru-RU"/>
                    </w:rPr>
                  </w:pPr>
                  <w:r w:rsidRPr="00D40F9C">
                    <w:rPr>
                      <w:rFonts w:ascii="Times New Roman" w:hAnsi="Times New Roman"/>
                      <w:b/>
                      <w:sz w:val="40"/>
                      <w:szCs w:val="40"/>
                      <w:lang w:val="ru-RU"/>
                    </w:rPr>
                    <w:t xml:space="preserve">ТРАНСПОРТНОЙ ИНФРАСТРУКТУРЫ </w:t>
                  </w:r>
                </w:p>
                <w:p w:rsidR="00692FAC" w:rsidRPr="00D40F9C" w:rsidRDefault="00692FAC" w:rsidP="008117CF">
                  <w:pPr>
                    <w:spacing w:line="360" w:lineRule="auto"/>
                    <w:ind w:firstLine="0"/>
                    <w:jc w:val="center"/>
                    <w:rPr>
                      <w:rFonts w:ascii="Times New Roman" w:hAnsi="Times New Roman"/>
                      <w:b/>
                      <w:sz w:val="40"/>
                      <w:szCs w:val="40"/>
                    </w:rPr>
                  </w:pPr>
                  <w:r>
                    <w:rPr>
                      <w:rFonts w:ascii="Times New Roman" w:hAnsi="Times New Roman"/>
                      <w:b/>
                      <w:sz w:val="40"/>
                      <w:szCs w:val="38"/>
                    </w:rPr>
                    <w:t>ЛЬВОВ</w:t>
                  </w:r>
                  <w:r w:rsidRPr="00AF44CB">
                    <w:rPr>
                      <w:rFonts w:ascii="Times New Roman" w:hAnsi="Times New Roman"/>
                      <w:b/>
                      <w:sz w:val="40"/>
                      <w:szCs w:val="38"/>
                    </w:rPr>
                    <w:t>СКОГО</w:t>
                  </w:r>
                  <w:r w:rsidRPr="00D40F9C">
                    <w:rPr>
                      <w:rFonts w:ascii="Times New Roman" w:hAnsi="Times New Roman"/>
                      <w:b/>
                      <w:sz w:val="40"/>
                      <w:szCs w:val="40"/>
                    </w:rPr>
                    <w:t xml:space="preserve"> СЕЛЬСКОГО ПОСЕЛЕНИЯ </w:t>
                  </w:r>
                  <w:r>
                    <w:rPr>
                      <w:rFonts w:ascii="Times New Roman" w:hAnsi="Times New Roman"/>
                      <w:b/>
                      <w:sz w:val="40"/>
                      <w:szCs w:val="40"/>
                    </w:rPr>
                    <w:t>СЕВЕР</w:t>
                  </w:r>
                  <w:r w:rsidRPr="00D40F9C">
                    <w:rPr>
                      <w:rFonts w:ascii="Times New Roman" w:hAnsi="Times New Roman"/>
                      <w:b/>
                      <w:sz w:val="40"/>
                      <w:szCs w:val="40"/>
                    </w:rPr>
                    <w:t>СКОГО РАЙОНА</w:t>
                  </w:r>
                </w:p>
                <w:p w:rsidR="00692FAC" w:rsidRPr="00D40F9C" w:rsidRDefault="00692FAC" w:rsidP="008117CF">
                  <w:pPr>
                    <w:pStyle w:val="a5"/>
                    <w:spacing w:line="360" w:lineRule="auto"/>
                    <w:rPr>
                      <w:rFonts w:ascii="Times New Roman" w:hAnsi="Times New Roman"/>
                      <w:b/>
                      <w:sz w:val="40"/>
                      <w:szCs w:val="40"/>
                      <w:lang w:val="ru-RU"/>
                    </w:rPr>
                  </w:pPr>
                  <w:r w:rsidRPr="00D40F9C">
                    <w:rPr>
                      <w:rFonts w:ascii="Times New Roman" w:hAnsi="Times New Roman"/>
                      <w:b/>
                      <w:sz w:val="40"/>
                      <w:szCs w:val="40"/>
                      <w:lang w:val="ru-RU"/>
                    </w:rPr>
                    <w:t>КРАСНОДАРСКОГО КРАЯ</w:t>
                  </w:r>
                </w:p>
                <w:p w:rsidR="00692FAC" w:rsidRPr="00D40F9C" w:rsidRDefault="00692FAC" w:rsidP="008117CF">
                  <w:pPr>
                    <w:pStyle w:val="a5"/>
                    <w:spacing w:line="360" w:lineRule="auto"/>
                    <w:rPr>
                      <w:rFonts w:ascii="Times New Roman" w:hAnsi="Times New Roman"/>
                      <w:b/>
                      <w:sz w:val="40"/>
                      <w:szCs w:val="40"/>
                      <w:lang w:val="ru-RU"/>
                    </w:rPr>
                  </w:pPr>
                  <w:r w:rsidRPr="00D40F9C">
                    <w:rPr>
                      <w:rFonts w:ascii="Times New Roman" w:hAnsi="Times New Roman"/>
                      <w:b/>
                      <w:sz w:val="40"/>
                      <w:szCs w:val="40"/>
                      <w:lang w:val="ru-RU"/>
                    </w:rPr>
                    <w:t xml:space="preserve">на период 2017 – 2021 годы с перспективой </w:t>
                  </w:r>
                </w:p>
                <w:p w:rsidR="00692FAC" w:rsidRPr="00D40F9C" w:rsidRDefault="00692FAC" w:rsidP="008117CF">
                  <w:pPr>
                    <w:pStyle w:val="a5"/>
                    <w:spacing w:line="360" w:lineRule="auto"/>
                    <w:rPr>
                      <w:rFonts w:ascii="Times New Roman" w:hAnsi="Times New Roman"/>
                      <w:b/>
                      <w:sz w:val="40"/>
                      <w:szCs w:val="40"/>
                      <w:lang w:val="ru-RU"/>
                    </w:rPr>
                  </w:pPr>
                  <w:r w:rsidRPr="00D40F9C">
                    <w:rPr>
                      <w:rFonts w:ascii="Times New Roman" w:hAnsi="Times New Roman"/>
                      <w:b/>
                      <w:sz w:val="40"/>
                      <w:szCs w:val="40"/>
                      <w:lang w:val="ru-RU"/>
                    </w:rPr>
                    <w:t>до 20</w:t>
                  </w:r>
                  <w:r>
                    <w:rPr>
                      <w:rFonts w:ascii="Times New Roman" w:hAnsi="Times New Roman"/>
                      <w:b/>
                      <w:sz w:val="40"/>
                      <w:szCs w:val="40"/>
                      <w:lang w:val="ru-RU"/>
                    </w:rPr>
                    <w:t>30</w:t>
                  </w:r>
                  <w:r w:rsidRPr="00D40F9C">
                    <w:rPr>
                      <w:rFonts w:ascii="Times New Roman" w:hAnsi="Times New Roman"/>
                      <w:b/>
                      <w:sz w:val="40"/>
                      <w:szCs w:val="40"/>
                      <w:lang w:val="ru-RU"/>
                    </w:rPr>
                    <w:t xml:space="preserve"> года</w:t>
                  </w:r>
                </w:p>
                <w:p w:rsidR="00692FAC" w:rsidRDefault="00692FAC" w:rsidP="008117CF">
                  <w:pPr>
                    <w:pStyle w:val="a5"/>
                    <w:spacing w:line="360" w:lineRule="auto"/>
                    <w:rPr>
                      <w:rFonts w:ascii="Times New Roman" w:hAnsi="Times New Roman"/>
                      <w:b/>
                      <w:sz w:val="40"/>
                      <w:szCs w:val="40"/>
                      <w:lang w:val="ru-RU"/>
                    </w:rPr>
                  </w:pPr>
                </w:p>
                <w:p w:rsidR="00692FAC" w:rsidRDefault="00692FAC" w:rsidP="008117CF">
                  <w:pPr>
                    <w:pStyle w:val="a5"/>
                    <w:spacing w:line="360" w:lineRule="auto"/>
                    <w:rPr>
                      <w:rFonts w:ascii="Times New Roman" w:hAnsi="Times New Roman"/>
                      <w:b/>
                      <w:sz w:val="40"/>
                      <w:szCs w:val="40"/>
                      <w:lang w:val="ru-RU"/>
                    </w:rPr>
                  </w:pPr>
                </w:p>
                <w:p w:rsidR="00692FAC" w:rsidRDefault="00692FAC" w:rsidP="008117CF">
                  <w:pPr>
                    <w:spacing w:line="360" w:lineRule="auto"/>
                    <w:ind w:firstLine="0"/>
                    <w:jc w:val="center"/>
                    <w:rPr>
                      <w:b/>
                      <w:i/>
                      <w:noProof/>
                      <w:color w:val="7030A0"/>
                      <w:sz w:val="44"/>
                      <w:szCs w:val="44"/>
                      <w:lang w:eastAsia="ru-RU"/>
                    </w:rPr>
                  </w:pPr>
                </w:p>
                <w:p w:rsidR="00692FAC" w:rsidRDefault="00692FAC" w:rsidP="008117CF">
                  <w:pPr>
                    <w:spacing w:line="360" w:lineRule="auto"/>
                    <w:ind w:firstLine="0"/>
                    <w:jc w:val="center"/>
                    <w:rPr>
                      <w:b/>
                      <w:i/>
                      <w:noProof/>
                      <w:color w:val="7030A0"/>
                      <w:sz w:val="44"/>
                      <w:szCs w:val="44"/>
                      <w:lang w:eastAsia="ru-RU"/>
                    </w:rPr>
                  </w:pPr>
                </w:p>
                <w:p w:rsidR="00692FAC" w:rsidRDefault="00692FAC" w:rsidP="008117CF">
                  <w:pPr>
                    <w:spacing w:line="360" w:lineRule="auto"/>
                    <w:ind w:firstLine="0"/>
                    <w:jc w:val="center"/>
                    <w:rPr>
                      <w:b/>
                      <w:i/>
                      <w:color w:val="7030A0"/>
                      <w:sz w:val="44"/>
                      <w:szCs w:val="44"/>
                    </w:rPr>
                  </w:pPr>
                </w:p>
                <w:p w:rsidR="00692FAC" w:rsidRDefault="00692FAC" w:rsidP="008117CF">
                  <w:pPr>
                    <w:tabs>
                      <w:tab w:val="left" w:pos="3261"/>
                    </w:tabs>
                    <w:ind w:firstLine="0"/>
                    <w:jc w:val="center"/>
                    <w:rPr>
                      <w:szCs w:val="24"/>
                    </w:rPr>
                  </w:pPr>
                </w:p>
                <w:p w:rsidR="00692FAC" w:rsidRDefault="00692FAC" w:rsidP="008117CF">
                  <w:pPr>
                    <w:tabs>
                      <w:tab w:val="left" w:pos="3261"/>
                    </w:tabs>
                    <w:ind w:firstLine="0"/>
                    <w:jc w:val="center"/>
                    <w:rPr>
                      <w:szCs w:val="24"/>
                    </w:rPr>
                  </w:pPr>
                </w:p>
                <w:p w:rsidR="00692FAC" w:rsidRDefault="00692FAC" w:rsidP="008117CF">
                  <w:pPr>
                    <w:tabs>
                      <w:tab w:val="left" w:pos="3261"/>
                    </w:tabs>
                    <w:ind w:firstLine="0"/>
                    <w:jc w:val="center"/>
                    <w:rPr>
                      <w:rFonts w:ascii="Times New Roman" w:hAnsi="Times New Roman"/>
                      <w:szCs w:val="24"/>
                    </w:rPr>
                  </w:pPr>
                </w:p>
                <w:p w:rsidR="00692FAC" w:rsidRPr="00D40F9C" w:rsidRDefault="00692FAC" w:rsidP="008117CF">
                  <w:pPr>
                    <w:tabs>
                      <w:tab w:val="left" w:pos="3261"/>
                    </w:tabs>
                    <w:ind w:firstLine="0"/>
                    <w:jc w:val="center"/>
                    <w:rPr>
                      <w:rFonts w:ascii="Times New Roman" w:hAnsi="Times New Roman"/>
                      <w:szCs w:val="24"/>
                    </w:rPr>
                  </w:pPr>
                  <w:r w:rsidRPr="00D40F9C">
                    <w:rPr>
                      <w:rFonts w:ascii="Times New Roman" w:hAnsi="Times New Roman"/>
                      <w:szCs w:val="24"/>
                    </w:rPr>
                    <w:t>2017 год</w:t>
                  </w:r>
                </w:p>
                <w:p w:rsidR="00692FAC" w:rsidRDefault="00692FAC" w:rsidP="008117CF">
                  <w:pPr>
                    <w:tabs>
                      <w:tab w:val="left" w:pos="3261"/>
                    </w:tabs>
                    <w:ind w:firstLine="0"/>
                    <w:jc w:val="center"/>
                    <w:rPr>
                      <w:szCs w:val="24"/>
                    </w:rPr>
                  </w:pPr>
                </w:p>
                <w:p w:rsidR="00692FAC" w:rsidRDefault="00692FAC" w:rsidP="008117CF">
                  <w:pPr>
                    <w:tabs>
                      <w:tab w:val="left" w:pos="3261"/>
                    </w:tabs>
                    <w:ind w:firstLine="0"/>
                    <w:jc w:val="center"/>
                    <w:rPr>
                      <w:szCs w:val="24"/>
                    </w:rPr>
                  </w:pPr>
                </w:p>
                <w:p w:rsidR="00692FAC" w:rsidRDefault="00692FAC" w:rsidP="008117CF">
                  <w:pPr>
                    <w:tabs>
                      <w:tab w:val="left" w:pos="3261"/>
                    </w:tabs>
                    <w:ind w:firstLine="0"/>
                    <w:jc w:val="center"/>
                    <w:rPr>
                      <w:szCs w:val="24"/>
                    </w:rPr>
                  </w:pPr>
                </w:p>
                <w:p w:rsidR="00692FAC" w:rsidRDefault="00692FAC" w:rsidP="008117CF">
                  <w:pPr>
                    <w:tabs>
                      <w:tab w:val="left" w:pos="3261"/>
                    </w:tabs>
                    <w:ind w:firstLine="0"/>
                    <w:jc w:val="center"/>
                    <w:rPr>
                      <w:szCs w:val="24"/>
                    </w:rPr>
                  </w:pPr>
                </w:p>
                <w:p w:rsidR="00692FAC" w:rsidRDefault="00692FAC" w:rsidP="008117CF">
                  <w:pPr>
                    <w:tabs>
                      <w:tab w:val="left" w:pos="3261"/>
                    </w:tabs>
                    <w:ind w:firstLine="0"/>
                    <w:jc w:val="center"/>
                    <w:rPr>
                      <w:szCs w:val="24"/>
                    </w:rPr>
                  </w:pPr>
                </w:p>
                <w:p w:rsidR="00692FAC" w:rsidRDefault="00692FAC" w:rsidP="008117CF">
                  <w:pPr>
                    <w:tabs>
                      <w:tab w:val="left" w:pos="3261"/>
                    </w:tabs>
                    <w:ind w:firstLine="0"/>
                    <w:jc w:val="center"/>
                    <w:rPr>
                      <w:szCs w:val="24"/>
                    </w:rPr>
                  </w:pPr>
                </w:p>
                <w:p w:rsidR="00692FAC" w:rsidRDefault="00692FAC" w:rsidP="008117CF">
                  <w:pPr>
                    <w:tabs>
                      <w:tab w:val="left" w:pos="3261"/>
                    </w:tabs>
                    <w:ind w:firstLine="0"/>
                    <w:jc w:val="center"/>
                    <w:rPr>
                      <w:szCs w:val="24"/>
                    </w:rPr>
                  </w:pPr>
                </w:p>
                <w:p w:rsidR="00692FAC" w:rsidRPr="00096DC7" w:rsidRDefault="00692FAC" w:rsidP="008117CF">
                  <w:pPr>
                    <w:tabs>
                      <w:tab w:val="left" w:pos="3261"/>
                    </w:tabs>
                    <w:ind w:firstLine="0"/>
                    <w:jc w:val="center"/>
                    <w:rPr>
                      <w:szCs w:val="24"/>
                    </w:rPr>
                  </w:pPr>
                </w:p>
              </w:txbxContent>
            </v:textbox>
            <w10:wrap type="square" anchorx="margin" anchory="margin"/>
          </v:shape>
        </w:pict>
      </w:r>
    </w:p>
    <w:p w:rsidR="00905FBF" w:rsidRPr="00C350C3" w:rsidRDefault="00905FBF" w:rsidP="00CE14A5">
      <w:pPr>
        <w:pStyle w:val="a7"/>
        <w:spacing w:before="0" w:after="0" w:line="240" w:lineRule="auto"/>
        <w:jc w:val="center"/>
        <w:rPr>
          <w:rFonts w:ascii="Times New Roman" w:hAnsi="Times New Roman"/>
          <w:b/>
          <w:color w:val="auto"/>
          <w:sz w:val="24"/>
          <w:szCs w:val="22"/>
        </w:rPr>
      </w:pPr>
      <w:r w:rsidRPr="00C350C3">
        <w:rPr>
          <w:rFonts w:ascii="Times New Roman" w:hAnsi="Times New Roman"/>
          <w:b/>
          <w:color w:val="auto"/>
          <w:sz w:val="24"/>
          <w:szCs w:val="22"/>
        </w:rPr>
        <w:lastRenderedPageBreak/>
        <w:t>Оглавле</w:t>
      </w:r>
      <w:bookmarkStart w:id="0" w:name="_GoBack"/>
      <w:bookmarkEnd w:id="0"/>
      <w:r w:rsidRPr="00C350C3">
        <w:rPr>
          <w:rFonts w:ascii="Times New Roman" w:hAnsi="Times New Roman"/>
          <w:b/>
          <w:color w:val="auto"/>
          <w:sz w:val="24"/>
          <w:szCs w:val="22"/>
        </w:rPr>
        <w:t>ние</w:t>
      </w:r>
    </w:p>
    <w:p w:rsidR="00C350C3" w:rsidRPr="000726A3" w:rsidRDefault="008A36ED">
      <w:pPr>
        <w:pStyle w:val="11"/>
        <w:rPr>
          <w:rFonts w:ascii="Times New Roman" w:eastAsia="Times New Roman" w:hAnsi="Times New Roman"/>
          <w:noProof/>
          <w:sz w:val="22"/>
          <w:lang w:eastAsia="ru-RU"/>
        </w:rPr>
      </w:pPr>
      <w:r w:rsidRPr="00C350C3">
        <w:rPr>
          <w:rFonts w:ascii="Times New Roman" w:hAnsi="Times New Roman"/>
          <w:sz w:val="22"/>
        </w:rPr>
        <w:fldChar w:fldCharType="begin"/>
      </w:r>
      <w:r w:rsidR="00905FBF" w:rsidRPr="00C350C3">
        <w:rPr>
          <w:rFonts w:ascii="Times New Roman" w:hAnsi="Times New Roman"/>
          <w:sz w:val="22"/>
        </w:rPr>
        <w:instrText xml:space="preserve"> TOC \o "1-3" \h \z \u </w:instrText>
      </w:r>
      <w:r w:rsidRPr="00C350C3">
        <w:rPr>
          <w:rFonts w:ascii="Times New Roman" w:hAnsi="Times New Roman"/>
          <w:sz w:val="22"/>
        </w:rPr>
        <w:fldChar w:fldCharType="separate"/>
      </w:r>
      <w:hyperlink w:anchor="_Toc490490946" w:history="1">
        <w:r w:rsidR="00C350C3" w:rsidRPr="00C350C3">
          <w:rPr>
            <w:rStyle w:val="a8"/>
            <w:rFonts w:ascii="Times New Roman" w:hAnsi="Times New Roman"/>
            <w:noProof/>
            <w:sz w:val="22"/>
          </w:rPr>
          <w:t>ПАСПОРТ ПРОГРАММЫ</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_Toc490490946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4</w:t>
        </w:r>
        <w:r w:rsidRPr="00C350C3">
          <w:rPr>
            <w:rFonts w:ascii="Times New Roman" w:hAnsi="Times New Roman"/>
            <w:noProof/>
            <w:webHidden/>
            <w:sz w:val="22"/>
          </w:rPr>
          <w:fldChar w:fldCharType="end"/>
        </w:r>
      </w:hyperlink>
    </w:p>
    <w:p w:rsidR="00C350C3" w:rsidRPr="000726A3" w:rsidRDefault="008A36ED">
      <w:pPr>
        <w:pStyle w:val="11"/>
        <w:rPr>
          <w:rFonts w:ascii="Times New Roman" w:eastAsia="Times New Roman" w:hAnsi="Times New Roman"/>
          <w:noProof/>
          <w:sz w:val="22"/>
          <w:lang w:eastAsia="ru-RU"/>
        </w:rPr>
      </w:pPr>
      <w:hyperlink w:anchor="_Toc490490947" w:history="1">
        <w:r w:rsidR="00C350C3" w:rsidRPr="00C350C3">
          <w:rPr>
            <w:rStyle w:val="a8"/>
            <w:rFonts w:ascii="Times New Roman" w:hAnsi="Times New Roman"/>
            <w:noProof/>
            <w:sz w:val="22"/>
          </w:rPr>
          <w:t>1. ХАРАКТЕРИСТИКА СУЩЕСТВУЮЩЕГО СОСТОЯНИЯ ТРАНСПОРТНОЙ ИНФРАСТРУКТУРЫ</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_Toc490490947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7</w:t>
        </w:r>
        <w:r w:rsidRPr="00C350C3">
          <w:rPr>
            <w:rFonts w:ascii="Times New Roman" w:hAnsi="Times New Roman"/>
            <w:noProof/>
            <w:webHidden/>
            <w:sz w:val="22"/>
          </w:rPr>
          <w:fldChar w:fldCharType="end"/>
        </w:r>
      </w:hyperlink>
    </w:p>
    <w:p w:rsidR="00C350C3" w:rsidRPr="000726A3" w:rsidRDefault="008A36ED">
      <w:pPr>
        <w:pStyle w:val="21"/>
        <w:rPr>
          <w:rFonts w:ascii="Times New Roman" w:eastAsia="Times New Roman" w:hAnsi="Times New Roman"/>
          <w:noProof/>
          <w:sz w:val="22"/>
          <w:lang w:eastAsia="ru-RU"/>
        </w:rPr>
      </w:pPr>
      <w:hyperlink w:anchor="_Toc490490948" w:history="1">
        <w:r w:rsidR="00C350C3" w:rsidRPr="00C350C3">
          <w:rPr>
            <w:rStyle w:val="a8"/>
            <w:rFonts w:ascii="Times New Roman" w:hAnsi="Times New Roman"/>
            <w:noProof/>
            <w:sz w:val="22"/>
          </w:rPr>
          <w:t>1.1 Анализ положения Краснодарского края в структуре пространственной организации Российской Федерации, анализ положения Львовского сельского поселения Северского района в структуре пространственной организации субъектов Российской Федерации</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_Toc490490948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7</w:t>
        </w:r>
        <w:r w:rsidRPr="00C350C3">
          <w:rPr>
            <w:rFonts w:ascii="Times New Roman" w:hAnsi="Times New Roman"/>
            <w:noProof/>
            <w:webHidden/>
            <w:sz w:val="22"/>
          </w:rPr>
          <w:fldChar w:fldCharType="end"/>
        </w:r>
      </w:hyperlink>
    </w:p>
    <w:p w:rsidR="00C350C3" w:rsidRPr="000726A3" w:rsidRDefault="008A36ED">
      <w:pPr>
        <w:pStyle w:val="21"/>
        <w:rPr>
          <w:rFonts w:ascii="Times New Roman" w:eastAsia="Times New Roman" w:hAnsi="Times New Roman"/>
          <w:noProof/>
          <w:sz w:val="22"/>
          <w:lang w:eastAsia="ru-RU"/>
        </w:rPr>
      </w:pPr>
      <w:hyperlink w:anchor="_Toc490490949" w:history="1">
        <w:r w:rsidR="00C350C3" w:rsidRPr="00C350C3">
          <w:rPr>
            <w:rStyle w:val="a8"/>
            <w:rFonts w:ascii="Times New Roman" w:hAnsi="Times New Roman"/>
            <w:noProof/>
            <w:sz w:val="22"/>
          </w:rPr>
          <w:t>1.2 Социально-экономическая характеристика Львовского сельского поселения, характеристика градостроительной деятельности, включая деятельность в сфере транспорта, оценка транспортного спроса</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_Toc490490949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10</w:t>
        </w:r>
        <w:r w:rsidRPr="00C350C3">
          <w:rPr>
            <w:rFonts w:ascii="Times New Roman" w:hAnsi="Times New Roman"/>
            <w:noProof/>
            <w:webHidden/>
            <w:sz w:val="22"/>
          </w:rPr>
          <w:fldChar w:fldCharType="end"/>
        </w:r>
      </w:hyperlink>
    </w:p>
    <w:p w:rsidR="00C350C3" w:rsidRPr="000726A3" w:rsidRDefault="008A36ED">
      <w:pPr>
        <w:pStyle w:val="21"/>
        <w:rPr>
          <w:rFonts w:ascii="Times New Roman" w:eastAsia="Times New Roman" w:hAnsi="Times New Roman"/>
          <w:noProof/>
          <w:sz w:val="22"/>
          <w:lang w:eastAsia="ru-RU"/>
        </w:rPr>
      </w:pPr>
      <w:hyperlink w:anchor="_Toc490490950" w:history="1">
        <w:r w:rsidR="00C350C3" w:rsidRPr="00C350C3">
          <w:rPr>
            <w:rStyle w:val="a8"/>
            <w:rFonts w:ascii="Times New Roman" w:hAnsi="Times New Roman"/>
            <w:noProof/>
            <w:sz w:val="22"/>
          </w:rPr>
          <w:t>1.3 Характеристика функционирования и показатели работы транспортной инфраструктуры по видам транспорта</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_Toc490490950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16</w:t>
        </w:r>
        <w:r w:rsidRPr="00C350C3">
          <w:rPr>
            <w:rFonts w:ascii="Times New Roman" w:hAnsi="Times New Roman"/>
            <w:noProof/>
            <w:webHidden/>
            <w:sz w:val="22"/>
          </w:rPr>
          <w:fldChar w:fldCharType="end"/>
        </w:r>
      </w:hyperlink>
    </w:p>
    <w:p w:rsidR="00C350C3" w:rsidRPr="000726A3" w:rsidRDefault="008A36ED">
      <w:pPr>
        <w:pStyle w:val="31"/>
        <w:tabs>
          <w:tab w:val="right" w:leader="dot" w:pos="9345"/>
        </w:tabs>
        <w:rPr>
          <w:rFonts w:ascii="Times New Roman" w:eastAsia="Times New Roman" w:hAnsi="Times New Roman"/>
          <w:noProof/>
          <w:sz w:val="22"/>
          <w:lang w:eastAsia="ru-RU"/>
        </w:rPr>
      </w:pPr>
      <w:hyperlink w:anchor="_Toc490490951" w:history="1">
        <w:r w:rsidR="00C350C3" w:rsidRPr="00C350C3">
          <w:rPr>
            <w:rStyle w:val="a8"/>
            <w:rFonts w:ascii="Times New Roman" w:hAnsi="Times New Roman"/>
            <w:noProof/>
            <w:sz w:val="22"/>
          </w:rPr>
          <w:t>1.3.1. Автомобильный транспорт</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_Toc490490951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17</w:t>
        </w:r>
        <w:r w:rsidRPr="00C350C3">
          <w:rPr>
            <w:rFonts w:ascii="Times New Roman" w:hAnsi="Times New Roman"/>
            <w:noProof/>
            <w:webHidden/>
            <w:sz w:val="22"/>
          </w:rPr>
          <w:fldChar w:fldCharType="end"/>
        </w:r>
      </w:hyperlink>
    </w:p>
    <w:p w:rsidR="00C350C3" w:rsidRPr="000726A3" w:rsidRDefault="008A36ED">
      <w:pPr>
        <w:pStyle w:val="31"/>
        <w:tabs>
          <w:tab w:val="right" w:leader="dot" w:pos="9345"/>
        </w:tabs>
        <w:rPr>
          <w:rFonts w:ascii="Times New Roman" w:eastAsia="Times New Roman" w:hAnsi="Times New Roman"/>
          <w:noProof/>
          <w:sz w:val="22"/>
          <w:lang w:eastAsia="ru-RU"/>
        </w:rPr>
      </w:pPr>
      <w:hyperlink w:anchor="_Toc490490952" w:history="1">
        <w:r w:rsidR="00C350C3" w:rsidRPr="00C350C3">
          <w:rPr>
            <w:rStyle w:val="a8"/>
            <w:rFonts w:ascii="Times New Roman" w:hAnsi="Times New Roman"/>
            <w:noProof/>
            <w:sz w:val="22"/>
          </w:rPr>
          <w:t>1.3.2. Водный транспорт</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_Toc490490952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17</w:t>
        </w:r>
        <w:r w:rsidRPr="00C350C3">
          <w:rPr>
            <w:rFonts w:ascii="Times New Roman" w:hAnsi="Times New Roman"/>
            <w:noProof/>
            <w:webHidden/>
            <w:sz w:val="22"/>
          </w:rPr>
          <w:fldChar w:fldCharType="end"/>
        </w:r>
      </w:hyperlink>
    </w:p>
    <w:p w:rsidR="00C350C3" w:rsidRPr="000726A3" w:rsidRDefault="008A36ED">
      <w:pPr>
        <w:pStyle w:val="31"/>
        <w:tabs>
          <w:tab w:val="right" w:leader="dot" w:pos="9345"/>
        </w:tabs>
        <w:rPr>
          <w:rFonts w:ascii="Times New Roman" w:eastAsia="Times New Roman" w:hAnsi="Times New Roman"/>
          <w:noProof/>
          <w:sz w:val="22"/>
          <w:lang w:eastAsia="ru-RU"/>
        </w:rPr>
      </w:pPr>
      <w:hyperlink w:anchor="_Toc490490953" w:history="1">
        <w:r w:rsidR="00C350C3" w:rsidRPr="00C350C3">
          <w:rPr>
            <w:rStyle w:val="a8"/>
            <w:rFonts w:ascii="Times New Roman" w:hAnsi="Times New Roman"/>
            <w:noProof/>
            <w:sz w:val="22"/>
          </w:rPr>
          <w:t>1.3.3. Воздушным транспортом</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_Toc490490953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17</w:t>
        </w:r>
        <w:r w:rsidRPr="00C350C3">
          <w:rPr>
            <w:rFonts w:ascii="Times New Roman" w:hAnsi="Times New Roman"/>
            <w:noProof/>
            <w:webHidden/>
            <w:sz w:val="22"/>
          </w:rPr>
          <w:fldChar w:fldCharType="end"/>
        </w:r>
      </w:hyperlink>
    </w:p>
    <w:p w:rsidR="00C350C3" w:rsidRPr="000726A3" w:rsidRDefault="008A36ED">
      <w:pPr>
        <w:pStyle w:val="31"/>
        <w:tabs>
          <w:tab w:val="right" w:leader="dot" w:pos="9345"/>
        </w:tabs>
        <w:rPr>
          <w:rFonts w:ascii="Times New Roman" w:eastAsia="Times New Roman" w:hAnsi="Times New Roman"/>
          <w:noProof/>
          <w:sz w:val="22"/>
          <w:lang w:eastAsia="ru-RU"/>
        </w:rPr>
      </w:pPr>
      <w:hyperlink w:anchor="_Toc490490954" w:history="1">
        <w:r w:rsidR="00C350C3" w:rsidRPr="00C350C3">
          <w:rPr>
            <w:rStyle w:val="a8"/>
            <w:rFonts w:ascii="Times New Roman" w:hAnsi="Times New Roman"/>
            <w:noProof/>
            <w:sz w:val="22"/>
          </w:rPr>
          <w:t>1.3.4. Железнодорожный транспорт</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_Toc490490954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18</w:t>
        </w:r>
        <w:r w:rsidRPr="00C350C3">
          <w:rPr>
            <w:rFonts w:ascii="Times New Roman" w:hAnsi="Times New Roman"/>
            <w:noProof/>
            <w:webHidden/>
            <w:sz w:val="22"/>
          </w:rPr>
          <w:fldChar w:fldCharType="end"/>
        </w:r>
      </w:hyperlink>
    </w:p>
    <w:p w:rsidR="00C350C3" w:rsidRPr="000726A3" w:rsidRDefault="008A36ED">
      <w:pPr>
        <w:pStyle w:val="21"/>
        <w:rPr>
          <w:rFonts w:ascii="Times New Roman" w:eastAsia="Times New Roman" w:hAnsi="Times New Roman"/>
          <w:noProof/>
          <w:sz w:val="22"/>
          <w:lang w:eastAsia="ru-RU"/>
        </w:rPr>
      </w:pPr>
      <w:hyperlink w:anchor="_Toc490490955" w:history="1">
        <w:r w:rsidR="00C350C3" w:rsidRPr="00C350C3">
          <w:rPr>
            <w:rStyle w:val="a8"/>
            <w:rFonts w:ascii="Times New Roman" w:hAnsi="Times New Roman"/>
            <w:noProof/>
            <w:sz w:val="22"/>
          </w:rPr>
          <w:t>1.4.Характеристика сети дорог Львовского сельского поселения, параметры дорожного движения.</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_Toc490490955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18</w:t>
        </w:r>
        <w:r w:rsidRPr="00C350C3">
          <w:rPr>
            <w:rFonts w:ascii="Times New Roman" w:hAnsi="Times New Roman"/>
            <w:noProof/>
            <w:webHidden/>
            <w:sz w:val="22"/>
          </w:rPr>
          <w:fldChar w:fldCharType="end"/>
        </w:r>
      </w:hyperlink>
    </w:p>
    <w:p w:rsidR="00C350C3" w:rsidRPr="000726A3" w:rsidRDefault="008A36ED">
      <w:pPr>
        <w:pStyle w:val="21"/>
        <w:rPr>
          <w:rFonts w:ascii="Times New Roman" w:eastAsia="Times New Roman" w:hAnsi="Times New Roman"/>
          <w:noProof/>
          <w:sz w:val="22"/>
          <w:lang w:eastAsia="ru-RU"/>
        </w:rPr>
      </w:pPr>
      <w:hyperlink w:anchor="_Toc490490956" w:history="1">
        <w:r w:rsidR="00C350C3" w:rsidRPr="00C350C3">
          <w:rPr>
            <w:rStyle w:val="a8"/>
            <w:rFonts w:ascii="Times New Roman" w:hAnsi="Times New Roman"/>
            <w:noProof/>
            <w:sz w:val="22"/>
          </w:rPr>
          <w:t>1.5. Анализ состава парка транспортных средств и уровня автомобилизации в Львовском сельском поселении обеспеченность парковками (парковочными местами)</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_Toc490490956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21</w:t>
        </w:r>
        <w:r w:rsidRPr="00C350C3">
          <w:rPr>
            <w:rFonts w:ascii="Times New Roman" w:hAnsi="Times New Roman"/>
            <w:noProof/>
            <w:webHidden/>
            <w:sz w:val="22"/>
          </w:rPr>
          <w:fldChar w:fldCharType="end"/>
        </w:r>
      </w:hyperlink>
    </w:p>
    <w:p w:rsidR="00C350C3" w:rsidRPr="000726A3" w:rsidRDefault="008A36ED">
      <w:pPr>
        <w:pStyle w:val="21"/>
        <w:rPr>
          <w:rFonts w:ascii="Times New Roman" w:eastAsia="Times New Roman" w:hAnsi="Times New Roman"/>
          <w:noProof/>
          <w:sz w:val="22"/>
          <w:lang w:eastAsia="ru-RU"/>
        </w:rPr>
      </w:pPr>
      <w:hyperlink w:anchor="_Toc490490957" w:history="1">
        <w:r w:rsidR="00C350C3" w:rsidRPr="00C350C3">
          <w:rPr>
            <w:rStyle w:val="a8"/>
            <w:rFonts w:ascii="Times New Roman" w:hAnsi="Times New Roman"/>
            <w:noProof/>
            <w:sz w:val="22"/>
          </w:rPr>
          <w:t>1.6. Характеристика работы транспортных средств общего пользования, включая анализ пассажиропотока</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_Toc490490957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22</w:t>
        </w:r>
        <w:r w:rsidRPr="00C350C3">
          <w:rPr>
            <w:rFonts w:ascii="Times New Roman" w:hAnsi="Times New Roman"/>
            <w:noProof/>
            <w:webHidden/>
            <w:sz w:val="22"/>
          </w:rPr>
          <w:fldChar w:fldCharType="end"/>
        </w:r>
      </w:hyperlink>
    </w:p>
    <w:p w:rsidR="00C350C3" w:rsidRPr="000726A3" w:rsidRDefault="008A36ED">
      <w:pPr>
        <w:pStyle w:val="21"/>
        <w:rPr>
          <w:rFonts w:ascii="Times New Roman" w:eastAsia="Times New Roman" w:hAnsi="Times New Roman"/>
          <w:noProof/>
          <w:sz w:val="22"/>
          <w:lang w:eastAsia="ru-RU"/>
        </w:rPr>
      </w:pPr>
      <w:hyperlink w:anchor="_Toc490490958" w:history="1">
        <w:r w:rsidR="00C350C3" w:rsidRPr="00C350C3">
          <w:rPr>
            <w:rStyle w:val="a8"/>
            <w:rFonts w:ascii="Times New Roman" w:hAnsi="Times New Roman"/>
            <w:noProof/>
            <w:sz w:val="22"/>
          </w:rPr>
          <w:t>1.7. Характеристика условий пешеходного и велосипедного передвижения</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_Toc490490958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22</w:t>
        </w:r>
        <w:r w:rsidRPr="00C350C3">
          <w:rPr>
            <w:rFonts w:ascii="Times New Roman" w:hAnsi="Times New Roman"/>
            <w:noProof/>
            <w:webHidden/>
            <w:sz w:val="22"/>
          </w:rPr>
          <w:fldChar w:fldCharType="end"/>
        </w:r>
      </w:hyperlink>
    </w:p>
    <w:p w:rsidR="00C350C3" w:rsidRPr="000726A3" w:rsidRDefault="008A36ED">
      <w:pPr>
        <w:pStyle w:val="21"/>
        <w:rPr>
          <w:rFonts w:ascii="Times New Roman" w:eastAsia="Times New Roman" w:hAnsi="Times New Roman"/>
          <w:noProof/>
          <w:sz w:val="22"/>
          <w:lang w:eastAsia="ru-RU"/>
        </w:rPr>
      </w:pPr>
      <w:hyperlink w:anchor="_Toc490490959" w:history="1">
        <w:r w:rsidR="00C350C3" w:rsidRPr="00C350C3">
          <w:rPr>
            <w:rStyle w:val="a8"/>
            <w:rFonts w:ascii="Times New Roman" w:hAnsi="Times New Roman"/>
            <w:noProof/>
            <w:sz w:val="22"/>
          </w:rPr>
          <w:t>1.8. Характеристику движения грузовых транспортных средств, оценку работы транспортных средств коммунальных и дорожных служб, состояния инфраструктуры для данных транспортных средств</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_Toc490490959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22</w:t>
        </w:r>
        <w:r w:rsidRPr="00C350C3">
          <w:rPr>
            <w:rFonts w:ascii="Times New Roman" w:hAnsi="Times New Roman"/>
            <w:noProof/>
            <w:webHidden/>
            <w:sz w:val="22"/>
          </w:rPr>
          <w:fldChar w:fldCharType="end"/>
        </w:r>
      </w:hyperlink>
    </w:p>
    <w:p w:rsidR="00C350C3" w:rsidRPr="000726A3" w:rsidRDefault="008A36ED">
      <w:pPr>
        <w:pStyle w:val="21"/>
        <w:rPr>
          <w:rFonts w:ascii="Times New Roman" w:eastAsia="Times New Roman" w:hAnsi="Times New Roman"/>
          <w:noProof/>
          <w:sz w:val="22"/>
          <w:lang w:eastAsia="ru-RU"/>
        </w:rPr>
      </w:pPr>
      <w:hyperlink w:anchor="_Toc490490960" w:history="1">
        <w:r w:rsidR="00C350C3" w:rsidRPr="00C350C3">
          <w:rPr>
            <w:rStyle w:val="a8"/>
            <w:rFonts w:ascii="Times New Roman" w:hAnsi="Times New Roman"/>
            <w:noProof/>
            <w:sz w:val="22"/>
          </w:rPr>
          <w:t>1.9. Анализ уровня безопасности дорожного движения</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_Toc490490960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23</w:t>
        </w:r>
        <w:r w:rsidRPr="00C350C3">
          <w:rPr>
            <w:rFonts w:ascii="Times New Roman" w:hAnsi="Times New Roman"/>
            <w:noProof/>
            <w:webHidden/>
            <w:sz w:val="22"/>
          </w:rPr>
          <w:fldChar w:fldCharType="end"/>
        </w:r>
      </w:hyperlink>
    </w:p>
    <w:p w:rsidR="00C350C3" w:rsidRPr="000726A3" w:rsidRDefault="008A36ED">
      <w:pPr>
        <w:pStyle w:val="21"/>
        <w:rPr>
          <w:rFonts w:ascii="Times New Roman" w:eastAsia="Times New Roman" w:hAnsi="Times New Roman"/>
          <w:noProof/>
          <w:sz w:val="22"/>
          <w:lang w:eastAsia="ru-RU"/>
        </w:rPr>
      </w:pPr>
      <w:hyperlink w:anchor="_Toc490490961" w:history="1">
        <w:r w:rsidR="00C350C3" w:rsidRPr="00C350C3">
          <w:rPr>
            <w:rStyle w:val="a8"/>
            <w:rFonts w:ascii="Times New Roman" w:hAnsi="Times New Roman"/>
            <w:noProof/>
            <w:sz w:val="22"/>
          </w:rPr>
          <w:t>1.10. Оценка уровня негативного воздействия транспортной инфраструктуры на окружающую среду, безопасность и здоровье населения</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_Toc490490961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23</w:t>
        </w:r>
        <w:r w:rsidRPr="00C350C3">
          <w:rPr>
            <w:rFonts w:ascii="Times New Roman" w:hAnsi="Times New Roman"/>
            <w:noProof/>
            <w:webHidden/>
            <w:sz w:val="22"/>
          </w:rPr>
          <w:fldChar w:fldCharType="end"/>
        </w:r>
      </w:hyperlink>
    </w:p>
    <w:p w:rsidR="00C350C3" w:rsidRPr="000726A3" w:rsidRDefault="008A36ED">
      <w:pPr>
        <w:pStyle w:val="21"/>
        <w:rPr>
          <w:rFonts w:ascii="Times New Roman" w:eastAsia="Times New Roman" w:hAnsi="Times New Roman"/>
          <w:noProof/>
          <w:sz w:val="22"/>
          <w:lang w:eastAsia="ru-RU"/>
        </w:rPr>
      </w:pPr>
      <w:hyperlink w:anchor="_Toc490490962" w:history="1">
        <w:r w:rsidR="00C350C3" w:rsidRPr="00C350C3">
          <w:rPr>
            <w:rStyle w:val="a8"/>
            <w:rFonts w:ascii="Times New Roman" w:hAnsi="Times New Roman"/>
            <w:noProof/>
            <w:sz w:val="22"/>
          </w:rPr>
          <w:t>1.11. Характеристика существующих условий и перспектив развития и размещения транспортной инфраструктуры Львовского сельского поселения</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_Toc490490962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24</w:t>
        </w:r>
        <w:r w:rsidRPr="00C350C3">
          <w:rPr>
            <w:rFonts w:ascii="Times New Roman" w:hAnsi="Times New Roman"/>
            <w:noProof/>
            <w:webHidden/>
            <w:sz w:val="22"/>
          </w:rPr>
          <w:fldChar w:fldCharType="end"/>
        </w:r>
      </w:hyperlink>
    </w:p>
    <w:p w:rsidR="00C350C3" w:rsidRPr="000726A3" w:rsidRDefault="008A36ED">
      <w:pPr>
        <w:pStyle w:val="21"/>
        <w:rPr>
          <w:rFonts w:ascii="Times New Roman" w:eastAsia="Times New Roman" w:hAnsi="Times New Roman"/>
          <w:noProof/>
          <w:sz w:val="22"/>
          <w:lang w:eastAsia="ru-RU"/>
        </w:rPr>
      </w:pPr>
      <w:hyperlink w:anchor="_Toc490490963" w:history="1">
        <w:r w:rsidR="00C350C3" w:rsidRPr="00C350C3">
          <w:rPr>
            <w:rStyle w:val="a8"/>
            <w:rFonts w:ascii="Times New Roman" w:hAnsi="Times New Roman"/>
            <w:noProof/>
            <w:sz w:val="22"/>
          </w:rPr>
          <w:t>1.12. Оценка нормативно-правовой базы, необходимой для функционирования и развития транспортной инфраструктуры Львовского сельского поселения</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_Toc490490963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25</w:t>
        </w:r>
        <w:r w:rsidRPr="00C350C3">
          <w:rPr>
            <w:rFonts w:ascii="Times New Roman" w:hAnsi="Times New Roman"/>
            <w:noProof/>
            <w:webHidden/>
            <w:sz w:val="22"/>
          </w:rPr>
          <w:fldChar w:fldCharType="end"/>
        </w:r>
      </w:hyperlink>
    </w:p>
    <w:p w:rsidR="00C350C3" w:rsidRPr="000726A3" w:rsidRDefault="008A36ED">
      <w:pPr>
        <w:pStyle w:val="21"/>
        <w:rPr>
          <w:rFonts w:ascii="Times New Roman" w:eastAsia="Times New Roman" w:hAnsi="Times New Roman"/>
          <w:noProof/>
          <w:sz w:val="22"/>
          <w:lang w:eastAsia="ru-RU"/>
        </w:rPr>
      </w:pPr>
      <w:hyperlink w:anchor="_Toc490490964" w:history="1">
        <w:r w:rsidR="00C350C3" w:rsidRPr="00C350C3">
          <w:rPr>
            <w:rStyle w:val="a8"/>
            <w:rFonts w:ascii="Times New Roman" w:hAnsi="Times New Roman"/>
            <w:noProof/>
            <w:sz w:val="22"/>
          </w:rPr>
          <w:t>1.13. Оценка финансирования транспортной инфраструктуры</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_Toc490490964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25</w:t>
        </w:r>
        <w:r w:rsidRPr="00C350C3">
          <w:rPr>
            <w:rFonts w:ascii="Times New Roman" w:hAnsi="Times New Roman"/>
            <w:noProof/>
            <w:webHidden/>
            <w:sz w:val="22"/>
          </w:rPr>
          <w:fldChar w:fldCharType="end"/>
        </w:r>
      </w:hyperlink>
    </w:p>
    <w:p w:rsidR="00C350C3" w:rsidRPr="000726A3" w:rsidRDefault="008A36ED">
      <w:pPr>
        <w:pStyle w:val="11"/>
        <w:rPr>
          <w:rFonts w:ascii="Times New Roman" w:eastAsia="Times New Roman" w:hAnsi="Times New Roman"/>
          <w:noProof/>
          <w:sz w:val="22"/>
          <w:lang w:eastAsia="ru-RU"/>
        </w:rPr>
      </w:pPr>
      <w:hyperlink w:anchor="_Toc490490965" w:history="1">
        <w:r w:rsidR="00C350C3" w:rsidRPr="00C350C3">
          <w:rPr>
            <w:rStyle w:val="a8"/>
            <w:rFonts w:ascii="Times New Roman" w:hAnsi="Times New Roman"/>
            <w:noProof/>
            <w:sz w:val="22"/>
          </w:rPr>
          <w:t>2.ПРОГНОЗ ТРАНСПОРТНОГО СПРОСА, ИЗМЕНЕНИЯ ОБЪЕМОВ И ХАРАКТЕРА ПЕРЕДВИЖЕНИЯ НАСЕЛЕНИЯ И ПЕРЕВОЗОК ГРУЗОВ НА ТЕРРИТОРИИ ЛЬВОВСКОГО СЕЛЬСКОГО ПОСЕЛЕНИЯ</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_Toc490490965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26</w:t>
        </w:r>
        <w:r w:rsidRPr="00C350C3">
          <w:rPr>
            <w:rFonts w:ascii="Times New Roman" w:hAnsi="Times New Roman"/>
            <w:noProof/>
            <w:webHidden/>
            <w:sz w:val="22"/>
          </w:rPr>
          <w:fldChar w:fldCharType="end"/>
        </w:r>
      </w:hyperlink>
    </w:p>
    <w:p w:rsidR="00C350C3" w:rsidRPr="000726A3" w:rsidRDefault="008A36ED">
      <w:pPr>
        <w:pStyle w:val="21"/>
        <w:rPr>
          <w:rFonts w:ascii="Times New Roman" w:eastAsia="Times New Roman" w:hAnsi="Times New Roman"/>
          <w:noProof/>
          <w:sz w:val="22"/>
          <w:lang w:eastAsia="ru-RU"/>
        </w:rPr>
      </w:pPr>
      <w:hyperlink w:anchor="_Toc490490966" w:history="1">
        <w:r w:rsidR="00C350C3" w:rsidRPr="00C350C3">
          <w:rPr>
            <w:rStyle w:val="a8"/>
            <w:rFonts w:ascii="Times New Roman" w:hAnsi="Times New Roman"/>
            <w:noProof/>
            <w:sz w:val="22"/>
          </w:rPr>
          <w:t>2.1. Прогноз социально-экономического и градостроительного развития поселения</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_Toc490490966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26</w:t>
        </w:r>
        <w:r w:rsidRPr="00C350C3">
          <w:rPr>
            <w:rFonts w:ascii="Times New Roman" w:hAnsi="Times New Roman"/>
            <w:noProof/>
            <w:webHidden/>
            <w:sz w:val="22"/>
          </w:rPr>
          <w:fldChar w:fldCharType="end"/>
        </w:r>
      </w:hyperlink>
    </w:p>
    <w:p w:rsidR="00C350C3" w:rsidRPr="000726A3" w:rsidRDefault="008A36ED">
      <w:pPr>
        <w:pStyle w:val="21"/>
        <w:rPr>
          <w:rFonts w:ascii="Times New Roman" w:eastAsia="Times New Roman" w:hAnsi="Times New Roman"/>
          <w:noProof/>
          <w:sz w:val="22"/>
          <w:lang w:eastAsia="ru-RU"/>
        </w:rPr>
      </w:pPr>
      <w:hyperlink w:anchor="_Toc490490967" w:history="1">
        <w:r w:rsidR="00C350C3" w:rsidRPr="00C350C3">
          <w:rPr>
            <w:rStyle w:val="a8"/>
            <w:rFonts w:ascii="Times New Roman" w:hAnsi="Times New Roman"/>
            <w:noProof/>
            <w:sz w:val="22"/>
          </w:rPr>
          <w:t>2.2. Прогноз транспортного спроса Львовского сельского поселения, объемов и характера передвижения населения и перевозок грузов по видам транспорта</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_Toc490490967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26</w:t>
        </w:r>
        <w:r w:rsidRPr="00C350C3">
          <w:rPr>
            <w:rFonts w:ascii="Times New Roman" w:hAnsi="Times New Roman"/>
            <w:noProof/>
            <w:webHidden/>
            <w:sz w:val="22"/>
          </w:rPr>
          <w:fldChar w:fldCharType="end"/>
        </w:r>
      </w:hyperlink>
    </w:p>
    <w:p w:rsidR="00C350C3" w:rsidRPr="000726A3" w:rsidRDefault="008A36ED">
      <w:pPr>
        <w:pStyle w:val="21"/>
        <w:rPr>
          <w:rFonts w:ascii="Times New Roman" w:eastAsia="Times New Roman" w:hAnsi="Times New Roman"/>
          <w:noProof/>
          <w:sz w:val="22"/>
          <w:lang w:eastAsia="ru-RU"/>
        </w:rPr>
      </w:pPr>
      <w:hyperlink w:anchor="_Toc490490968" w:history="1">
        <w:r w:rsidR="00C350C3" w:rsidRPr="00C350C3">
          <w:rPr>
            <w:rStyle w:val="a8"/>
            <w:rFonts w:ascii="Times New Roman" w:hAnsi="Times New Roman"/>
            <w:noProof/>
            <w:sz w:val="22"/>
          </w:rPr>
          <w:t>2.3. Прогноз развития транспортной инфраструктуры по видам транспорта</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_Toc490490968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28</w:t>
        </w:r>
        <w:r w:rsidRPr="00C350C3">
          <w:rPr>
            <w:rFonts w:ascii="Times New Roman" w:hAnsi="Times New Roman"/>
            <w:noProof/>
            <w:webHidden/>
            <w:sz w:val="22"/>
          </w:rPr>
          <w:fldChar w:fldCharType="end"/>
        </w:r>
      </w:hyperlink>
    </w:p>
    <w:p w:rsidR="00C350C3" w:rsidRPr="000726A3" w:rsidRDefault="008A36ED">
      <w:pPr>
        <w:pStyle w:val="21"/>
        <w:rPr>
          <w:rFonts w:ascii="Times New Roman" w:eastAsia="Times New Roman" w:hAnsi="Times New Roman"/>
          <w:noProof/>
          <w:sz w:val="22"/>
          <w:lang w:eastAsia="ru-RU"/>
        </w:rPr>
      </w:pPr>
      <w:hyperlink w:anchor="_Toc490490969" w:history="1">
        <w:r w:rsidR="00C350C3" w:rsidRPr="00C350C3">
          <w:rPr>
            <w:rStyle w:val="a8"/>
            <w:rFonts w:ascii="Times New Roman" w:hAnsi="Times New Roman"/>
            <w:noProof/>
            <w:sz w:val="22"/>
          </w:rPr>
          <w:t>2.4. Прогноз развития дорожной сети</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_Toc490490969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29</w:t>
        </w:r>
        <w:r w:rsidRPr="00C350C3">
          <w:rPr>
            <w:rFonts w:ascii="Times New Roman" w:hAnsi="Times New Roman"/>
            <w:noProof/>
            <w:webHidden/>
            <w:sz w:val="22"/>
          </w:rPr>
          <w:fldChar w:fldCharType="end"/>
        </w:r>
      </w:hyperlink>
    </w:p>
    <w:p w:rsidR="00C350C3" w:rsidRPr="000726A3" w:rsidRDefault="008A36ED">
      <w:pPr>
        <w:pStyle w:val="21"/>
        <w:rPr>
          <w:rFonts w:ascii="Times New Roman" w:eastAsia="Times New Roman" w:hAnsi="Times New Roman"/>
          <w:noProof/>
          <w:sz w:val="22"/>
          <w:lang w:eastAsia="ru-RU"/>
        </w:rPr>
      </w:pPr>
      <w:hyperlink w:anchor="_Toc490490970" w:history="1">
        <w:r w:rsidR="00C350C3" w:rsidRPr="00C350C3">
          <w:rPr>
            <w:rStyle w:val="a8"/>
            <w:rFonts w:ascii="Times New Roman" w:hAnsi="Times New Roman"/>
            <w:noProof/>
            <w:sz w:val="22"/>
          </w:rPr>
          <w:t>2.5.Прогноз уровня автомобилизации, параметров дорожного движения</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_Toc490490970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30</w:t>
        </w:r>
        <w:r w:rsidRPr="00C350C3">
          <w:rPr>
            <w:rFonts w:ascii="Times New Roman" w:hAnsi="Times New Roman"/>
            <w:noProof/>
            <w:webHidden/>
            <w:sz w:val="22"/>
          </w:rPr>
          <w:fldChar w:fldCharType="end"/>
        </w:r>
      </w:hyperlink>
    </w:p>
    <w:p w:rsidR="00C350C3" w:rsidRPr="000726A3" w:rsidRDefault="008A36ED">
      <w:pPr>
        <w:pStyle w:val="21"/>
        <w:rPr>
          <w:rFonts w:ascii="Times New Roman" w:eastAsia="Times New Roman" w:hAnsi="Times New Roman"/>
          <w:noProof/>
          <w:sz w:val="22"/>
          <w:lang w:eastAsia="ru-RU"/>
        </w:rPr>
      </w:pPr>
      <w:hyperlink w:anchor="_Toc490490971" w:history="1">
        <w:r w:rsidR="00C350C3" w:rsidRPr="00C350C3">
          <w:rPr>
            <w:rStyle w:val="a8"/>
            <w:rFonts w:ascii="Times New Roman" w:hAnsi="Times New Roman"/>
            <w:noProof/>
            <w:sz w:val="22"/>
          </w:rPr>
          <w:t>2.6. Прогноз показателей безопасности дорожного движения</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_Toc490490971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30</w:t>
        </w:r>
        <w:r w:rsidRPr="00C350C3">
          <w:rPr>
            <w:rFonts w:ascii="Times New Roman" w:hAnsi="Times New Roman"/>
            <w:noProof/>
            <w:webHidden/>
            <w:sz w:val="22"/>
          </w:rPr>
          <w:fldChar w:fldCharType="end"/>
        </w:r>
      </w:hyperlink>
    </w:p>
    <w:p w:rsidR="00C350C3" w:rsidRPr="000726A3" w:rsidRDefault="008A36ED">
      <w:pPr>
        <w:pStyle w:val="21"/>
        <w:rPr>
          <w:rFonts w:ascii="Times New Roman" w:eastAsia="Times New Roman" w:hAnsi="Times New Roman"/>
          <w:noProof/>
          <w:sz w:val="22"/>
          <w:lang w:eastAsia="ru-RU"/>
        </w:rPr>
      </w:pPr>
      <w:hyperlink w:anchor="_Toc490490972" w:history="1">
        <w:r w:rsidR="00C350C3" w:rsidRPr="00C350C3">
          <w:rPr>
            <w:rStyle w:val="a8"/>
            <w:rFonts w:ascii="Times New Roman" w:hAnsi="Times New Roman"/>
            <w:noProof/>
            <w:sz w:val="22"/>
          </w:rPr>
          <w:t>2.7. Прогноз негативного воздействия транспортной инфраструктуры на окружающую среду и здоровье населения</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_Toc490490972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31</w:t>
        </w:r>
        <w:r w:rsidRPr="00C350C3">
          <w:rPr>
            <w:rFonts w:ascii="Times New Roman" w:hAnsi="Times New Roman"/>
            <w:noProof/>
            <w:webHidden/>
            <w:sz w:val="22"/>
          </w:rPr>
          <w:fldChar w:fldCharType="end"/>
        </w:r>
      </w:hyperlink>
    </w:p>
    <w:p w:rsidR="00C350C3" w:rsidRPr="000726A3" w:rsidRDefault="008A36ED">
      <w:pPr>
        <w:pStyle w:val="11"/>
        <w:rPr>
          <w:rFonts w:ascii="Times New Roman" w:eastAsia="Times New Roman" w:hAnsi="Times New Roman"/>
          <w:noProof/>
          <w:sz w:val="22"/>
          <w:lang w:eastAsia="ru-RU"/>
        </w:rPr>
      </w:pPr>
      <w:hyperlink w:anchor="_Toc490490973" w:history="1">
        <w:r w:rsidR="00C350C3" w:rsidRPr="00C350C3">
          <w:rPr>
            <w:rStyle w:val="a8"/>
            <w:rFonts w:ascii="Times New Roman" w:hAnsi="Times New Roman"/>
            <w:noProof/>
            <w:sz w:val="22"/>
          </w:rPr>
          <w:t>3. УКРУПНЕННАЯ ОЦЕНКА ПРИНЦИПИАЛЬНЫХ ВАРИАНТОВ РАЗВИТИЯ ТРАНСПОРТНОЙ ИНФРАСТРУКТУРЫ И ВЫБОР ПРЕДЛАГАЕМОГО К РЕАЛИЗАЦИИ ВАРИАНТА</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_Toc490490973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32</w:t>
        </w:r>
        <w:r w:rsidRPr="00C350C3">
          <w:rPr>
            <w:rFonts w:ascii="Times New Roman" w:hAnsi="Times New Roman"/>
            <w:noProof/>
            <w:webHidden/>
            <w:sz w:val="22"/>
          </w:rPr>
          <w:fldChar w:fldCharType="end"/>
        </w:r>
      </w:hyperlink>
    </w:p>
    <w:p w:rsidR="00C350C3" w:rsidRPr="000726A3" w:rsidRDefault="008A36ED">
      <w:pPr>
        <w:pStyle w:val="11"/>
        <w:rPr>
          <w:rFonts w:ascii="Times New Roman" w:eastAsia="Times New Roman" w:hAnsi="Times New Roman"/>
          <w:noProof/>
          <w:sz w:val="22"/>
          <w:lang w:eastAsia="ru-RU"/>
        </w:rPr>
      </w:pPr>
      <w:hyperlink w:anchor="_Toc490490974" w:history="1">
        <w:r w:rsidR="00C350C3" w:rsidRPr="00C350C3">
          <w:rPr>
            <w:rStyle w:val="a8"/>
            <w:rFonts w:ascii="Times New Roman" w:hAnsi="Times New Roman"/>
            <w:noProof/>
            <w:sz w:val="22"/>
          </w:rPr>
          <w:t>4.ПЕРЕЧЕНЬ МЕРОПРИЯТИЙ (ИНВЕСТИЦИОННЫХ ПРОЕКТОВ) ПО ПРОЕКТИРОВАНИЮ, СТРОИТЕЛЬСТВУ, РЕКОНСТРУКЦИИ ОБЪЕКТОВ ТРАНСПОРТНОЙ ИНФРАСТРУКТУРЫ ПРЕДЛАГАЕМОГО К РЕАЛИЗАЦИИ ВАРИАНТА РАЗВИТИЯ ТРАНСПОРТНОЙ ИНФРАСТРУКТУРЫ</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_Toc490490974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33</w:t>
        </w:r>
        <w:r w:rsidRPr="00C350C3">
          <w:rPr>
            <w:rFonts w:ascii="Times New Roman" w:hAnsi="Times New Roman"/>
            <w:noProof/>
            <w:webHidden/>
            <w:sz w:val="22"/>
          </w:rPr>
          <w:fldChar w:fldCharType="end"/>
        </w:r>
      </w:hyperlink>
    </w:p>
    <w:p w:rsidR="00C350C3" w:rsidRPr="000726A3" w:rsidRDefault="008A36ED">
      <w:pPr>
        <w:pStyle w:val="21"/>
        <w:rPr>
          <w:rFonts w:ascii="Times New Roman" w:eastAsia="Times New Roman" w:hAnsi="Times New Roman"/>
          <w:noProof/>
          <w:sz w:val="22"/>
          <w:lang w:eastAsia="ru-RU"/>
        </w:rPr>
      </w:pPr>
      <w:hyperlink w:anchor="_Toc490490975" w:history="1">
        <w:r w:rsidR="00C350C3" w:rsidRPr="00C350C3">
          <w:rPr>
            <w:rStyle w:val="a8"/>
            <w:rFonts w:ascii="Times New Roman" w:hAnsi="Times New Roman"/>
            <w:noProof/>
            <w:sz w:val="22"/>
          </w:rPr>
          <w:t>4.1. Мероприятия по развитию транспортной инфраструктуры по видам транспорта</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_Toc490490975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33</w:t>
        </w:r>
        <w:r w:rsidRPr="00C350C3">
          <w:rPr>
            <w:rFonts w:ascii="Times New Roman" w:hAnsi="Times New Roman"/>
            <w:noProof/>
            <w:webHidden/>
            <w:sz w:val="22"/>
          </w:rPr>
          <w:fldChar w:fldCharType="end"/>
        </w:r>
      </w:hyperlink>
    </w:p>
    <w:p w:rsidR="00C350C3" w:rsidRPr="000726A3" w:rsidRDefault="008A36ED">
      <w:pPr>
        <w:pStyle w:val="31"/>
        <w:tabs>
          <w:tab w:val="right" w:leader="dot" w:pos="9345"/>
        </w:tabs>
        <w:rPr>
          <w:rFonts w:ascii="Times New Roman" w:eastAsia="Times New Roman" w:hAnsi="Times New Roman"/>
          <w:noProof/>
          <w:sz w:val="22"/>
          <w:lang w:eastAsia="ru-RU"/>
        </w:rPr>
      </w:pPr>
      <w:hyperlink w:anchor="_Toc490490976" w:history="1">
        <w:r w:rsidR="00C350C3" w:rsidRPr="00C350C3">
          <w:rPr>
            <w:rStyle w:val="a8"/>
            <w:rFonts w:ascii="Times New Roman" w:hAnsi="Times New Roman"/>
            <w:noProof/>
            <w:sz w:val="22"/>
          </w:rPr>
          <w:t>4.1.1. Воздушный транспорт</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_Toc490490976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33</w:t>
        </w:r>
        <w:r w:rsidRPr="00C350C3">
          <w:rPr>
            <w:rFonts w:ascii="Times New Roman" w:hAnsi="Times New Roman"/>
            <w:noProof/>
            <w:webHidden/>
            <w:sz w:val="22"/>
          </w:rPr>
          <w:fldChar w:fldCharType="end"/>
        </w:r>
      </w:hyperlink>
    </w:p>
    <w:p w:rsidR="00C350C3" w:rsidRPr="000726A3" w:rsidRDefault="008A36ED">
      <w:pPr>
        <w:pStyle w:val="31"/>
        <w:tabs>
          <w:tab w:val="right" w:leader="dot" w:pos="9345"/>
        </w:tabs>
        <w:rPr>
          <w:rFonts w:ascii="Times New Roman" w:eastAsia="Times New Roman" w:hAnsi="Times New Roman"/>
          <w:noProof/>
          <w:sz w:val="22"/>
          <w:lang w:eastAsia="ru-RU"/>
        </w:rPr>
      </w:pPr>
      <w:hyperlink w:anchor="_Toc490490977" w:history="1">
        <w:r w:rsidR="00C350C3" w:rsidRPr="00C350C3">
          <w:rPr>
            <w:rStyle w:val="a8"/>
            <w:rFonts w:ascii="Times New Roman" w:hAnsi="Times New Roman"/>
            <w:noProof/>
            <w:sz w:val="22"/>
          </w:rPr>
          <w:t>4.1.2 Речной транспорт</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_Toc490490977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33</w:t>
        </w:r>
        <w:r w:rsidRPr="00C350C3">
          <w:rPr>
            <w:rFonts w:ascii="Times New Roman" w:hAnsi="Times New Roman"/>
            <w:noProof/>
            <w:webHidden/>
            <w:sz w:val="22"/>
          </w:rPr>
          <w:fldChar w:fldCharType="end"/>
        </w:r>
      </w:hyperlink>
    </w:p>
    <w:p w:rsidR="00C350C3" w:rsidRPr="000726A3" w:rsidRDefault="008A36ED">
      <w:pPr>
        <w:pStyle w:val="21"/>
        <w:rPr>
          <w:rFonts w:ascii="Times New Roman" w:eastAsia="Times New Roman" w:hAnsi="Times New Roman"/>
          <w:noProof/>
          <w:sz w:val="22"/>
          <w:lang w:eastAsia="ru-RU"/>
        </w:rPr>
      </w:pPr>
      <w:hyperlink w:anchor="_Toc490490978" w:history="1">
        <w:r w:rsidR="00C350C3" w:rsidRPr="00C350C3">
          <w:rPr>
            <w:rStyle w:val="a8"/>
            <w:rFonts w:ascii="Times New Roman" w:hAnsi="Times New Roman"/>
            <w:noProof/>
            <w:sz w:val="22"/>
          </w:rPr>
          <w:t>4.2. Мероприятия по развитию транспорта общего пользования, созданию транспортно-пересадочных узлов</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_Toc490490978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33</w:t>
        </w:r>
        <w:r w:rsidRPr="00C350C3">
          <w:rPr>
            <w:rFonts w:ascii="Times New Roman" w:hAnsi="Times New Roman"/>
            <w:noProof/>
            <w:webHidden/>
            <w:sz w:val="22"/>
          </w:rPr>
          <w:fldChar w:fldCharType="end"/>
        </w:r>
      </w:hyperlink>
    </w:p>
    <w:p w:rsidR="00C350C3" w:rsidRPr="000726A3" w:rsidRDefault="008A36ED">
      <w:pPr>
        <w:pStyle w:val="21"/>
        <w:rPr>
          <w:rFonts w:ascii="Times New Roman" w:eastAsia="Times New Roman" w:hAnsi="Times New Roman"/>
          <w:noProof/>
          <w:sz w:val="22"/>
          <w:lang w:eastAsia="ru-RU"/>
        </w:rPr>
      </w:pPr>
      <w:hyperlink w:anchor="_Toc490490979" w:history="1">
        <w:r w:rsidR="00C350C3" w:rsidRPr="00C350C3">
          <w:rPr>
            <w:rStyle w:val="a8"/>
            <w:rFonts w:ascii="Times New Roman" w:hAnsi="Times New Roman"/>
            <w:noProof/>
            <w:sz w:val="22"/>
          </w:rPr>
          <w:t>4.3. Мероприятия по развитию инфраструктуры для легкового автомобильного транспорта, включая развитие единого парковочного пространства</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_Toc490490979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33</w:t>
        </w:r>
        <w:r w:rsidRPr="00C350C3">
          <w:rPr>
            <w:rFonts w:ascii="Times New Roman" w:hAnsi="Times New Roman"/>
            <w:noProof/>
            <w:webHidden/>
            <w:sz w:val="22"/>
          </w:rPr>
          <w:fldChar w:fldCharType="end"/>
        </w:r>
      </w:hyperlink>
    </w:p>
    <w:p w:rsidR="00C350C3" w:rsidRPr="000726A3" w:rsidRDefault="008A36ED">
      <w:pPr>
        <w:pStyle w:val="21"/>
        <w:rPr>
          <w:rFonts w:ascii="Times New Roman" w:eastAsia="Times New Roman" w:hAnsi="Times New Roman"/>
          <w:noProof/>
          <w:sz w:val="22"/>
          <w:lang w:eastAsia="ru-RU"/>
        </w:rPr>
      </w:pPr>
      <w:hyperlink w:anchor="_Toc490490980" w:history="1">
        <w:r w:rsidR="00C350C3" w:rsidRPr="00C350C3">
          <w:rPr>
            <w:rStyle w:val="a8"/>
            <w:rFonts w:ascii="Times New Roman" w:hAnsi="Times New Roman"/>
            <w:noProof/>
            <w:sz w:val="22"/>
          </w:rPr>
          <w:t>4.4. Мероприятия по развитию инфраструктуры пешеходного и велосипедного передвижения</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_Toc490490980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33</w:t>
        </w:r>
        <w:r w:rsidRPr="00C350C3">
          <w:rPr>
            <w:rFonts w:ascii="Times New Roman" w:hAnsi="Times New Roman"/>
            <w:noProof/>
            <w:webHidden/>
            <w:sz w:val="22"/>
          </w:rPr>
          <w:fldChar w:fldCharType="end"/>
        </w:r>
      </w:hyperlink>
    </w:p>
    <w:p w:rsidR="00C350C3" w:rsidRPr="000726A3" w:rsidRDefault="008A36ED">
      <w:pPr>
        <w:pStyle w:val="21"/>
        <w:rPr>
          <w:rFonts w:ascii="Times New Roman" w:eastAsia="Times New Roman" w:hAnsi="Times New Roman"/>
          <w:noProof/>
          <w:sz w:val="22"/>
          <w:lang w:eastAsia="ru-RU"/>
        </w:rPr>
      </w:pPr>
      <w:hyperlink w:anchor="_Toc490490981" w:history="1">
        <w:r w:rsidR="00C350C3" w:rsidRPr="00C350C3">
          <w:rPr>
            <w:rStyle w:val="a8"/>
            <w:rFonts w:ascii="Times New Roman" w:hAnsi="Times New Roman"/>
            <w:noProof/>
            <w:sz w:val="22"/>
          </w:rPr>
          <w:t>4.5. Мероприятия по развитию инфраструктуры для грузового транспорта, транспортных средств коммунальных и дорожных служб</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_Toc490490981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33</w:t>
        </w:r>
        <w:r w:rsidRPr="00C350C3">
          <w:rPr>
            <w:rFonts w:ascii="Times New Roman" w:hAnsi="Times New Roman"/>
            <w:noProof/>
            <w:webHidden/>
            <w:sz w:val="22"/>
          </w:rPr>
          <w:fldChar w:fldCharType="end"/>
        </w:r>
      </w:hyperlink>
    </w:p>
    <w:p w:rsidR="00C350C3" w:rsidRPr="000726A3" w:rsidRDefault="008A36ED">
      <w:pPr>
        <w:pStyle w:val="21"/>
        <w:rPr>
          <w:rFonts w:ascii="Times New Roman" w:eastAsia="Times New Roman" w:hAnsi="Times New Roman"/>
          <w:noProof/>
          <w:sz w:val="22"/>
          <w:lang w:eastAsia="ru-RU"/>
        </w:rPr>
      </w:pPr>
      <w:hyperlink w:anchor="_Toc490490982" w:history="1">
        <w:r w:rsidR="00C350C3" w:rsidRPr="00C350C3">
          <w:rPr>
            <w:rStyle w:val="a8"/>
            <w:rFonts w:ascii="Times New Roman" w:hAnsi="Times New Roman"/>
            <w:noProof/>
            <w:sz w:val="22"/>
          </w:rPr>
          <w:t>4.6.Мероприятия по развитию сети дорог Львовского сельского поселения</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_Toc490490982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34</w:t>
        </w:r>
        <w:r w:rsidRPr="00C350C3">
          <w:rPr>
            <w:rFonts w:ascii="Times New Roman" w:hAnsi="Times New Roman"/>
            <w:noProof/>
            <w:webHidden/>
            <w:sz w:val="22"/>
          </w:rPr>
          <w:fldChar w:fldCharType="end"/>
        </w:r>
      </w:hyperlink>
    </w:p>
    <w:p w:rsidR="00C350C3" w:rsidRPr="000726A3" w:rsidRDefault="008A36ED">
      <w:pPr>
        <w:pStyle w:val="11"/>
        <w:rPr>
          <w:rFonts w:ascii="Times New Roman" w:eastAsia="Times New Roman" w:hAnsi="Times New Roman"/>
          <w:noProof/>
          <w:sz w:val="22"/>
          <w:lang w:eastAsia="ru-RU"/>
        </w:rPr>
      </w:pPr>
      <w:hyperlink w:anchor="_Toc490490983" w:history="1">
        <w:r w:rsidR="00C350C3" w:rsidRPr="00C350C3">
          <w:rPr>
            <w:rStyle w:val="a8"/>
            <w:rFonts w:ascii="Times New Roman" w:hAnsi="Times New Roman"/>
            <w:noProof/>
            <w:sz w:val="22"/>
          </w:rPr>
          <w:t>5. МЕРОПРИЯТИЯ ПО РАЗВИТИЮ ТРАНСПОТРНОЙ ИНФРАСТРУКТУРЫ</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_Toc490490983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35</w:t>
        </w:r>
        <w:r w:rsidRPr="00C350C3">
          <w:rPr>
            <w:rFonts w:ascii="Times New Roman" w:hAnsi="Times New Roman"/>
            <w:noProof/>
            <w:webHidden/>
            <w:sz w:val="22"/>
          </w:rPr>
          <w:fldChar w:fldCharType="end"/>
        </w:r>
      </w:hyperlink>
    </w:p>
    <w:p w:rsidR="00C350C3" w:rsidRPr="000726A3" w:rsidRDefault="008A36ED">
      <w:pPr>
        <w:pStyle w:val="21"/>
        <w:rPr>
          <w:rFonts w:ascii="Times New Roman" w:eastAsia="Times New Roman" w:hAnsi="Times New Roman"/>
          <w:noProof/>
          <w:sz w:val="22"/>
          <w:lang w:eastAsia="ru-RU"/>
        </w:rPr>
      </w:pPr>
      <w:hyperlink w:anchor="_Toc490490984" w:history="1">
        <w:r w:rsidR="00C350C3" w:rsidRPr="00C350C3">
          <w:rPr>
            <w:rStyle w:val="a8"/>
            <w:rFonts w:ascii="Times New Roman" w:hAnsi="Times New Roman"/>
            <w:noProof/>
            <w:sz w:val="22"/>
          </w:rPr>
          <w:t>5.1 Комплексные мероприятия по организации дорожного движения, в том числе мероприятия по повышению безопасности дорожного движения, снижению перегруженности дорог и (или) их участков</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_Toc490490984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35</w:t>
        </w:r>
        <w:r w:rsidRPr="00C350C3">
          <w:rPr>
            <w:rFonts w:ascii="Times New Roman" w:hAnsi="Times New Roman"/>
            <w:noProof/>
            <w:webHidden/>
            <w:sz w:val="22"/>
          </w:rPr>
          <w:fldChar w:fldCharType="end"/>
        </w:r>
      </w:hyperlink>
    </w:p>
    <w:p w:rsidR="00C350C3" w:rsidRPr="000726A3" w:rsidRDefault="008A36ED">
      <w:pPr>
        <w:pStyle w:val="21"/>
        <w:rPr>
          <w:rFonts w:ascii="Times New Roman" w:eastAsia="Times New Roman" w:hAnsi="Times New Roman"/>
          <w:noProof/>
          <w:sz w:val="22"/>
          <w:lang w:eastAsia="ru-RU"/>
        </w:rPr>
      </w:pPr>
      <w:hyperlink w:anchor="_Toc490490985" w:history="1">
        <w:r w:rsidR="00C350C3" w:rsidRPr="00C350C3">
          <w:rPr>
            <w:rStyle w:val="a8"/>
            <w:rFonts w:ascii="Times New Roman" w:hAnsi="Times New Roman"/>
            <w:noProof/>
            <w:sz w:val="22"/>
          </w:rPr>
          <w:t>5.2 Мероприятия по внедрению интеллектуальных транспортных систем</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_Toc490490985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35</w:t>
        </w:r>
        <w:r w:rsidRPr="00C350C3">
          <w:rPr>
            <w:rFonts w:ascii="Times New Roman" w:hAnsi="Times New Roman"/>
            <w:noProof/>
            <w:webHidden/>
            <w:sz w:val="22"/>
          </w:rPr>
          <w:fldChar w:fldCharType="end"/>
        </w:r>
      </w:hyperlink>
    </w:p>
    <w:p w:rsidR="00C350C3" w:rsidRPr="000726A3" w:rsidRDefault="008A36ED">
      <w:pPr>
        <w:pStyle w:val="21"/>
        <w:rPr>
          <w:rFonts w:ascii="Times New Roman" w:eastAsia="Times New Roman" w:hAnsi="Times New Roman"/>
          <w:noProof/>
          <w:sz w:val="22"/>
          <w:lang w:eastAsia="ru-RU"/>
        </w:rPr>
      </w:pPr>
      <w:hyperlink w:anchor="_Toc490490986" w:history="1">
        <w:r w:rsidR="00C350C3" w:rsidRPr="00C350C3">
          <w:rPr>
            <w:rStyle w:val="a8"/>
            <w:rFonts w:ascii="Times New Roman" w:hAnsi="Times New Roman"/>
            <w:noProof/>
            <w:sz w:val="22"/>
          </w:rPr>
          <w:t>5.3 Мероприятия по снижению негативного воздействия транспорта на окружающую среду и здоровье населения</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_Toc490490986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35</w:t>
        </w:r>
        <w:r w:rsidRPr="00C350C3">
          <w:rPr>
            <w:rFonts w:ascii="Times New Roman" w:hAnsi="Times New Roman"/>
            <w:noProof/>
            <w:webHidden/>
            <w:sz w:val="22"/>
          </w:rPr>
          <w:fldChar w:fldCharType="end"/>
        </w:r>
      </w:hyperlink>
    </w:p>
    <w:p w:rsidR="00C350C3" w:rsidRPr="000726A3" w:rsidRDefault="008A36ED">
      <w:pPr>
        <w:pStyle w:val="21"/>
        <w:rPr>
          <w:rFonts w:ascii="Times New Roman" w:eastAsia="Times New Roman" w:hAnsi="Times New Roman"/>
          <w:noProof/>
          <w:sz w:val="22"/>
          <w:lang w:eastAsia="ru-RU"/>
        </w:rPr>
      </w:pPr>
      <w:hyperlink w:anchor="_Toc490490987" w:history="1">
        <w:r w:rsidR="00C350C3" w:rsidRPr="00C350C3">
          <w:rPr>
            <w:rStyle w:val="a8"/>
            <w:rFonts w:ascii="Times New Roman" w:hAnsi="Times New Roman"/>
            <w:noProof/>
            <w:sz w:val="22"/>
          </w:rPr>
          <w:t>5.4. Мероприятия по мониторингу и контролю за работой транспортной инфраструктуры и качеством транспортного обслуживания населения и субъектов экономической деятельности</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_Toc490490987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35</w:t>
        </w:r>
        <w:r w:rsidRPr="00C350C3">
          <w:rPr>
            <w:rFonts w:ascii="Times New Roman" w:hAnsi="Times New Roman"/>
            <w:noProof/>
            <w:webHidden/>
            <w:sz w:val="22"/>
          </w:rPr>
          <w:fldChar w:fldCharType="end"/>
        </w:r>
      </w:hyperlink>
    </w:p>
    <w:p w:rsidR="00C350C3" w:rsidRPr="000726A3" w:rsidRDefault="008A36ED">
      <w:pPr>
        <w:pStyle w:val="11"/>
        <w:rPr>
          <w:rFonts w:ascii="Times New Roman" w:eastAsia="Times New Roman" w:hAnsi="Times New Roman"/>
          <w:noProof/>
          <w:sz w:val="22"/>
          <w:lang w:eastAsia="ru-RU"/>
        </w:rPr>
      </w:pPr>
      <w:hyperlink w:anchor="_Toc490490988" w:history="1">
        <w:r w:rsidR="00C350C3" w:rsidRPr="00C350C3">
          <w:rPr>
            <w:rStyle w:val="a8"/>
            <w:rFonts w:ascii="Times New Roman" w:hAnsi="Times New Roman"/>
            <w:noProof/>
            <w:sz w:val="22"/>
          </w:rPr>
          <w:t>6. ПЕРЕЧЕНЬ МЕРОПРИЯТИЙ ПО ПРОЕКТИРОВАНИЮ, СТРОИТЕЛЬСТВУ, РЕКОНСТРУКЦИИ ОБЪЕКТОВ ТРАНСПОРТНОЙ ИНФРАСТРУКТУРЫ</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_Toc490490988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36</w:t>
        </w:r>
        <w:r w:rsidRPr="00C350C3">
          <w:rPr>
            <w:rFonts w:ascii="Times New Roman" w:hAnsi="Times New Roman"/>
            <w:noProof/>
            <w:webHidden/>
            <w:sz w:val="22"/>
          </w:rPr>
          <w:fldChar w:fldCharType="end"/>
        </w:r>
      </w:hyperlink>
    </w:p>
    <w:p w:rsidR="00C350C3" w:rsidRPr="000726A3" w:rsidRDefault="008A36ED">
      <w:pPr>
        <w:pStyle w:val="11"/>
        <w:rPr>
          <w:rFonts w:ascii="Times New Roman" w:eastAsia="Times New Roman" w:hAnsi="Times New Roman"/>
          <w:noProof/>
          <w:sz w:val="22"/>
          <w:lang w:eastAsia="ru-RU"/>
        </w:rPr>
      </w:pPr>
      <w:hyperlink w:anchor="_Toc490490989" w:history="1">
        <w:r w:rsidR="00C350C3" w:rsidRPr="00C350C3">
          <w:rPr>
            <w:rStyle w:val="a8"/>
            <w:rFonts w:ascii="Times New Roman" w:hAnsi="Times New Roman"/>
            <w:noProof/>
            <w:sz w:val="22"/>
          </w:rPr>
          <w:t>7. ОЦЕНКА ОБЪЕМОВ И ИСТОЧНИКОВ ФИНАНСИРОВАНИЯ МЕРОПРИЯТИЙ ПО ПРОЕКТИРОВАНИЮ, СТРОИТЕЛЬСТВУ, РЕКОНСТРУКЦИИ ОБЪЕКТОВ ТРАНСПОРТНОЙ ИНФРАСТРУКТУРЫ ПРЕДЛАГАЕМОГО К РЕАЛИЗАЦИИ ВАРИАНТА РАЗВИТИЯ ТРАНСПОРТНОЙ ИНФРАСТРУКТУРЫ</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_Toc490490989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37</w:t>
        </w:r>
        <w:r w:rsidRPr="00C350C3">
          <w:rPr>
            <w:rFonts w:ascii="Times New Roman" w:hAnsi="Times New Roman"/>
            <w:noProof/>
            <w:webHidden/>
            <w:sz w:val="22"/>
          </w:rPr>
          <w:fldChar w:fldCharType="end"/>
        </w:r>
      </w:hyperlink>
    </w:p>
    <w:p w:rsidR="00C350C3" w:rsidRPr="000726A3" w:rsidRDefault="008A36ED">
      <w:pPr>
        <w:pStyle w:val="11"/>
        <w:rPr>
          <w:rFonts w:ascii="Times New Roman" w:eastAsia="Times New Roman" w:hAnsi="Times New Roman"/>
          <w:noProof/>
          <w:sz w:val="22"/>
          <w:lang w:eastAsia="ru-RU"/>
        </w:rPr>
      </w:pPr>
      <w:hyperlink w:anchor="_Toc490490990" w:history="1">
        <w:r w:rsidR="00C350C3" w:rsidRPr="00C350C3">
          <w:rPr>
            <w:rStyle w:val="a8"/>
            <w:rFonts w:ascii="Times New Roman" w:hAnsi="Times New Roman"/>
            <w:noProof/>
            <w:sz w:val="22"/>
          </w:rPr>
          <w:t>8. ОЦЕНКА ЭФФЕКТИВНОСТИ МЕРОПРИЯТИЙ ПО ПРОЕКТИРОВАНИЮ, СТРОИТЕЛЬСТВУ, РЕКОНСТРУКЦИИ ОБЪЕКТОВ ТРАНСПОРТНОЙ ИНФРАСТРУКТУРЫ ПРЕДЛАГАЕМОГО К РЕАЛИЗАЦИИ ВАРИАНТА РАЗВИТИЯ ТРАНСПОРТНОЙ ИНФРАСТРУКТУРЫ</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_Toc490490990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38</w:t>
        </w:r>
        <w:r w:rsidRPr="00C350C3">
          <w:rPr>
            <w:rFonts w:ascii="Times New Roman" w:hAnsi="Times New Roman"/>
            <w:noProof/>
            <w:webHidden/>
            <w:sz w:val="22"/>
          </w:rPr>
          <w:fldChar w:fldCharType="end"/>
        </w:r>
      </w:hyperlink>
    </w:p>
    <w:p w:rsidR="00C350C3" w:rsidRPr="000726A3" w:rsidRDefault="008A36ED">
      <w:pPr>
        <w:pStyle w:val="21"/>
        <w:rPr>
          <w:rFonts w:ascii="Times New Roman" w:eastAsia="Times New Roman" w:hAnsi="Times New Roman"/>
          <w:noProof/>
          <w:sz w:val="22"/>
          <w:lang w:eastAsia="ru-RU"/>
        </w:rPr>
      </w:pPr>
      <w:hyperlink w:anchor="_Toc490490991" w:history="1">
        <w:r w:rsidR="00C350C3" w:rsidRPr="00C350C3">
          <w:rPr>
            <w:rStyle w:val="a8"/>
            <w:rFonts w:ascii="Times New Roman" w:hAnsi="Times New Roman"/>
            <w:noProof/>
            <w:sz w:val="22"/>
          </w:rPr>
          <w:t>9. ПРЕДЛОЖЕНИЯ ПО ИНСТИТУЦИОНАЛЬНЫМ ПРЕОБРАЗОВАНИЯМ, СОВЕРШЕНСТВОВАНИЮ ПРАВОВОГО И ИНФОРМАЦИОННОГО ОБЕСПЕЧЕНИЯ ДЕЯТЕЛЬНОСТИ В СФЕРЕ ПРОЕКТИРОВАНИЯ, СТРОИТЕЛЬСТВА, РЕКОНСТРУКЦИИ ОБЪЕКТОВ ТРАНСПОРТНОЙ ИНФРАСТРУКТУРЫ НА ТЕРРИТОРИИ ЛЬВОВСКОГО СЕЛЬСКОГО ПОСЕЛЕНИЯ</w:t>
        </w:r>
        <w:r w:rsidR="00C350C3" w:rsidRPr="00C350C3">
          <w:rPr>
            <w:rFonts w:ascii="Times New Roman" w:hAnsi="Times New Roman"/>
            <w:noProof/>
            <w:webHidden/>
            <w:sz w:val="22"/>
          </w:rPr>
          <w:tab/>
        </w:r>
        <w:r w:rsidRPr="00C350C3">
          <w:rPr>
            <w:rFonts w:ascii="Times New Roman" w:hAnsi="Times New Roman"/>
            <w:noProof/>
            <w:webHidden/>
            <w:sz w:val="22"/>
          </w:rPr>
          <w:fldChar w:fldCharType="begin"/>
        </w:r>
        <w:r w:rsidR="00C350C3" w:rsidRPr="00C350C3">
          <w:rPr>
            <w:rFonts w:ascii="Times New Roman" w:hAnsi="Times New Roman"/>
            <w:noProof/>
            <w:webHidden/>
            <w:sz w:val="22"/>
          </w:rPr>
          <w:instrText xml:space="preserve"> PAGEREF _Toc490490991 \h </w:instrText>
        </w:r>
        <w:r w:rsidRPr="00C350C3">
          <w:rPr>
            <w:rFonts w:ascii="Times New Roman" w:hAnsi="Times New Roman"/>
            <w:noProof/>
            <w:webHidden/>
            <w:sz w:val="22"/>
          </w:rPr>
        </w:r>
        <w:r w:rsidRPr="00C350C3">
          <w:rPr>
            <w:rFonts w:ascii="Times New Roman" w:hAnsi="Times New Roman"/>
            <w:noProof/>
            <w:webHidden/>
            <w:sz w:val="22"/>
          </w:rPr>
          <w:fldChar w:fldCharType="separate"/>
        </w:r>
        <w:r w:rsidR="00237095">
          <w:rPr>
            <w:rFonts w:ascii="Times New Roman" w:hAnsi="Times New Roman"/>
            <w:noProof/>
            <w:webHidden/>
            <w:sz w:val="22"/>
          </w:rPr>
          <w:t>40</w:t>
        </w:r>
        <w:r w:rsidRPr="00C350C3">
          <w:rPr>
            <w:rFonts w:ascii="Times New Roman" w:hAnsi="Times New Roman"/>
            <w:noProof/>
            <w:webHidden/>
            <w:sz w:val="22"/>
          </w:rPr>
          <w:fldChar w:fldCharType="end"/>
        </w:r>
      </w:hyperlink>
    </w:p>
    <w:p w:rsidR="00905FBF" w:rsidRPr="005C2B7F" w:rsidRDefault="008A36ED" w:rsidP="00D40F9C">
      <w:pPr>
        <w:spacing w:after="0" w:line="240" w:lineRule="auto"/>
        <w:rPr>
          <w:rFonts w:ascii="Times New Roman" w:hAnsi="Times New Roman"/>
          <w:sz w:val="22"/>
        </w:rPr>
      </w:pPr>
      <w:r w:rsidRPr="00C350C3">
        <w:rPr>
          <w:rFonts w:ascii="Times New Roman" w:hAnsi="Times New Roman"/>
          <w:sz w:val="22"/>
        </w:rPr>
        <w:fldChar w:fldCharType="end"/>
      </w:r>
    </w:p>
    <w:p w:rsidR="00905FBF" w:rsidRPr="005C2B7F" w:rsidRDefault="00905FBF">
      <w:pPr>
        <w:spacing w:after="160" w:line="259" w:lineRule="auto"/>
        <w:ind w:firstLine="0"/>
        <w:jc w:val="left"/>
        <w:rPr>
          <w:rFonts w:ascii="Times New Roman" w:hAnsi="Times New Roman"/>
        </w:rPr>
      </w:pPr>
      <w:r w:rsidRPr="005C2B7F">
        <w:rPr>
          <w:rFonts w:ascii="Times New Roman" w:hAnsi="Times New Roman"/>
        </w:rPr>
        <w:br w:type="page"/>
      </w:r>
    </w:p>
    <w:p w:rsidR="00905FBF" w:rsidRPr="005C2B7F" w:rsidRDefault="00905FBF" w:rsidP="0008684E">
      <w:pPr>
        <w:pStyle w:val="1"/>
        <w:rPr>
          <w:rFonts w:ascii="Times New Roman" w:hAnsi="Times New Roman"/>
        </w:rPr>
      </w:pPr>
      <w:bookmarkStart w:id="1" w:name="_Toc490490946"/>
      <w:r w:rsidRPr="005C2B7F">
        <w:rPr>
          <w:rFonts w:ascii="Times New Roman" w:hAnsi="Times New Roman"/>
        </w:rPr>
        <w:t>ПАСПОРТ ПРОГРАММЫ</w:t>
      </w:r>
      <w:bookmarkEnd w:id="1"/>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979"/>
        <w:gridCol w:w="5768"/>
      </w:tblGrid>
      <w:tr w:rsidR="00905FBF" w:rsidRPr="00D40F9C" w:rsidTr="00D40F9C">
        <w:tc>
          <w:tcPr>
            <w:tcW w:w="2547" w:type="dxa"/>
            <w:vAlign w:val="center"/>
          </w:tcPr>
          <w:p w:rsidR="00905FBF" w:rsidRPr="00D40F9C" w:rsidRDefault="00905FBF" w:rsidP="00D40F9C">
            <w:pPr>
              <w:pStyle w:val="a5"/>
              <w:spacing w:line="276" w:lineRule="auto"/>
              <w:rPr>
                <w:rFonts w:ascii="Times New Roman" w:hAnsi="Times New Roman"/>
                <w:bCs/>
                <w:color w:val="000000"/>
                <w:sz w:val="24"/>
                <w:szCs w:val="24"/>
              </w:rPr>
            </w:pPr>
            <w:r w:rsidRPr="00D40F9C">
              <w:rPr>
                <w:rFonts w:ascii="Times New Roman" w:hAnsi="Times New Roman"/>
                <w:sz w:val="24"/>
                <w:szCs w:val="24"/>
              </w:rPr>
              <w:t>Наименование</w:t>
            </w:r>
            <w:r w:rsidRPr="00D40F9C">
              <w:rPr>
                <w:rFonts w:ascii="Times New Roman" w:hAnsi="Times New Roman"/>
                <w:sz w:val="24"/>
                <w:szCs w:val="24"/>
                <w:lang w:val="ru-RU"/>
              </w:rPr>
              <w:t xml:space="preserve"> п</w:t>
            </w:r>
            <w:r w:rsidRPr="00D40F9C">
              <w:rPr>
                <w:rFonts w:ascii="Times New Roman" w:hAnsi="Times New Roman"/>
                <w:sz w:val="24"/>
                <w:szCs w:val="24"/>
              </w:rPr>
              <w:t>рограммы</w:t>
            </w:r>
          </w:p>
        </w:tc>
        <w:tc>
          <w:tcPr>
            <w:tcW w:w="7200" w:type="dxa"/>
            <w:vAlign w:val="center"/>
          </w:tcPr>
          <w:p w:rsidR="00905FBF" w:rsidRPr="00D40F9C" w:rsidRDefault="00905FBF" w:rsidP="00D40F9C">
            <w:pPr>
              <w:pStyle w:val="a5"/>
              <w:spacing w:line="276" w:lineRule="auto"/>
              <w:jc w:val="both"/>
              <w:rPr>
                <w:rFonts w:ascii="Times New Roman" w:hAnsi="Times New Roman"/>
                <w:bCs/>
                <w:color w:val="000000"/>
                <w:sz w:val="24"/>
                <w:szCs w:val="24"/>
                <w:lang w:val="ru-RU"/>
              </w:rPr>
            </w:pPr>
            <w:r w:rsidRPr="00D40F9C">
              <w:rPr>
                <w:rFonts w:ascii="Times New Roman" w:hAnsi="Times New Roman"/>
                <w:sz w:val="24"/>
                <w:szCs w:val="24"/>
                <w:lang w:val="ru-RU"/>
              </w:rPr>
              <w:t xml:space="preserve">Программа комплексного развития транспортной инфраструктуры </w:t>
            </w:r>
            <w:r w:rsidR="006621D3">
              <w:rPr>
                <w:rFonts w:ascii="Times New Roman" w:hAnsi="Times New Roman"/>
                <w:sz w:val="24"/>
                <w:szCs w:val="24"/>
                <w:lang w:val="ru-RU"/>
              </w:rPr>
              <w:t>Львовского</w:t>
            </w:r>
            <w:r w:rsidRPr="00D40F9C">
              <w:rPr>
                <w:rFonts w:ascii="Times New Roman" w:hAnsi="Times New Roman"/>
                <w:sz w:val="24"/>
                <w:szCs w:val="24"/>
                <w:lang w:val="ru-RU"/>
              </w:rPr>
              <w:t xml:space="preserve"> сельского поселения</w:t>
            </w:r>
            <w:r w:rsidR="006621D3">
              <w:rPr>
                <w:rFonts w:ascii="Times New Roman" w:hAnsi="Times New Roman"/>
                <w:sz w:val="24"/>
                <w:szCs w:val="24"/>
                <w:lang w:val="ru-RU"/>
              </w:rPr>
              <w:t>Северского района</w:t>
            </w:r>
            <w:r w:rsidRPr="00D40F9C">
              <w:rPr>
                <w:rFonts w:ascii="Times New Roman" w:hAnsi="Times New Roman"/>
                <w:sz w:val="24"/>
                <w:szCs w:val="24"/>
                <w:lang w:val="ru-RU"/>
              </w:rPr>
              <w:t xml:space="preserve"> до 2021 года и на период до </w:t>
            </w:r>
            <w:r w:rsidR="006621D3">
              <w:rPr>
                <w:rFonts w:ascii="Times New Roman" w:hAnsi="Times New Roman"/>
                <w:sz w:val="24"/>
                <w:szCs w:val="24"/>
                <w:lang w:val="ru-RU"/>
              </w:rPr>
              <w:t>2030</w:t>
            </w:r>
            <w:r w:rsidRPr="00D40F9C">
              <w:rPr>
                <w:rFonts w:ascii="Times New Roman" w:hAnsi="Times New Roman"/>
                <w:sz w:val="24"/>
                <w:szCs w:val="24"/>
                <w:lang w:val="ru-RU"/>
              </w:rPr>
              <w:t xml:space="preserve"> года</w:t>
            </w:r>
          </w:p>
        </w:tc>
      </w:tr>
      <w:tr w:rsidR="00905FBF" w:rsidRPr="00D40F9C" w:rsidTr="00D40F9C">
        <w:tc>
          <w:tcPr>
            <w:tcW w:w="2547" w:type="dxa"/>
            <w:vAlign w:val="center"/>
          </w:tcPr>
          <w:p w:rsidR="00905FBF" w:rsidRPr="00D40F9C" w:rsidRDefault="00905FBF" w:rsidP="00D40F9C">
            <w:pPr>
              <w:pStyle w:val="a5"/>
              <w:spacing w:line="276" w:lineRule="auto"/>
              <w:rPr>
                <w:rFonts w:ascii="Times New Roman" w:hAnsi="Times New Roman"/>
                <w:b/>
                <w:sz w:val="24"/>
                <w:szCs w:val="24"/>
              </w:rPr>
            </w:pPr>
            <w:r w:rsidRPr="00D40F9C">
              <w:rPr>
                <w:rFonts w:ascii="Times New Roman" w:hAnsi="Times New Roman"/>
                <w:sz w:val="24"/>
                <w:szCs w:val="24"/>
              </w:rPr>
              <w:t>Основаниедляразработкипрограммы</w:t>
            </w:r>
          </w:p>
          <w:p w:rsidR="00905FBF" w:rsidRPr="00D40F9C" w:rsidRDefault="00905FBF" w:rsidP="00D40F9C">
            <w:pPr>
              <w:pStyle w:val="a5"/>
              <w:spacing w:line="276" w:lineRule="auto"/>
              <w:rPr>
                <w:rFonts w:ascii="Times New Roman" w:hAnsi="Times New Roman"/>
                <w:bCs/>
                <w:color w:val="000000"/>
                <w:sz w:val="24"/>
                <w:szCs w:val="24"/>
              </w:rPr>
            </w:pPr>
          </w:p>
        </w:tc>
        <w:tc>
          <w:tcPr>
            <w:tcW w:w="7200" w:type="dxa"/>
            <w:vAlign w:val="center"/>
          </w:tcPr>
          <w:p w:rsidR="00905FBF" w:rsidRPr="00D40F9C" w:rsidRDefault="00905FBF" w:rsidP="00D40F9C">
            <w:pPr>
              <w:pStyle w:val="a0"/>
              <w:ind w:left="0"/>
              <w:rPr>
                <w:rFonts w:ascii="Times New Roman" w:hAnsi="Times New Roman"/>
                <w:szCs w:val="24"/>
              </w:rPr>
            </w:pPr>
            <w:r w:rsidRPr="00D40F9C">
              <w:rPr>
                <w:rFonts w:ascii="Times New Roman" w:hAnsi="Times New Roman"/>
                <w:szCs w:val="24"/>
              </w:rPr>
              <w:t>Статья 8 Градостроительного кодекса Российской Федерации от 29 декабря 2004 года №190-ФЗ;</w:t>
            </w:r>
          </w:p>
          <w:p w:rsidR="00905FBF" w:rsidRPr="00D40F9C" w:rsidRDefault="00905FBF" w:rsidP="00D40F9C">
            <w:pPr>
              <w:pStyle w:val="a0"/>
              <w:ind w:left="0"/>
              <w:rPr>
                <w:rFonts w:ascii="Times New Roman" w:hAnsi="Times New Roman"/>
                <w:szCs w:val="24"/>
              </w:rPr>
            </w:pPr>
            <w:r w:rsidRPr="00D40F9C">
              <w:rPr>
                <w:rFonts w:ascii="Times New Roman" w:hAnsi="Times New Roman"/>
                <w:szCs w:val="24"/>
              </w:rPr>
              <w:t>Статья 5 Федерального закона от 29 декабря 2014 года №456-ФЗ «О внесении изменений в Градостроительный кодекс Российской Федерации и отдельные законодательные акты Российской Федерации»;</w:t>
            </w:r>
          </w:p>
          <w:p w:rsidR="00DE5E1A" w:rsidRPr="00D40F9C" w:rsidRDefault="00DE5E1A" w:rsidP="00DE5E1A">
            <w:pPr>
              <w:pStyle w:val="a0"/>
              <w:ind w:left="0"/>
              <w:rPr>
                <w:rFonts w:ascii="Times New Roman" w:hAnsi="Times New Roman"/>
                <w:szCs w:val="24"/>
              </w:rPr>
            </w:pPr>
            <w:r w:rsidRPr="00D40F9C">
              <w:rPr>
                <w:rFonts w:ascii="Times New Roman" w:hAnsi="Times New Roman"/>
                <w:szCs w:val="24"/>
              </w:rPr>
              <w:t xml:space="preserve">Генеральный план </w:t>
            </w:r>
            <w:r w:rsidR="006621D3">
              <w:rPr>
                <w:rFonts w:ascii="Times New Roman" w:hAnsi="Times New Roman"/>
                <w:szCs w:val="24"/>
              </w:rPr>
              <w:t>Львовского</w:t>
            </w:r>
            <w:r w:rsidRPr="00D40F9C">
              <w:rPr>
                <w:rFonts w:ascii="Times New Roman" w:hAnsi="Times New Roman"/>
                <w:szCs w:val="24"/>
              </w:rPr>
              <w:t xml:space="preserve"> сельского поселения </w:t>
            </w:r>
            <w:r w:rsidR="006621D3">
              <w:rPr>
                <w:rFonts w:ascii="Times New Roman" w:hAnsi="Times New Roman"/>
                <w:szCs w:val="24"/>
              </w:rPr>
              <w:t>Северского района</w:t>
            </w:r>
            <w:r w:rsidRPr="00D40F9C">
              <w:rPr>
                <w:rFonts w:ascii="Times New Roman" w:hAnsi="Times New Roman"/>
                <w:szCs w:val="24"/>
              </w:rPr>
              <w:t xml:space="preserve"> Краснодарского края на период до </w:t>
            </w:r>
            <w:r w:rsidR="006621D3">
              <w:rPr>
                <w:rFonts w:ascii="Times New Roman" w:hAnsi="Times New Roman"/>
                <w:szCs w:val="24"/>
              </w:rPr>
              <w:t>2030</w:t>
            </w:r>
            <w:r w:rsidRPr="00D40F9C">
              <w:rPr>
                <w:rFonts w:ascii="Times New Roman" w:hAnsi="Times New Roman"/>
                <w:szCs w:val="24"/>
              </w:rPr>
              <w:t xml:space="preserve"> года;</w:t>
            </w:r>
          </w:p>
          <w:p w:rsidR="00DE5E1A" w:rsidRPr="006A4E02" w:rsidRDefault="00DE5E1A" w:rsidP="00DE5E1A">
            <w:pPr>
              <w:pStyle w:val="a0"/>
              <w:ind w:left="0"/>
              <w:rPr>
                <w:rFonts w:ascii="Times New Roman" w:hAnsi="Times New Roman"/>
                <w:szCs w:val="24"/>
              </w:rPr>
            </w:pPr>
            <w:r w:rsidRPr="006A4E02">
              <w:rPr>
                <w:rFonts w:ascii="Times New Roman" w:hAnsi="Times New Roman"/>
                <w:color w:val="000000"/>
                <w:szCs w:val="24"/>
              </w:rPr>
              <w:t xml:space="preserve">Правила землепользования и застройки </w:t>
            </w:r>
            <w:r w:rsidR="006621D3" w:rsidRPr="006A4E02">
              <w:rPr>
                <w:rFonts w:ascii="Times New Roman" w:hAnsi="Times New Roman"/>
                <w:color w:val="000000"/>
                <w:szCs w:val="24"/>
              </w:rPr>
              <w:t>Львовского</w:t>
            </w:r>
            <w:r w:rsidRPr="006A4E02">
              <w:rPr>
                <w:rFonts w:ascii="Times New Roman" w:hAnsi="Times New Roman"/>
                <w:color w:val="000000"/>
                <w:szCs w:val="24"/>
              </w:rPr>
              <w:t xml:space="preserve"> сельского поселения текстовая часть</w:t>
            </w:r>
            <w:r w:rsidRPr="006A4E02">
              <w:rPr>
                <w:rFonts w:ascii="Times New Roman" w:hAnsi="Times New Roman"/>
                <w:szCs w:val="24"/>
              </w:rPr>
              <w:t>;</w:t>
            </w:r>
          </w:p>
          <w:p w:rsidR="00905FBF" w:rsidRPr="00D40F9C" w:rsidRDefault="00905FBF" w:rsidP="00D40F9C">
            <w:pPr>
              <w:pStyle w:val="a0"/>
              <w:ind w:left="0"/>
              <w:rPr>
                <w:rFonts w:ascii="Times New Roman" w:hAnsi="Times New Roman"/>
                <w:szCs w:val="24"/>
              </w:rPr>
            </w:pPr>
            <w:r w:rsidRPr="00D40F9C">
              <w:rPr>
                <w:rFonts w:ascii="Times New Roman" w:hAnsi="Times New Roman"/>
                <w:szCs w:val="24"/>
              </w:rPr>
              <w:t>Постановление Правительства Российской Федерации от 25.12.2015г. №1440 «Об утверждении требований к программам комплексного развития транспортной инфраструктуры поселений, городских округов».</w:t>
            </w:r>
          </w:p>
        </w:tc>
      </w:tr>
      <w:tr w:rsidR="00905FBF" w:rsidRPr="00D40F9C" w:rsidTr="00D40F9C">
        <w:trPr>
          <w:trHeight w:val="1741"/>
        </w:trPr>
        <w:tc>
          <w:tcPr>
            <w:tcW w:w="2547" w:type="dxa"/>
            <w:vAlign w:val="center"/>
          </w:tcPr>
          <w:p w:rsidR="00905FBF" w:rsidRPr="00D40F9C" w:rsidRDefault="00905FBF" w:rsidP="00D40F9C">
            <w:pPr>
              <w:pStyle w:val="a5"/>
              <w:spacing w:line="276" w:lineRule="auto"/>
              <w:rPr>
                <w:rFonts w:ascii="Times New Roman" w:hAnsi="Times New Roman"/>
                <w:bCs/>
                <w:color w:val="000000"/>
                <w:sz w:val="24"/>
                <w:szCs w:val="24"/>
                <w:lang w:val="ru-RU"/>
              </w:rPr>
            </w:pPr>
            <w:r w:rsidRPr="00D40F9C">
              <w:rPr>
                <w:rFonts w:ascii="Times New Roman" w:hAnsi="Times New Roman"/>
                <w:sz w:val="24"/>
                <w:szCs w:val="24"/>
                <w:lang w:val="ru-RU"/>
              </w:rPr>
              <w:t>Наименование заказчика и разработчиков программы, их местонахождение</w:t>
            </w:r>
          </w:p>
        </w:tc>
        <w:tc>
          <w:tcPr>
            <w:tcW w:w="7200" w:type="dxa"/>
            <w:vAlign w:val="center"/>
          </w:tcPr>
          <w:p w:rsidR="00905FBF" w:rsidRPr="00D40F9C" w:rsidRDefault="00905FBF" w:rsidP="00D40F9C">
            <w:pPr>
              <w:pStyle w:val="a5"/>
              <w:spacing w:line="276" w:lineRule="auto"/>
              <w:ind w:firstLine="317"/>
              <w:jc w:val="both"/>
              <w:rPr>
                <w:rFonts w:ascii="Times New Roman" w:hAnsi="Times New Roman"/>
                <w:bCs/>
                <w:color w:val="000000"/>
                <w:sz w:val="24"/>
                <w:szCs w:val="24"/>
                <w:lang w:val="ru-RU"/>
              </w:rPr>
            </w:pPr>
            <w:r w:rsidRPr="00D40F9C">
              <w:rPr>
                <w:rFonts w:ascii="Times New Roman" w:hAnsi="Times New Roman"/>
                <w:b/>
                <w:bCs/>
                <w:color w:val="000000"/>
                <w:sz w:val="24"/>
                <w:szCs w:val="24"/>
                <w:lang w:val="ru-RU"/>
              </w:rPr>
              <w:t xml:space="preserve">Заказчик: </w:t>
            </w:r>
            <w:r w:rsidRPr="00D40F9C">
              <w:rPr>
                <w:rFonts w:ascii="Times New Roman" w:hAnsi="Times New Roman"/>
                <w:bCs/>
                <w:color w:val="000000"/>
                <w:sz w:val="24"/>
                <w:szCs w:val="24"/>
                <w:lang w:val="ru-RU"/>
              </w:rPr>
              <w:t xml:space="preserve">Администрация </w:t>
            </w:r>
            <w:r w:rsidR="006621D3">
              <w:rPr>
                <w:rFonts w:ascii="Times New Roman" w:hAnsi="Times New Roman"/>
                <w:bCs/>
                <w:color w:val="000000"/>
                <w:sz w:val="24"/>
                <w:szCs w:val="24"/>
                <w:lang w:val="ru-RU"/>
              </w:rPr>
              <w:t>Львовского</w:t>
            </w:r>
            <w:r w:rsidRPr="00D40F9C">
              <w:rPr>
                <w:rFonts w:ascii="Times New Roman" w:hAnsi="Times New Roman"/>
                <w:bCs/>
                <w:color w:val="000000"/>
                <w:sz w:val="24"/>
                <w:szCs w:val="24"/>
                <w:lang w:val="ru-RU"/>
              </w:rPr>
              <w:t xml:space="preserve"> сельского поселения</w:t>
            </w:r>
            <w:r w:rsidR="003867C7">
              <w:rPr>
                <w:rFonts w:ascii="Times New Roman" w:hAnsi="Times New Roman"/>
                <w:bCs/>
                <w:color w:val="000000"/>
                <w:sz w:val="24"/>
                <w:szCs w:val="24"/>
                <w:lang w:val="ru-RU"/>
              </w:rPr>
              <w:t xml:space="preserve"> </w:t>
            </w:r>
            <w:r w:rsidR="006621D3">
              <w:rPr>
                <w:rFonts w:ascii="Times New Roman" w:hAnsi="Times New Roman"/>
                <w:sz w:val="24"/>
                <w:szCs w:val="24"/>
                <w:lang w:val="ru-RU"/>
              </w:rPr>
              <w:t>Северского района</w:t>
            </w:r>
          </w:p>
          <w:p w:rsidR="00DE5E1A" w:rsidRDefault="00DE5E1A" w:rsidP="00D40F9C">
            <w:pPr>
              <w:pStyle w:val="a5"/>
              <w:spacing w:line="276" w:lineRule="auto"/>
              <w:ind w:firstLine="317"/>
              <w:jc w:val="both"/>
              <w:rPr>
                <w:rFonts w:ascii="Times New Roman" w:hAnsi="Times New Roman"/>
                <w:bCs/>
                <w:color w:val="000000"/>
                <w:sz w:val="24"/>
                <w:szCs w:val="24"/>
                <w:lang w:val="ru-RU"/>
              </w:rPr>
            </w:pPr>
            <w:r w:rsidRPr="00DE5E1A">
              <w:rPr>
                <w:rFonts w:ascii="Times New Roman" w:hAnsi="Times New Roman"/>
                <w:bCs/>
                <w:color w:val="000000"/>
                <w:sz w:val="24"/>
                <w:szCs w:val="24"/>
                <w:lang w:val="ru-RU"/>
              </w:rPr>
              <w:t xml:space="preserve">Юридический адрес: </w:t>
            </w:r>
            <w:r w:rsidR="009721E5" w:rsidRPr="009721E5">
              <w:rPr>
                <w:rFonts w:ascii="Times New Roman" w:hAnsi="Times New Roman"/>
                <w:sz w:val="24"/>
                <w:lang w:val="ru-RU"/>
              </w:rPr>
              <w:t>353260, Краснодарский край, Северский район, с.Львовское, ул. Советская, 64</w:t>
            </w:r>
          </w:p>
          <w:p w:rsidR="00905FBF" w:rsidRPr="00D40F9C" w:rsidRDefault="00905FBF" w:rsidP="00D40F9C">
            <w:pPr>
              <w:pStyle w:val="a5"/>
              <w:spacing w:line="276" w:lineRule="auto"/>
              <w:ind w:firstLine="317"/>
              <w:jc w:val="both"/>
              <w:rPr>
                <w:rFonts w:ascii="Times New Roman" w:hAnsi="Times New Roman"/>
                <w:bCs/>
                <w:color w:val="000000"/>
                <w:sz w:val="24"/>
                <w:szCs w:val="24"/>
                <w:lang w:val="ru-RU"/>
              </w:rPr>
            </w:pPr>
            <w:r w:rsidRPr="00D40F9C">
              <w:rPr>
                <w:rFonts w:ascii="Times New Roman" w:hAnsi="Times New Roman"/>
                <w:b/>
                <w:bCs/>
                <w:color w:val="000000"/>
                <w:sz w:val="24"/>
                <w:szCs w:val="24"/>
                <w:lang w:val="ru-RU"/>
              </w:rPr>
              <w:t xml:space="preserve">Разработчик: </w:t>
            </w:r>
            <w:r w:rsidRPr="00D40F9C">
              <w:rPr>
                <w:rFonts w:ascii="Times New Roman" w:hAnsi="Times New Roman"/>
                <w:bCs/>
                <w:color w:val="000000"/>
                <w:sz w:val="24"/>
                <w:szCs w:val="24"/>
                <w:lang w:val="ru-RU"/>
              </w:rPr>
              <w:t xml:space="preserve">ООО «ЭнергоАудит» </w:t>
            </w:r>
          </w:p>
          <w:p w:rsidR="00905FBF" w:rsidRPr="00D40F9C" w:rsidRDefault="00905FBF" w:rsidP="00D40F9C">
            <w:pPr>
              <w:pStyle w:val="a5"/>
              <w:spacing w:line="276" w:lineRule="auto"/>
              <w:jc w:val="both"/>
              <w:rPr>
                <w:rFonts w:ascii="Times New Roman" w:hAnsi="Times New Roman"/>
                <w:bCs/>
                <w:color w:val="000000"/>
                <w:sz w:val="24"/>
                <w:szCs w:val="24"/>
                <w:lang w:val="ru-RU"/>
              </w:rPr>
            </w:pPr>
            <w:r w:rsidRPr="00D40F9C">
              <w:rPr>
                <w:rFonts w:ascii="Times New Roman" w:hAnsi="Times New Roman"/>
                <w:bCs/>
                <w:color w:val="000000"/>
                <w:sz w:val="24"/>
                <w:szCs w:val="24"/>
                <w:lang w:val="ru-RU"/>
              </w:rPr>
              <w:t>160011, Вологодская область, г. Вологда, ул. Герцена, д. 56, оф. 202</w:t>
            </w:r>
          </w:p>
        </w:tc>
      </w:tr>
      <w:tr w:rsidR="00905FBF" w:rsidRPr="00D40F9C" w:rsidTr="00D40F9C">
        <w:tc>
          <w:tcPr>
            <w:tcW w:w="2547" w:type="dxa"/>
            <w:vAlign w:val="center"/>
          </w:tcPr>
          <w:p w:rsidR="00905FBF" w:rsidRPr="00D40F9C" w:rsidRDefault="00905FBF" w:rsidP="00D40F9C">
            <w:pPr>
              <w:pStyle w:val="a5"/>
              <w:spacing w:line="276" w:lineRule="auto"/>
              <w:rPr>
                <w:rFonts w:ascii="Times New Roman" w:hAnsi="Times New Roman"/>
                <w:bCs/>
                <w:color w:val="000000"/>
                <w:sz w:val="24"/>
                <w:szCs w:val="24"/>
                <w:lang w:val="ru-RU"/>
              </w:rPr>
            </w:pPr>
            <w:r w:rsidRPr="00D40F9C">
              <w:rPr>
                <w:rFonts w:ascii="Times New Roman" w:hAnsi="Times New Roman"/>
                <w:sz w:val="24"/>
                <w:szCs w:val="24"/>
                <w:lang w:val="ru-RU"/>
              </w:rPr>
              <w:t>Цели и задачи программы</w:t>
            </w:r>
          </w:p>
        </w:tc>
        <w:tc>
          <w:tcPr>
            <w:tcW w:w="7200" w:type="dxa"/>
            <w:vAlign w:val="center"/>
          </w:tcPr>
          <w:p w:rsidR="00905FBF" w:rsidRPr="00D40F9C" w:rsidRDefault="00905FBF" w:rsidP="00D40F9C">
            <w:pPr>
              <w:pStyle w:val="a5"/>
              <w:spacing w:line="276" w:lineRule="auto"/>
              <w:ind w:firstLine="317"/>
              <w:jc w:val="both"/>
              <w:rPr>
                <w:rFonts w:ascii="Times New Roman" w:hAnsi="Times New Roman"/>
                <w:bCs/>
                <w:color w:val="000000"/>
                <w:sz w:val="24"/>
                <w:szCs w:val="24"/>
                <w:lang w:val="ru-RU"/>
              </w:rPr>
            </w:pPr>
            <w:r w:rsidRPr="00D40F9C">
              <w:rPr>
                <w:rFonts w:ascii="Times New Roman" w:hAnsi="Times New Roman"/>
                <w:bCs/>
                <w:color w:val="000000"/>
                <w:sz w:val="24"/>
                <w:szCs w:val="24"/>
                <w:lang w:val="ru-RU"/>
              </w:rPr>
              <w:t xml:space="preserve">Цель программы - обеспечение сбалансированного перспективного развития транспортной инфраструктуры </w:t>
            </w:r>
            <w:r w:rsidR="006621D3">
              <w:rPr>
                <w:rFonts w:ascii="Times New Roman" w:hAnsi="Times New Roman"/>
                <w:bCs/>
                <w:color w:val="000000"/>
                <w:sz w:val="24"/>
                <w:szCs w:val="24"/>
                <w:lang w:val="ru-RU"/>
              </w:rPr>
              <w:t>Львовского</w:t>
            </w:r>
            <w:r w:rsidRPr="00D40F9C">
              <w:rPr>
                <w:rFonts w:ascii="Times New Roman" w:hAnsi="Times New Roman"/>
                <w:bCs/>
                <w:color w:val="000000"/>
                <w:sz w:val="24"/>
                <w:szCs w:val="24"/>
                <w:lang w:val="ru-RU"/>
              </w:rPr>
              <w:t xml:space="preserve"> сельского поселения</w:t>
            </w:r>
            <w:r w:rsidR="006621D3">
              <w:rPr>
                <w:rFonts w:ascii="Times New Roman" w:hAnsi="Times New Roman"/>
                <w:sz w:val="24"/>
                <w:szCs w:val="24"/>
                <w:lang w:val="ru-RU"/>
              </w:rPr>
              <w:t>Северского района</w:t>
            </w:r>
            <w:r w:rsidRPr="00D40F9C">
              <w:rPr>
                <w:rFonts w:ascii="Times New Roman" w:hAnsi="Times New Roman"/>
                <w:bCs/>
                <w:color w:val="000000"/>
                <w:sz w:val="24"/>
                <w:szCs w:val="24"/>
                <w:lang w:val="ru-RU"/>
              </w:rPr>
              <w:t xml:space="preserve"> в соответствии с потребностями в строительстве, реконструкции объектов транспортной инфраструктуры местного значения.</w:t>
            </w:r>
          </w:p>
          <w:p w:rsidR="00905FBF" w:rsidRPr="00D40F9C" w:rsidRDefault="00905FBF" w:rsidP="00D40F9C">
            <w:pPr>
              <w:pStyle w:val="a5"/>
              <w:spacing w:line="276" w:lineRule="auto"/>
              <w:ind w:firstLine="317"/>
              <w:jc w:val="both"/>
              <w:rPr>
                <w:rFonts w:ascii="Times New Roman" w:hAnsi="Times New Roman"/>
                <w:bCs/>
                <w:color w:val="000000"/>
                <w:sz w:val="24"/>
                <w:szCs w:val="24"/>
                <w:lang w:val="ru-RU"/>
              </w:rPr>
            </w:pPr>
            <w:r w:rsidRPr="00D40F9C">
              <w:rPr>
                <w:rFonts w:ascii="Times New Roman" w:hAnsi="Times New Roman"/>
                <w:bCs/>
                <w:color w:val="000000"/>
                <w:sz w:val="24"/>
                <w:szCs w:val="24"/>
                <w:lang w:val="ru-RU"/>
              </w:rPr>
              <w:t xml:space="preserve">Задачи </w:t>
            </w:r>
            <w:r w:rsidR="00D40F9C">
              <w:rPr>
                <w:rFonts w:ascii="Times New Roman" w:hAnsi="Times New Roman"/>
                <w:bCs/>
                <w:color w:val="000000"/>
                <w:sz w:val="24"/>
                <w:szCs w:val="24"/>
                <w:lang w:val="ru-RU"/>
              </w:rPr>
              <w:t>П</w:t>
            </w:r>
            <w:r w:rsidRPr="00D40F9C">
              <w:rPr>
                <w:rFonts w:ascii="Times New Roman" w:hAnsi="Times New Roman"/>
                <w:bCs/>
                <w:color w:val="000000"/>
                <w:sz w:val="24"/>
                <w:szCs w:val="24"/>
                <w:lang w:val="ru-RU"/>
              </w:rPr>
              <w:t>рограммы:</w:t>
            </w:r>
          </w:p>
          <w:p w:rsidR="00905FBF" w:rsidRPr="00D40F9C" w:rsidRDefault="00905FBF" w:rsidP="00D40F9C">
            <w:pPr>
              <w:pStyle w:val="a5"/>
              <w:spacing w:line="276" w:lineRule="auto"/>
              <w:ind w:firstLine="317"/>
              <w:jc w:val="both"/>
              <w:rPr>
                <w:rFonts w:ascii="Times New Roman" w:hAnsi="Times New Roman"/>
                <w:bCs/>
                <w:color w:val="000000"/>
                <w:sz w:val="24"/>
                <w:szCs w:val="24"/>
                <w:lang w:val="ru-RU"/>
              </w:rPr>
            </w:pPr>
            <w:r w:rsidRPr="00D40F9C">
              <w:rPr>
                <w:rFonts w:ascii="Times New Roman" w:hAnsi="Times New Roman"/>
                <w:bCs/>
                <w:color w:val="000000"/>
                <w:sz w:val="24"/>
                <w:szCs w:val="24"/>
                <w:lang w:val="ru-RU"/>
              </w:rPr>
              <w:t xml:space="preserve">а) безопасность, качество и эффективность транспортного обслуживания населения, а также юридических лиц и индивидуальных предпринимателей, осуществляющих экономическую деятельность (далее - субъекты экономической </w:t>
            </w:r>
            <w:r w:rsidRPr="00D40F9C">
              <w:rPr>
                <w:rFonts w:ascii="Times New Roman" w:hAnsi="Times New Roman"/>
                <w:bCs/>
                <w:color w:val="000000"/>
                <w:sz w:val="24"/>
                <w:szCs w:val="24"/>
                <w:lang w:val="ru-RU"/>
              </w:rPr>
              <w:lastRenderedPageBreak/>
              <w:t xml:space="preserve">деятельности), на территории </w:t>
            </w:r>
            <w:r w:rsidR="006621D3">
              <w:rPr>
                <w:rFonts w:ascii="Times New Roman" w:hAnsi="Times New Roman"/>
                <w:bCs/>
                <w:color w:val="000000"/>
                <w:sz w:val="24"/>
                <w:szCs w:val="24"/>
                <w:lang w:val="ru-RU"/>
              </w:rPr>
              <w:t>Львовского</w:t>
            </w:r>
            <w:r w:rsidRPr="00D40F9C">
              <w:rPr>
                <w:rFonts w:ascii="Times New Roman" w:hAnsi="Times New Roman"/>
                <w:bCs/>
                <w:color w:val="000000"/>
                <w:sz w:val="24"/>
                <w:szCs w:val="24"/>
                <w:lang w:val="ru-RU"/>
              </w:rPr>
              <w:t xml:space="preserve"> сельского поселения</w:t>
            </w:r>
            <w:r w:rsidR="003867C7">
              <w:rPr>
                <w:rFonts w:ascii="Times New Roman" w:hAnsi="Times New Roman"/>
                <w:bCs/>
                <w:color w:val="000000"/>
                <w:sz w:val="24"/>
                <w:szCs w:val="24"/>
                <w:lang w:val="ru-RU"/>
              </w:rPr>
              <w:t xml:space="preserve"> </w:t>
            </w:r>
            <w:r w:rsidR="006621D3">
              <w:rPr>
                <w:rFonts w:ascii="Times New Roman" w:hAnsi="Times New Roman"/>
                <w:sz w:val="24"/>
                <w:szCs w:val="24"/>
                <w:lang w:val="ru-RU"/>
              </w:rPr>
              <w:t>Северского района</w:t>
            </w:r>
            <w:r w:rsidRPr="00D40F9C">
              <w:rPr>
                <w:rFonts w:ascii="Times New Roman" w:hAnsi="Times New Roman"/>
                <w:bCs/>
                <w:color w:val="000000"/>
                <w:sz w:val="24"/>
                <w:szCs w:val="24"/>
                <w:lang w:val="ru-RU"/>
              </w:rPr>
              <w:t>;</w:t>
            </w:r>
          </w:p>
          <w:p w:rsidR="00905FBF" w:rsidRPr="00D40F9C" w:rsidRDefault="00905FBF" w:rsidP="00D40F9C">
            <w:pPr>
              <w:pStyle w:val="a5"/>
              <w:spacing w:line="276" w:lineRule="auto"/>
              <w:ind w:firstLine="317"/>
              <w:jc w:val="both"/>
              <w:rPr>
                <w:rFonts w:ascii="Times New Roman" w:hAnsi="Times New Roman"/>
                <w:bCs/>
                <w:color w:val="000000"/>
                <w:sz w:val="24"/>
                <w:szCs w:val="24"/>
                <w:lang w:val="ru-RU"/>
              </w:rPr>
            </w:pPr>
            <w:bookmarkStart w:id="2" w:name="dst100013"/>
            <w:bookmarkEnd w:id="2"/>
            <w:r w:rsidRPr="00D40F9C">
              <w:rPr>
                <w:rFonts w:ascii="Times New Roman" w:hAnsi="Times New Roman"/>
                <w:bCs/>
                <w:color w:val="000000"/>
                <w:sz w:val="24"/>
                <w:szCs w:val="24"/>
                <w:lang w:val="ru-RU"/>
              </w:rPr>
              <w:t xml:space="preserve">б) доступность объектов транспортной инфраструктуры для населения и субъектов экономической деятельности в соответствии с нормативами градостроительного проектирования </w:t>
            </w:r>
            <w:r w:rsidR="006621D3">
              <w:rPr>
                <w:rFonts w:ascii="Times New Roman" w:hAnsi="Times New Roman"/>
                <w:bCs/>
                <w:color w:val="000000"/>
                <w:sz w:val="24"/>
                <w:szCs w:val="24"/>
                <w:lang w:val="ru-RU"/>
              </w:rPr>
              <w:t>Львовского</w:t>
            </w:r>
            <w:r w:rsidRPr="00D40F9C">
              <w:rPr>
                <w:rFonts w:ascii="Times New Roman" w:hAnsi="Times New Roman"/>
                <w:bCs/>
                <w:color w:val="000000"/>
                <w:sz w:val="24"/>
                <w:szCs w:val="24"/>
                <w:lang w:val="ru-RU"/>
              </w:rPr>
              <w:t xml:space="preserve"> сельского поселения</w:t>
            </w:r>
            <w:r w:rsidR="003867C7">
              <w:rPr>
                <w:rFonts w:ascii="Times New Roman" w:hAnsi="Times New Roman"/>
                <w:bCs/>
                <w:color w:val="000000"/>
                <w:sz w:val="24"/>
                <w:szCs w:val="24"/>
                <w:lang w:val="ru-RU"/>
              </w:rPr>
              <w:t xml:space="preserve"> </w:t>
            </w:r>
            <w:r w:rsidR="006621D3">
              <w:rPr>
                <w:rFonts w:ascii="Times New Roman" w:hAnsi="Times New Roman"/>
                <w:sz w:val="24"/>
                <w:szCs w:val="24"/>
                <w:lang w:val="ru-RU"/>
              </w:rPr>
              <w:t>Северского района</w:t>
            </w:r>
            <w:r w:rsidRPr="00D40F9C">
              <w:rPr>
                <w:rFonts w:ascii="Times New Roman" w:hAnsi="Times New Roman"/>
                <w:bCs/>
                <w:color w:val="000000"/>
                <w:sz w:val="24"/>
                <w:szCs w:val="24"/>
                <w:lang w:val="ru-RU"/>
              </w:rPr>
              <w:t>;</w:t>
            </w:r>
          </w:p>
          <w:p w:rsidR="00905FBF" w:rsidRPr="00D40F9C" w:rsidRDefault="00905FBF" w:rsidP="00D40F9C">
            <w:pPr>
              <w:pStyle w:val="a5"/>
              <w:spacing w:line="276" w:lineRule="auto"/>
              <w:ind w:firstLine="317"/>
              <w:jc w:val="both"/>
              <w:rPr>
                <w:rFonts w:ascii="Times New Roman" w:hAnsi="Times New Roman"/>
                <w:bCs/>
                <w:color w:val="000000"/>
                <w:sz w:val="24"/>
                <w:szCs w:val="24"/>
                <w:lang w:val="ru-RU"/>
              </w:rPr>
            </w:pPr>
            <w:bookmarkStart w:id="3" w:name="dst100014"/>
            <w:bookmarkEnd w:id="3"/>
            <w:r w:rsidRPr="00D40F9C">
              <w:rPr>
                <w:rFonts w:ascii="Times New Roman" w:hAnsi="Times New Roman"/>
                <w:bCs/>
                <w:color w:val="000000"/>
                <w:sz w:val="24"/>
                <w:szCs w:val="24"/>
                <w:lang w:val="ru-RU"/>
              </w:rPr>
              <w:t xml:space="preserve">в) развитие транспортной инфраструктуры в соответствии с потребностями населения в передвижении, субъектов экономической деятельности - в перевозке пассажиров и грузов на территории </w:t>
            </w:r>
            <w:r w:rsidR="006621D3">
              <w:rPr>
                <w:rFonts w:ascii="Times New Roman" w:hAnsi="Times New Roman"/>
                <w:bCs/>
                <w:color w:val="000000"/>
                <w:sz w:val="24"/>
                <w:szCs w:val="24"/>
                <w:lang w:val="ru-RU"/>
              </w:rPr>
              <w:t>Львовского</w:t>
            </w:r>
            <w:r w:rsidRPr="00D40F9C">
              <w:rPr>
                <w:rFonts w:ascii="Times New Roman" w:hAnsi="Times New Roman"/>
                <w:bCs/>
                <w:color w:val="000000"/>
                <w:sz w:val="24"/>
                <w:szCs w:val="24"/>
                <w:lang w:val="ru-RU"/>
              </w:rPr>
              <w:t xml:space="preserve"> сельского поселения</w:t>
            </w:r>
            <w:r w:rsidR="006621D3">
              <w:rPr>
                <w:rFonts w:ascii="Times New Roman" w:hAnsi="Times New Roman"/>
                <w:sz w:val="24"/>
                <w:szCs w:val="24"/>
                <w:lang w:val="ru-RU"/>
              </w:rPr>
              <w:t>Северского района</w:t>
            </w:r>
            <w:r w:rsidRPr="00D40F9C">
              <w:rPr>
                <w:rFonts w:ascii="Times New Roman" w:hAnsi="Times New Roman"/>
                <w:bCs/>
                <w:color w:val="000000"/>
                <w:sz w:val="24"/>
                <w:szCs w:val="24"/>
                <w:lang w:val="ru-RU"/>
              </w:rPr>
              <w:t>;</w:t>
            </w:r>
          </w:p>
          <w:p w:rsidR="00905FBF" w:rsidRPr="00D40F9C" w:rsidRDefault="00905FBF" w:rsidP="00D40F9C">
            <w:pPr>
              <w:pStyle w:val="a5"/>
              <w:spacing w:line="276" w:lineRule="auto"/>
              <w:ind w:firstLine="317"/>
              <w:jc w:val="both"/>
              <w:rPr>
                <w:rFonts w:ascii="Times New Roman" w:hAnsi="Times New Roman"/>
                <w:bCs/>
                <w:color w:val="000000"/>
                <w:sz w:val="24"/>
                <w:szCs w:val="24"/>
                <w:lang w:val="ru-RU"/>
              </w:rPr>
            </w:pPr>
            <w:bookmarkStart w:id="4" w:name="dst100015"/>
            <w:bookmarkEnd w:id="4"/>
            <w:r w:rsidRPr="00D40F9C">
              <w:rPr>
                <w:rFonts w:ascii="Times New Roman" w:hAnsi="Times New Roman"/>
                <w:bCs/>
                <w:color w:val="000000"/>
                <w:sz w:val="24"/>
                <w:szCs w:val="24"/>
                <w:lang w:val="ru-RU"/>
              </w:rPr>
              <w:t xml:space="preserve">г) развитие транспортной инфраструктуры, сбалансированное с градостроительной деятельностью в </w:t>
            </w:r>
            <w:r w:rsidR="009721E5">
              <w:rPr>
                <w:rFonts w:ascii="Times New Roman" w:hAnsi="Times New Roman"/>
                <w:bCs/>
                <w:color w:val="000000"/>
                <w:sz w:val="24"/>
                <w:szCs w:val="24"/>
                <w:lang w:val="ru-RU"/>
              </w:rPr>
              <w:t>Львовском</w:t>
            </w:r>
            <w:r w:rsidRPr="00D40F9C">
              <w:rPr>
                <w:rFonts w:ascii="Times New Roman" w:hAnsi="Times New Roman"/>
                <w:bCs/>
                <w:color w:val="000000"/>
                <w:sz w:val="24"/>
                <w:szCs w:val="24"/>
                <w:lang w:val="ru-RU"/>
              </w:rPr>
              <w:t xml:space="preserve"> сельско</w:t>
            </w:r>
            <w:r w:rsidR="00D40F9C">
              <w:rPr>
                <w:rFonts w:ascii="Times New Roman" w:hAnsi="Times New Roman"/>
                <w:bCs/>
                <w:color w:val="000000"/>
                <w:sz w:val="24"/>
                <w:szCs w:val="24"/>
                <w:lang w:val="ru-RU"/>
              </w:rPr>
              <w:t>м</w:t>
            </w:r>
            <w:r w:rsidRPr="00D40F9C">
              <w:rPr>
                <w:rFonts w:ascii="Times New Roman" w:hAnsi="Times New Roman"/>
                <w:bCs/>
                <w:color w:val="000000"/>
                <w:sz w:val="24"/>
                <w:szCs w:val="24"/>
                <w:lang w:val="ru-RU"/>
              </w:rPr>
              <w:t xml:space="preserve"> поселени</w:t>
            </w:r>
            <w:r w:rsidR="00D40F9C">
              <w:rPr>
                <w:rFonts w:ascii="Times New Roman" w:hAnsi="Times New Roman"/>
                <w:bCs/>
                <w:color w:val="000000"/>
                <w:sz w:val="24"/>
                <w:szCs w:val="24"/>
                <w:lang w:val="ru-RU"/>
              </w:rPr>
              <w:t>и</w:t>
            </w:r>
            <w:r w:rsidR="00DD0567">
              <w:rPr>
                <w:rFonts w:ascii="Times New Roman" w:hAnsi="Times New Roman"/>
                <w:bCs/>
                <w:color w:val="000000"/>
                <w:sz w:val="24"/>
                <w:szCs w:val="24"/>
                <w:lang w:val="ru-RU"/>
              </w:rPr>
              <w:t xml:space="preserve">                                   </w:t>
            </w:r>
            <w:r w:rsidR="006621D3">
              <w:rPr>
                <w:rFonts w:ascii="Times New Roman" w:hAnsi="Times New Roman"/>
                <w:sz w:val="24"/>
                <w:szCs w:val="24"/>
                <w:lang w:val="ru-RU"/>
              </w:rPr>
              <w:t>Северского района</w:t>
            </w:r>
            <w:r w:rsidRPr="00D40F9C">
              <w:rPr>
                <w:rFonts w:ascii="Times New Roman" w:hAnsi="Times New Roman"/>
                <w:bCs/>
                <w:color w:val="000000"/>
                <w:sz w:val="24"/>
                <w:szCs w:val="24"/>
                <w:lang w:val="ru-RU"/>
              </w:rPr>
              <w:t>;</w:t>
            </w:r>
          </w:p>
          <w:p w:rsidR="00905FBF" w:rsidRPr="00D40F9C" w:rsidRDefault="00905FBF" w:rsidP="00D40F9C">
            <w:pPr>
              <w:pStyle w:val="a5"/>
              <w:spacing w:line="276" w:lineRule="auto"/>
              <w:ind w:firstLine="317"/>
              <w:jc w:val="both"/>
              <w:rPr>
                <w:rFonts w:ascii="Times New Roman" w:hAnsi="Times New Roman"/>
                <w:bCs/>
                <w:color w:val="000000"/>
                <w:sz w:val="24"/>
                <w:szCs w:val="24"/>
                <w:lang w:val="ru-RU"/>
              </w:rPr>
            </w:pPr>
            <w:bookmarkStart w:id="5" w:name="dst100016"/>
            <w:bookmarkEnd w:id="5"/>
            <w:r w:rsidRPr="00D40F9C">
              <w:rPr>
                <w:rFonts w:ascii="Times New Roman" w:hAnsi="Times New Roman"/>
                <w:bCs/>
                <w:color w:val="000000"/>
                <w:sz w:val="24"/>
                <w:szCs w:val="24"/>
                <w:lang w:val="ru-RU"/>
              </w:rPr>
              <w:t>д) создание условий для управления транспортным спросом;</w:t>
            </w:r>
          </w:p>
          <w:p w:rsidR="00905FBF" w:rsidRPr="00D40F9C" w:rsidRDefault="00905FBF" w:rsidP="00D40F9C">
            <w:pPr>
              <w:pStyle w:val="a5"/>
              <w:spacing w:line="276" w:lineRule="auto"/>
              <w:ind w:firstLine="317"/>
              <w:jc w:val="both"/>
              <w:rPr>
                <w:rFonts w:ascii="Times New Roman" w:hAnsi="Times New Roman"/>
                <w:bCs/>
                <w:color w:val="000000"/>
                <w:sz w:val="24"/>
                <w:szCs w:val="24"/>
                <w:lang w:val="ru-RU"/>
              </w:rPr>
            </w:pPr>
            <w:bookmarkStart w:id="6" w:name="dst100017"/>
            <w:bookmarkEnd w:id="6"/>
            <w:r w:rsidRPr="00D40F9C">
              <w:rPr>
                <w:rFonts w:ascii="Times New Roman" w:hAnsi="Times New Roman"/>
                <w:bCs/>
                <w:color w:val="000000"/>
                <w:sz w:val="24"/>
                <w:szCs w:val="24"/>
                <w:lang w:val="ru-RU"/>
              </w:rPr>
              <w:t>е) создание приоритетных условий для обеспечения безопасности жизни и здоровья участников дорожного движения по отношению к экономическим результатам хозяйственной деятельности;</w:t>
            </w:r>
          </w:p>
          <w:p w:rsidR="00905FBF" w:rsidRPr="00D40F9C" w:rsidRDefault="00905FBF" w:rsidP="00D40F9C">
            <w:pPr>
              <w:pStyle w:val="a5"/>
              <w:spacing w:line="276" w:lineRule="auto"/>
              <w:ind w:firstLine="317"/>
              <w:jc w:val="both"/>
              <w:rPr>
                <w:rFonts w:ascii="Times New Roman" w:hAnsi="Times New Roman"/>
                <w:bCs/>
                <w:color w:val="000000"/>
                <w:sz w:val="24"/>
                <w:szCs w:val="24"/>
                <w:lang w:val="ru-RU"/>
              </w:rPr>
            </w:pPr>
            <w:bookmarkStart w:id="7" w:name="dst100018"/>
            <w:bookmarkEnd w:id="7"/>
            <w:r w:rsidRPr="00D40F9C">
              <w:rPr>
                <w:rFonts w:ascii="Times New Roman" w:hAnsi="Times New Roman"/>
                <w:bCs/>
                <w:color w:val="000000"/>
                <w:sz w:val="24"/>
                <w:szCs w:val="24"/>
                <w:lang w:val="ru-RU"/>
              </w:rPr>
              <w:t>ж) создание приоритетных условий движения транспортных средств общего пользования по отношению к иным транспортным средствам;</w:t>
            </w:r>
          </w:p>
          <w:p w:rsidR="00905FBF" w:rsidRPr="00D40F9C" w:rsidRDefault="00905FBF" w:rsidP="00D40F9C">
            <w:pPr>
              <w:pStyle w:val="a5"/>
              <w:spacing w:line="276" w:lineRule="auto"/>
              <w:ind w:left="34" w:firstLine="283"/>
              <w:jc w:val="both"/>
              <w:rPr>
                <w:rFonts w:ascii="Times New Roman" w:hAnsi="Times New Roman"/>
                <w:bCs/>
                <w:color w:val="000000"/>
                <w:sz w:val="24"/>
                <w:szCs w:val="24"/>
                <w:lang w:val="ru-RU"/>
              </w:rPr>
            </w:pPr>
            <w:bookmarkStart w:id="8" w:name="dst100019"/>
            <w:bookmarkEnd w:id="8"/>
            <w:r w:rsidRPr="00D40F9C">
              <w:rPr>
                <w:rFonts w:ascii="Times New Roman" w:hAnsi="Times New Roman"/>
                <w:bCs/>
                <w:color w:val="000000"/>
                <w:sz w:val="24"/>
                <w:szCs w:val="24"/>
                <w:lang w:val="ru-RU"/>
              </w:rPr>
              <w:t>з) создание условий для пешеходного и велосипедного передвижения населения;</w:t>
            </w:r>
          </w:p>
          <w:p w:rsidR="00905FBF" w:rsidRPr="00D40F9C" w:rsidRDefault="00905FBF" w:rsidP="00D40F9C">
            <w:pPr>
              <w:pStyle w:val="a5"/>
              <w:spacing w:line="276" w:lineRule="auto"/>
              <w:ind w:firstLine="317"/>
              <w:jc w:val="both"/>
              <w:rPr>
                <w:rFonts w:ascii="Times New Roman" w:hAnsi="Times New Roman"/>
                <w:bCs/>
                <w:color w:val="FF0000"/>
                <w:sz w:val="24"/>
                <w:szCs w:val="24"/>
                <w:lang w:val="ru-RU"/>
              </w:rPr>
            </w:pPr>
            <w:bookmarkStart w:id="9" w:name="dst100020"/>
            <w:bookmarkEnd w:id="9"/>
            <w:r w:rsidRPr="00D40F9C">
              <w:rPr>
                <w:rFonts w:ascii="Times New Roman" w:hAnsi="Times New Roman"/>
                <w:bCs/>
                <w:color w:val="000000"/>
                <w:sz w:val="24"/>
                <w:szCs w:val="24"/>
                <w:lang w:val="ru-RU"/>
              </w:rPr>
              <w:t>и) эффективность функционирования действующей транспортной инфраструктуры.</w:t>
            </w:r>
          </w:p>
        </w:tc>
      </w:tr>
      <w:tr w:rsidR="00905FBF" w:rsidRPr="00D40F9C" w:rsidTr="00D40F9C">
        <w:tc>
          <w:tcPr>
            <w:tcW w:w="2547" w:type="dxa"/>
            <w:vAlign w:val="center"/>
          </w:tcPr>
          <w:p w:rsidR="00905FBF" w:rsidRPr="006A4E02" w:rsidRDefault="00905FBF" w:rsidP="00D40F9C">
            <w:pPr>
              <w:pStyle w:val="a5"/>
              <w:spacing w:line="276" w:lineRule="auto"/>
              <w:rPr>
                <w:rFonts w:ascii="Times New Roman" w:hAnsi="Times New Roman"/>
                <w:bCs/>
                <w:color w:val="000000"/>
                <w:sz w:val="24"/>
                <w:szCs w:val="24"/>
                <w:lang w:val="ru-RU"/>
              </w:rPr>
            </w:pPr>
            <w:r w:rsidRPr="006A4E02">
              <w:rPr>
                <w:rFonts w:ascii="Times New Roman" w:hAnsi="Times New Roman"/>
                <w:sz w:val="24"/>
                <w:szCs w:val="24"/>
                <w:lang w:val="ru-RU"/>
              </w:rPr>
              <w:lastRenderedPageBreak/>
              <w:t>Целевые показатели (индикаторы) реализации программы</w:t>
            </w:r>
          </w:p>
        </w:tc>
        <w:tc>
          <w:tcPr>
            <w:tcW w:w="7200" w:type="dxa"/>
            <w:vAlign w:val="center"/>
          </w:tcPr>
          <w:p w:rsidR="00905FBF" w:rsidRPr="006A4E02" w:rsidRDefault="00905FBF" w:rsidP="00D40F9C">
            <w:pPr>
              <w:pStyle w:val="a0"/>
              <w:ind w:left="0"/>
              <w:rPr>
                <w:rFonts w:ascii="Times New Roman" w:hAnsi="Times New Roman"/>
                <w:szCs w:val="24"/>
              </w:rPr>
            </w:pPr>
            <w:r w:rsidRPr="006A4E02">
              <w:rPr>
                <w:rFonts w:ascii="Times New Roman" w:hAnsi="Times New Roman"/>
                <w:szCs w:val="24"/>
              </w:rPr>
              <w:t xml:space="preserve">Увеличение доли улично-дорожной сети с твердым покрытием до </w:t>
            </w:r>
            <w:r w:rsidR="006A4E02">
              <w:rPr>
                <w:rFonts w:ascii="Times New Roman" w:hAnsi="Times New Roman"/>
                <w:szCs w:val="24"/>
              </w:rPr>
              <w:t>45</w:t>
            </w:r>
            <w:r w:rsidRPr="006A4E02">
              <w:rPr>
                <w:rFonts w:ascii="Times New Roman" w:hAnsi="Times New Roman"/>
                <w:szCs w:val="24"/>
              </w:rPr>
              <w:t>%;</w:t>
            </w:r>
          </w:p>
          <w:p w:rsidR="00905FBF" w:rsidRPr="006A4E02" w:rsidRDefault="00905FBF" w:rsidP="00D40F9C">
            <w:pPr>
              <w:pStyle w:val="a0"/>
              <w:ind w:left="0"/>
              <w:rPr>
                <w:rFonts w:ascii="Times New Roman" w:hAnsi="Times New Roman"/>
                <w:szCs w:val="24"/>
              </w:rPr>
            </w:pPr>
            <w:r w:rsidRPr="006A4E02">
              <w:rPr>
                <w:rFonts w:ascii="Times New Roman" w:hAnsi="Times New Roman"/>
                <w:szCs w:val="24"/>
              </w:rPr>
              <w:t>Увеличения п</w:t>
            </w:r>
            <w:r w:rsidR="00736972" w:rsidRPr="006A4E02">
              <w:rPr>
                <w:rFonts w:ascii="Times New Roman" w:hAnsi="Times New Roman"/>
                <w:szCs w:val="24"/>
              </w:rPr>
              <w:t>арковочного пространства</w:t>
            </w:r>
            <w:r w:rsidRPr="006A4E02">
              <w:rPr>
                <w:rFonts w:ascii="Times New Roman" w:hAnsi="Times New Roman"/>
                <w:szCs w:val="24"/>
              </w:rPr>
              <w:t>;</w:t>
            </w:r>
          </w:p>
          <w:p w:rsidR="00736972" w:rsidRPr="006A4E02" w:rsidRDefault="00736972" w:rsidP="00736972">
            <w:pPr>
              <w:pStyle w:val="a0"/>
              <w:ind w:left="0"/>
              <w:rPr>
                <w:rFonts w:ascii="Times New Roman" w:hAnsi="Times New Roman"/>
                <w:szCs w:val="24"/>
              </w:rPr>
            </w:pPr>
            <w:r w:rsidRPr="006A4E02">
              <w:rPr>
                <w:rFonts w:ascii="Times New Roman" w:hAnsi="Times New Roman"/>
                <w:szCs w:val="24"/>
              </w:rPr>
              <w:t>Установка дорожных знаков;</w:t>
            </w:r>
          </w:p>
          <w:p w:rsidR="00736972" w:rsidRPr="006A4E02" w:rsidRDefault="00736972" w:rsidP="00736972">
            <w:pPr>
              <w:pStyle w:val="a0"/>
              <w:ind w:left="0"/>
              <w:rPr>
                <w:rFonts w:ascii="Times New Roman" w:hAnsi="Times New Roman"/>
                <w:szCs w:val="24"/>
              </w:rPr>
            </w:pPr>
            <w:r w:rsidRPr="006A4E02">
              <w:rPr>
                <w:rFonts w:ascii="Times New Roman" w:hAnsi="Times New Roman"/>
                <w:szCs w:val="24"/>
              </w:rPr>
              <w:t>Увеличение количества нанесенной разметки;</w:t>
            </w:r>
          </w:p>
          <w:p w:rsidR="00905FBF" w:rsidRPr="006A4E02" w:rsidRDefault="00905FBF" w:rsidP="006A4E02">
            <w:pPr>
              <w:pStyle w:val="a0"/>
              <w:ind w:left="0"/>
              <w:rPr>
                <w:rFonts w:ascii="Times New Roman" w:hAnsi="Times New Roman"/>
                <w:szCs w:val="24"/>
              </w:rPr>
            </w:pPr>
            <w:r w:rsidRPr="006A4E02">
              <w:rPr>
                <w:rFonts w:ascii="Times New Roman" w:hAnsi="Times New Roman"/>
                <w:iCs/>
                <w:szCs w:val="24"/>
              </w:rPr>
              <w:t>Поддержание безаварийной обстановки на дорогах</w:t>
            </w:r>
            <w:r w:rsidRPr="006A4E02">
              <w:rPr>
                <w:rFonts w:ascii="Times New Roman" w:hAnsi="Times New Roman"/>
                <w:szCs w:val="24"/>
              </w:rPr>
              <w:t>.</w:t>
            </w:r>
          </w:p>
        </w:tc>
      </w:tr>
      <w:tr w:rsidR="00905FBF" w:rsidRPr="00D40F9C" w:rsidTr="00D40F9C">
        <w:tc>
          <w:tcPr>
            <w:tcW w:w="2547" w:type="dxa"/>
            <w:vAlign w:val="center"/>
          </w:tcPr>
          <w:p w:rsidR="00905FBF" w:rsidRPr="00D40F9C" w:rsidRDefault="00905FBF" w:rsidP="00D40F9C">
            <w:pPr>
              <w:pStyle w:val="a5"/>
              <w:spacing w:line="276" w:lineRule="auto"/>
              <w:rPr>
                <w:rFonts w:ascii="Times New Roman" w:hAnsi="Times New Roman"/>
                <w:bCs/>
                <w:color w:val="000000"/>
                <w:sz w:val="24"/>
                <w:szCs w:val="24"/>
                <w:lang w:val="ru-RU"/>
              </w:rPr>
            </w:pPr>
            <w:r w:rsidRPr="00D40F9C">
              <w:rPr>
                <w:rFonts w:ascii="Times New Roman" w:hAnsi="Times New Roman"/>
                <w:sz w:val="24"/>
                <w:szCs w:val="24"/>
                <w:lang w:val="ru-RU"/>
              </w:rPr>
              <w:t>Укрупненное описание запланированных мероприятий (инвестиционных проектов) по проектированию, строительству, реконструкции объектов транспортной инфраструктуры</w:t>
            </w:r>
          </w:p>
        </w:tc>
        <w:tc>
          <w:tcPr>
            <w:tcW w:w="7200" w:type="dxa"/>
            <w:vAlign w:val="center"/>
          </w:tcPr>
          <w:p w:rsidR="00905FBF" w:rsidRPr="00D40F9C" w:rsidRDefault="00905FBF" w:rsidP="00D40F9C">
            <w:pPr>
              <w:pStyle w:val="a5"/>
              <w:spacing w:line="276" w:lineRule="auto"/>
              <w:ind w:firstLine="317"/>
              <w:jc w:val="both"/>
              <w:rPr>
                <w:rFonts w:ascii="Times New Roman" w:hAnsi="Times New Roman"/>
                <w:bCs/>
                <w:color w:val="000000"/>
                <w:sz w:val="24"/>
                <w:szCs w:val="24"/>
                <w:lang w:val="ru-RU"/>
              </w:rPr>
            </w:pPr>
            <w:r w:rsidRPr="00D40F9C">
              <w:rPr>
                <w:rFonts w:ascii="Times New Roman" w:hAnsi="Times New Roman"/>
                <w:bCs/>
                <w:color w:val="000000"/>
                <w:sz w:val="24"/>
                <w:szCs w:val="24"/>
                <w:lang w:val="ru-RU"/>
              </w:rPr>
              <w:t>Мероприятия программы (инвестиционные проекты) направлены на развитие объектов транспортной инфраструктуры по направлениям:</w:t>
            </w:r>
          </w:p>
          <w:p w:rsidR="00905FBF" w:rsidRPr="00D40F9C" w:rsidRDefault="00905FBF" w:rsidP="00D40F9C">
            <w:pPr>
              <w:pStyle w:val="a5"/>
              <w:spacing w:line="276" w:lineRule="auto"/>
              <w:ind w:firstLine="317"/>
              <w:jc w:val="both"/>
              <w:rPr>
                <w:rFonts w:ascii="Times New Roman" w:hAnsi="Times New Roman"/>
                <w:bCs/>
                <w:color w:val="000000"/>
                <w:sz w:val="24"/>
                <w:szCs w:val="24"/>
                <w:lang w:val="ru-RU"/>
              </w:rPr>
            </w:pPr>
            <w:r w:rsidRPr="00D40F9C">
              <w:rPr>
                <w:rFonts w:ascii="Times New Roman" w:hAnsi="Times New Roman"/>
                <w:bCs/>
                <w:color w:val="000000"/>
                <w:sz w:val="24"/>
                <w:szCs w:val="24"/>
                <w:lang w:val="ru-RU"/>
              </w:rPr>
              <w:t>а) мероприятия по развитию транспортной инфраструктуры по видам транспорта;</w:t>
            </w:r>
          </w:p>
          <w:p w:rsidR="00905FBF" w:rsidRPr="00D40F9C" w:rsidRDefault="00905FBF" w:rsidP="00D40F9C">
            <w:pPr>
              <w:pStyle w:val="a5"/>
              <w:spacing w:line="276" w:lineRule="auto"/>
              <w:ind w:firstLine="317"/>
              <w:jc w:val="both"/>
              <w:rPr>
                <w:rFonts w:ascii="Times New Roman" w:hAnsi="Times New Roman"/>
                <w:bCs/>
                <w:color w:val="000000"/>
                <w:sz w:val="24"/>
                <w:szCs w:val="24"/>
                <w:lang w:val="ru-RU"/>
              </w:rPr>
            </w:pPr>
            <w:r w:rsidRPr="00D40F9C">
              <w:rPr>
                <w:rFonts w:ascii="Times New Roman" w:hAnsi="Times New Roman"/>
                <w:bCs/>
                <w:color w:val="000000"/>
                <w:sz w:val="24"/>
                <w:szCs w:val="24"/>
                <w:lang w:val="ru-RU"/>
              </w:rPr>
              <w:t xml:space="preserve">б) мероприятия по развитию транспорта общего пользования, созданию транспортно-пересадочных </w:t>
            </w:r>
            <w:r w:rsidRPr="00D40F9C">
              <w:rPr>
                <w:rFonts w:ascii="Times New Roman" w:hAnsi="Times New Roman"/>
                <w:bCs/>
                <w:color w:val="000000"/>
                <w:sz w:val="24"/>
                <w:szCs w:val="24"/>
                <w:lang w:val="ru-RU"/>
              </w:rPr>
              <w:lastRenderedPageBreak/>
              <w:t>узлов;</w:t>
            </w:r>
          </w:p>
          <w:p w:rsidR="00905FBF" w:rsidRPr="00D40F9C" w:rsidRDefault="00905FBF" w:rsidP="00D40F9C">
            <w:pPr>
              <w:pStyle w:val="a5"/>
              <w:spacing w:line="276" w:lineRule="auto"/>
              <w:ind w:firstLine="317"/>
              <w:jc w:val="both"/>
              <w:rPr>
                <w:rFonts w:ascii="Times New Roman" w:hAnsi="Times New Roman"/>
                <w:bCs/>
                <w:color w:val="000000"/>
                <w:sz w:val="24"/>
                <w:szCs w:val="24"/>
                <w:lang w:val="ru-RU"/>
              </w:rPr>
            </w:pPr>
            <w:r w:rsidRPr="00D40F9C">
              <w:rPr>
                <w:rFonts w:ascii="Times New Roman" w:hAnsi="Times New Roman"/>
                <w:bCs/>
                <w:color w:val="000000"/>
                <w:sz w:val="24"/>
                <w:szCs w:val="24"/>
                <w:lang w:val="ru-RU"/>
              </w:rPr>
              <w:t>в) мероприятия по развитию инфраструктуры для легкового автомобильного транспорта, включая развитие единого парковочного пространства;</w:t>
            </w:r>
          </w:p>
          <w:p w:rsidR="00905FBF" w:rsidRPr="00D40F9C" w:rsidRDefault="00905FBF" w:rsidP="00D40F9C">
            <w:pPr>
              <w:pStyle w:val="a5"/>
              <w:spacing w:line="276" w:lineRule="auto"/>
              <w:ind w:firstLine="317"/>
              <w:jc w:val="both"/>
              <w:rPr>
                <w:rFonts w:ascii="Times New Roman" w:hAnsi="Times New Roman"/>
                <w:bCs/>
                <w:color w:val="000000"/>
                <w:sz w:val="24"/>
                <w:szCs w:val="24"/>
                <w:lang w:val="ru-RU"/>
              </w:rPr>
            </w:pPr>
            <w:r w:rsidRPr="00D40F9C">
              <w:rPr>
                <w:rFonts w:ascii="Times New Roman" w:hAnsi="Times New Roman"/>
                <w:bCs/>
                <w:color w:val="000000"/>
                <w:sz w:val="24"/>
                <w:szCs w:val="24"/>
                <w:lang w:val="ru-RU"/>
              </w:rPr>
              <w:t>г) мероприятия по развитию инфраструктуры пешеходного и велосипедного передвижения;</w:t>
            </w:r>
          </w:p>
          <w:p w:rsidR="00905FBF" w:rsidRPr="00D40F9C" w:rsidRDefault="00905FBF" w:rsidP="00D40F9C">
            <w:pPr>
              <w:pStyle w:val="a5"/>
              <w:spacing w:line="276" w:lineRule="auto"/>
              <w:ind w:firstLine="317"/>
              <w:jc w:val="both"/>
              <w:rPr>
                <w:rFonts w:ascii="Times New Roman" w:hAnsi="Times New Roman"/>
                <w:bCs/>
                <w:color w:val="000000"/>
                <w:sz w:val="24"/>
                <w:szCs w:val="24"/>
                <w:lang w:val="ru-RU"/>
              </w:rPr>
            </w:pPr>
            <w:r w:rsidRPr="00D40F9C">
              <w:rPr>
                <w:rFonts w:ascii="Times New Roman" w:hAnsi="Times New Roman"/>
                <w:bCs/>
                <w:color w:val="000000"/>
                <w:sz w:val="24"/>
                <w:szCs w:val="24"/>
                <w:lang w:val="ru-RU"/>
              </w:rPr>
              <w:t>д) мероприятия по развитию инфраструктуры для грузового транспорта, транспортных средств коммунальных и дорожных служб;</w:t>
            </w:r>
          </w:p>
          <w:p w:rsidR="00905FBF" w:rsidRPr="00D40F9C" w:rsidRDefault="00905FBF" w:rsidP="00D40F9C">
            <w:pPr>
              <w:pStyle w:val="a5"/>
              <w:spacing w:line="276" w:lineRule="auto"/>
              <w:ind w:firstLine="317"/>
              <w:jc w:val="both"/>
              <w:rPr>
                <w:rFonts w:ascii="Times New Roman" w:hAnsi="Times New Roman"/>
                <w:bCs/>
                <w:color w:val="000000"/>
                <w:sz w:val="24"/>
                <w:szCs w:val="24"/>
                <w:lang w:val="ru-RU"/>
              </w:rPr>
            </w:pPr>
            <w:r w:rsidRPr="00D40F9C">
              <w:rPr>
                <w:rFonts w:ascii="Times New Roman" w:hAnsi="Times New Roman"/>
                <w:bCs/>
                <w:color w:val="000000"/>
                <w:sz w:val="24"/>
                <w:szCs w:val="24"/>
                <w:lang w:val="ru-RU"/>
              </w:rPr>
              <w:t>е) мероприятия по развитию сети дорог поселений, городских округов.</w:t>
            </w:r>
          </w:p>
          <w:p w:rsidR="00905FBF" w:rsidRPr="00D40F9C" w:rsidRDefault="00905FBF" w:rsidP="00D40F9C">
            <w:pPr>
              <w:pStyle w:val="a5"/>
              <w:spacing w:line="276" w:lineRule="auto"/>
              <w:ind w:firstLine="317"/>
              <w:jc w:val="both"/>
              <w:rPr>
                <w:rFonts w:ascii="Times New Roman" w:hAnsi="Times New Roman"/>
                <w:bCs/>
                <w:color w:val="000000"/>
                <w:sz w:val="24"/>
                <w:szCs w:val="24"/>
                <w:lang w:val="ru-RU"/>
              </w:rPr>
            </w:pPr>
            <w:r w:rsidRPr="00D40F9C">
              <w:rPr>
                <w:rFonts w:ascii="Times New Roman" w:hAnsi="Times New Roman"/>
                <w:bCs/>
                <w:color w:val="000000"/>
                <w:sz w:val="24"/>
                <w:szCs w:val="24"/>
                <w:lang w:val="ru-RU"/>
              </w:rPr>
              <w:t>а) комплексные мероприятия по организации дорожного движения, в том числе мероприятия по повышению безопасности дорожного движения, снижению перегруженности дорог и (или) их участков;</w:t>
            </w:r>
          </w:p>
          <w:p w:rsidR="00905FBF" w:rsidRPr="00D40F9C" w:rsidRDefault="00905FBF" w:rsidP="00D40F9C">
            <w:pPr>
              <w:pStyle w:val="a5"/>
              <w:spacing w:line="276" w:lineRule="auto"/>
              <w:ind w:firstLine="317"/>
              <w:jc w:val="both"/>
              <w:rPr>
                <w:rFonts w:ascii="Times New Roman" w:hAnsi="Times New Roman"/>
                <w:bCs/>
                <w:color w:val="000000"/>
                <w:sz w:val="24"/>
                <w:szCs w:val="24"/>
                <w:lang w:val="ru-RU"/>
              </w:rPr>
            </w:pPr>
            <w:r w:rsidRPr="00D40F9C">
              <w:rPr>
                <w:rFonts w:ascii="Times New Roman" w:hAnsi="Times New Roman"/>
                <w:bCs/>
                <w:color w:val="000000"/>
                <w:sz w:val="24"/>
                <w:szCs w:val="24"/>
                <w:lang w:val="ru-RU"/>
              </w:rPr>
              <w:t>б) мероприятия по внедрению интеллектуальных транспортных систем;</w:t>
            </w:r>
          </w:p>
          <w:p w:rsidR="00905FBF" w:rsidRPr="00D40F9C" w:rsidRDefault="00905FBF" w:rsidP="00D40F9C">
            <w:pPr>
              <w:pStyle w:val="a5"/>
              <w:spacing w:line="276" w:lineRule="auto"/>
              <w:ind w:firstLine="317"/>
              <w:jc w:val="both"/>
              <w:rPr>
                <w:rFonts w:ascii="Times New Roman" w:hAnsi="Times New Roman"/>
                <w:bCs/>
                <w:color w:val="000000"/>
                <w:sz w:val="24"/>
                <w:szCs w:val="24"/>
                <w:lang w:val="ru-RU"/>
              </w:rPr>
            </w:pPr>
            <w:r w:rsidRPr="00D40F9C">
              <w:rPr>
                <w:rFonts w:ascii="Times New Roman" w:hAnsi="Times New Roman"/>
                <w:bCs/>
                <w:color w:val="000000"/>
                <w:sz w:val="24"/>
                <w:szCs w:val="24"/>
                <w:lang w:val="ru-RU"/>
              </w:rPr>
              <w:t>в) мероприятия по снижению негативного воздействия транспорта на окружающую среду и здоровье населения;</w:t>
            </w:r>
          </w:p>
          <w:p w:rsidR="00905FBF" w:rsidRPr="00D40F9C" w:rsidRDefault="00905FBF" w:rsidP="00D40F9C">
            <w:pPr>
              <w:pStyle w:val="a5"/>
              <w:spacing w:line="276" w:lineRule="auto"/>
              <w:ind w:firstLine="317"/>
              <w:jc w:val="both"/>
              <w:rPr>
                <w:rFonts w:ascii="Times New Roman" w:hAnsi="Times New Roman"/>
                <w:bCs/>
                <w:color w:val="FF0000"/>
                <w:sz w:val="24"/>
                <w:szCs w:val="24"/>
                <w:lang w:val="ru-RU"/>
              </w:rPr>
            </w:pPr>
            <w:r w:rsidRPr="00D40F9C">
              <w:rPr>
                <w:rFonts w:ascii="Times New Roman" w:hAnsi="Times New Roman"/>
                <w:bCs/>
                <w:color w:val="000000"/>
                <w:sz w:val="24"/>
                <w:szCs w:val="24"/>
                <w:lang w:val="ru-RU"/>
              </w:rPr>
              <w:t>г) мероприятия по мониторингу и контролю за работой транспортной инфраструктуры и качеством транспортного обслуживания населения и субъектов экономической деятельности.</w:t>
            </w:r>
          </w:p>
        </w:tc>
      </w:tr>
      <w:tr w:rsidR="00905FBF" w:rsidRPr="00D40F9C" w:rsidTr="00D40F9C">
        <w:tc>
          <w:tcPr>
            <w:tcW w:w="2547" w:type="dxa"/>
            <w:vAlign w:val="center"/>
          </w:tcPr>
          <w:p w:rsidR="00905FBF" w:rsidRPr="00D40F9C" w:rsidRDefault="00905FBF" w:rsidP="00D40F9C">
            <w:pPr>
              <w:pStyle w:val="a5"/>
              <w:spacing w:line="276" w:lineRule="auto"/>
              <w:rPr>
                <w:rFonts w:ascii="Times New Roman" w:hAnsi="Times New Roman"/>
                <w:bCs/>
                <w:color w:val="000000"/>
                <w:sz w:val="24"/>
                <w:szCs w:val="24"/>
                <w:lang w:val="ru-RU"/>
              </w:rPr>
            </w:pPr>
            <w:r w:rsidRPr="00D40F9C">
              <w:rPr>
                <w:rFonts w:ascii="Times New Roman" w:hAnsi="Times New Roman"/>
                <w:sz w:val="24"/>
                <w:szCs w:val="24"/>
                <w:lang w:val="ru-RU"/>
              </w:rPr>
              <w:lastRenderedPageBreak/>
              <w:t>Срок и этапы реализации программы</w:t>
            </w:r>
          </w:p>
        </w:tc>
        <w:tc>
          <w:tcPr>
            <w:tcW w:w="7200" w:type="dxa"/>
            <w:vAlign w:val="center"/>
          </w:tcPr>
          <w:p w:rsidR="00905FBF" w:rsidRPr="00D40F9C" w:rsidRDefault="00905FBF" w:rsidP="00D40F9C">
            <w:pPr>
              <w:pStyle w:val="a5"/>
              <w:spacing w:line="276" w:lineRule="auto"/>
              <w:jc w:val="both"/>
              <w:rPr>
                <w:rFonts w:ascii="Times New Roman" w:hAnsi="Times New Roman"/>
                <w:bCs/>
                <w:color w:val="000000"/>
                <w:sz w:val="24"/>
                <w:szCs w:val="24"/>
                <w:lang w:val="ru-RU"/>
              </w:rPr>
            </w:pPr>
            <w:r w:rsidRPr="00D40F9C">
              <w:rPr>
                <w:rFonts w:ascii="Times New Roman" w:hAnsi="Times New Roman"/>
                <w:bCs/>
                <w:color w:val="000000"/>
                <w:sz w:val="24"/>
                <w:szCs w:val="24"/>
                <w:lang w:val="ru-RU"/>
              </w:rPr>
              <w:t xml:space="preserve">С 2017 по 2021 годы и на период до </w:t>
            </w:r>
            <w:r w:rsidR="006621D3">
              <w:rPr>
                <w:rFonts w:ascii="Times New Roman" w:hAnsi="Times New Roman"/>
                <w:bCs/>
                <w:color w:val="000000"/>
                <w:sz w:val="24"/>
                <w:szCs w:val="24"/>
                <w:lang w:val="ru-RU"/>
              </w:rPr>
              <w:t>2030</w:t>
            </w:r>
            <w:r w:rsidRPr="00D40F9C">
              <w:rPr>
                <w:rFonts w:ascii="Times New Roman" w:hAnsi="Times New Roman"/>
                <w:bCs/>
                <w:color w:val="000000"/>
                <w:sz w:val="24"/>
                <w:szCs w:val="24"/>
                <w:lang w:val="ru-RU"/>
              </w:rPr>
              <w:t xml:space="preserve"> года.</w:t>
            </w:r>
          </w:p>
          <w:p w:rsidR="00905FBF" w:rsidRPr="00D40F9C" w:rsidRDefault="00905FBF" w:rsidP="00D40F9C">
            <w:pPr>
              <w:pStyle w:val="a5"/>
              <w:spacing w:line="276" w:lineRule="auto"/>
              <w:ind w:firstLine="176"/>
              <w:jc w:val="both"/>
              <w:rPr>
                <w:rFonts w:ascii="Times New Roman" w:hAnsi="Times New Roman"/>
                <w:bCs/>
                <w:color w:val="000000"/>
                <w:sz w:val="24"/>
                <w:szCs w:val="24"/>
                <w:lang w:val="ru-RU"/>
              </w:rPr>
            </w:pPr>
            <w:r w:rsidRPr="00D40F9C">
              <w:rPr>
                <w:rFonts w:ascii="Times New Roman" w:hAnsi="Times New Roman"/>
                <w:bCs/>
                <w:color w:val="000000"/>
                <w:sz w:val="24"/>
                <w:szCs w:val="24"/>
                <w:lang w:val="ru-RU"/>
              </w:rPr>
              <w:t>Этапы:</w:t>
            </w:r>
          </w:p>
          <w:p w:rsidR="00905FBF" w:rsidRPr="00D40F9C" w:rsidRDefault="00905FBF" w:rsidP="00D40F9C">
            <w:pPr>
              <w:pStyle w:val="a5"/>
              <w:spacing w:line="276" w:lineRule="auto"/>
              <w:jc w:val="both"/>
              <w:rPr>
                <w:rFonts w:ascii="Times New Roman" w:hAnsi="Times New Roman"/>
                <w:bCs/>
                <w:color w:val="000000"/>
                <w:sz w:val="24"/>
                <w:szCs w:val="24"/>
                <w:lang w:val="ru-RU"/>
              </w:rPr>
            </w:pPr>
            <w:r w:rsidRPr="00D40F9C">
              <w:rPr>
                <w:rFonts w:ascii="Times New Roman" w:hAnsi="Times New Roman"/>
                <w:bCs/>
                <w:color w:val="000000"/>
                <w:sz w:val="24"/>
                <w:szCs w:val="24"/>
              </w:rPr>
              <w:t>I</w:t>
            </w:r>
            <w:r w:rsidRPr="00D40F9C">
              <w:rPr>
                <w:rFonts w:ascii="Times New Roman" w:hAnsi="Times New Roman"/>
                <w:bCs/>
                <w:color w:val="000000"/>
                <w:sz w:val="24"/>
                <w:szCs w:val="24"/>
                <w:lang w:val="ru-RU"/>
              </w:rPr>
              <w:t xml:space="preserve"> этап: 2017-2021гг;</w:t>
            </w:r>
          </w:p>
          <w:p w:rsidR="00905FBF" w:rsidRPr="00D40F9C" w:rsidRDefault="00905FBF" w:rsidP="00D40F9C">
            <w:pPr>
              <w:pStyle w:val="a5"/>
              <w:spacing w:line="276" w:lineRule="auto"/>
              <w:jc w:val="both"/>
              <w:rPr>
                <w:rFonts w:ascii="Times New Roman" w:hAnsi="Times New Roman"/>
                <w:bCs/>
                <w:color w:val="000000"/>
                <w:sz w:val="24"/>
                <w:szCs w:val="24"/>
                <w:lang w:val="ru-RU"/>
              </w:rPr>
            </w:pPr>
            <w:r w:rsidRPr="00D40F9C">
              <w:rPr>
                <w:rFonts w:ascii="Times New Roman" w:hAnsi="Times New Roman"/>
                <w:bCs/>
                <w:color w:val="000000"/>
                <w:sz w:val="24"/>
                <w:szCs w:val="24"/>
              </w:rPr>
              <w:t>II</w:t>
            </w:r>
            <w:r w:rsidRPr="00D40F9C">
              <w:rPr>
                <w:rFonts w:ascii="Times New Roman" w:hAnsi="Times New Roman"/>
                <w:bCs/>
                <w:color w:val="000000"/>
                <w:sz w:val="24"/>
                <w:szCs w:val="24"/>
                <w:lang w:val="ru-RU"/>
              </w:rPr>
              <w:t xml:space="preserve"> этап: 2022-</w:t>
            </w:r>
            <w:r w:rsidR="006621D3">
              <w:rPr>
                <w:rFonts w:ascii="Times New Roman" w:hAnsi="Times New Roman"/>
                <w:bCs/>
                <w:color w:val="000000"/>
                <w:sz w:val="24"/>
                <w:szCs w:val="24"/>
                <w:lang w:val="ru-RU"/>
              </w:rPr>
              <w:t>2030</w:t>
            </w:r>
            <w:r w:rsidRPr="00D40F9C">
              <w:rPr>
                <w:rFonts w:ascii="Times New Roman" w:hAnsi="Times New Roman"/>
                <w:bCs/>
                <w:color w:val="000000"/>
                <w:sz w:val="24"/>
                <w:szCs w:val="24"/>
                <w:lang w:val="ru-RU"/>
              </w:rPr>
              <w:t xml:space="preserve"> гг.</w:t>
            </w:r>
          </w:p>
        </w:tc>
      </w:tr>
      <w:tr w:rsidR="00905FBF" w:rsidRPr="00D40F9C" w:rsidTr="00D40F9C">
        <w:tc>
          <w:tcPr>
            <w:tcW w:w="2547" w:type="dxa"/>
            <w:shd w:val="clear" w:color="auto" w:fill="FFFFFF"/>
            <w:vAlign w:val="center"/>
          </w:tcPr>
          <w:p w:rsidR="00905FBF" w:rsidRPr="006A4E02" w:rsidRDefault="00905FBF" w:rsidP="00D40F9C">
            <w:pPr>
              <w:pStyle w:val="a5"/>
              <w:spacing w:line="276" w:lineRule="auto"/>
              <w:rPr>
                <w:rFonts w:ascii="Times New Roman" w:hAnsi="Times New Roman"/>
                <w:bCs/>
                <w:color w:val="000000"/>
                <w:sz w:val="24"/>
                <w:szCs w:val="24"/>
                <w:lang w:val="ru-RU"/>
              </w:rPr>
            </w:pPr>
            <w:r w:rsidRPr="006A4E02">
              <w:rPr>
                <w:rFonts w:ascii="Times New Roman" w:hAnsi="Times New Roman"/>
                <w:sz w:val="24"/>
                <w:szCs w:val="24"/>
                <w:lang w:val="ru-RU"/>
              </w:rPr>
              <w:t>Объемы и источники финансирования программы</w:t>
            </w:r>
          </w:p>
        </w:tc>
        <w:tc>
          <w:tcPr>
            <w:tcW w:w="7200" w:type="dxa"/>
            <w:vAlign w:val="center"/>
          </w:tcPr>
          <w:p w:rsidR="00905FBF" w:rsidRPr="00397D16" w:rsidRDefault="00905FBF" w:rsidP="00736972">
            <w:pPr>
              <w:pStyle w:val="a5"/>
              <w:spacing w:line="276" w:lineRule="auto"/>
              <w:ind w:firstLine="288"/>
              <w:jc w:val="both"/>
              <w:rPr>
                <w:rFonts w:ascii="Times New Roman" w:hAnsi="Times New Roman"/>
                <w:bCs/>
                <w:sz w:val="24"/>
                <w:szCs w:val="24"/>
                <w:lang w:val="ru-RU"/>
              </w:rPr>
            </w:pPr>
            <w:r w:rsidRPr="00397D16">
              <w:rPr>
                <w:rFonts w:ascii="Times New Roman" w:hAnsi="Times New Roman"/>
                <w:bCs/>
                <w:sz w:val="24"/>
                <w:szCs w:val="24"/>
                <w:lang w:val="ru-RU"/>
              </w:rPr>
              <w:t xml:space="preserve">Объем финансирования – </w:t>
            </w:r>
            <w:r w:rsidR="006A4E02" w:rsidRPr="00397D16">
              <w:rPr>
                <w:rFonts w:ascii="Times New Roman" w:hAnsi="Times New Roman"/>
                <w:bCs/>
                <w:sz w:val="24"/>
                <w:szCs w:val="24"/>
                <w:lang w:val="ru-RU"/>
              </w:rPr>
              <w:t>3</w:t>
            </w:r>
            <w:r w:rsidR="005549C4" w:rsidRPr="00397D16">
              <w:rPr>
                <w:rFonts w:ascii="Times New Roman" w:hAnsi="Times New Roman"/>
                <w:bCs/>
                <w:sz w:val="24"/>
                <w:szCs w:val="24"/>
                <w:lang w:val="ru-RU"/>
              </w:rPr>
              <w:t> 200,0</w:t>
            </w:r>
            <w:r w:rsidRPr="00397D16">
              <w:rPr>
                <w:rFonts w:ascii="Times New Roman" w:hAnsi="Times New Roman"/>
                <w:bCs/>
                <w:sz w:val="24"/>
                <w:szCs w:val="24"/>
                <w:lang w:val="ru-RU"/>
              </w:rPr>
              <w:t xml:space="preserve"> тысяч рублей</w:t>
            </w:r>
            <w:r w:rsidR="005549C4" w:rsidRPr="00397D16">
              <w:rPr>
                <w:rFonts w:ascii="Times New Roman" w:hAnsi="Times New Roman"/>
                <w:bCs/>
                <w:sz w:val="24"/>
                <w:szCs w:val="24"/>
                <w:lang w:val="ru-RU"/>
              </w:rPr>
              <w:t xml:space="preserve"> в год</w:t>
            </w:r>
            <w:r w:rsidRPr="00397D16">
              <w:rPr>
                <w:rFonts w:ascii="Times New Roman" w:hAnsi="Times New Roman"/>
                <w:bCs/>
                <w:sz w:val="24"/>
                <w:szCs w:val="24"/>
                <w:lang w:val="ru-RU"/>
              </w:rPr>
              <w:t xml:space="preserve">, из них: </w:t>
            </w:r>
          </w:p>
          <w:p w:rsidR="00905FBF" w:rsidRPr="00397D16" w:rsidRDefault="00905FBF" w:rsidP="00736972">
            <w:pPr>
              <w:pStyle w:val="a0"/>
              <w:ind w:left="0" w:firstLine="288"/>
              <w:jc w:val="left"/>
              <w:rPr>
                <w:rFonts w:ascii="Times New Roman" w:hAnsi="Times New Roman"/>
                <w:szCs w:val="24"/>
              </w:rPr>
            </w:pPr>
            <w:r w:rsidRPr="00397D16">
              <w:rPr>
                <w:rFonts w:ascii="Times New Roman" w:hAnsi="Times New Roman"/>
                <w:szCs w:val="24"/>
              </w:rPr>
              <w:t xml:space="preserve">за счет средств бюджета сельского поселения – </w:t>
            </w:r>
            <w:r w:rsidR="005549C4" w:rsidRPr="00397D16">
              <w:rPr>
                <w:rFonts w:ascii="Times New Roman" w:hAnsi="Times New Roman"/>
                <w:szCs w:val="24"/>
              </w:rPr>
              <w:t>3 200,0</w:t>
            </w:r>
            <w:r w:rsidRPr="00397D16">
              <w:rPr>
                <w:rFonts w:ascii="Times New Roman" w:hAnsi="Times New Roman"/>
                <w:szCs w:val="24"/>
              </w:rPr>
              <w:t xml:space="preserve"> тысяч рублей</w:t>
            </w:r>
            <w:r w:rsidR="005549C4" w:rsidRPr="00397D16">
              <w:rPr>
                <w:rFonts w:ascii="Times New Roman" w:hAnsi="Times New Roman"/>
                <w:szCs w:val="24"/>
              </w:rPr>
              <w:t xml:space="preserve"> в год</w:t>
            </w:r>
            <w:r w:rsidRPr="00397D16">
              <w:rPr>
                <w:rFonts w:ascii="Times New Roman" w:hAnsi="Times New Roman"/>
                <w:szCs w:val="24"/>
              </w:rPr>
              <w:t>.</w:t>
            </w:r>
          </w:p>
          <w:p w:rsidR="00905FBF" w:rsidRPr="00D40F9C" w:rsidRDefault="00905FBF" w:rsidP="00D40F9C">
            <w:pPr>
              <w:pStyle w:val="a5"/>
              <w:spacing w:line="276" w:lineRule="auto"/>
              <w:ind w:firstLine="317"/>
              <w:jc w:val="both"/>
              <w:rPr>
                <w:rFonts w:ascii="Times New Roman" w:hAnsi="Times New Roman"/>
                <w:bCs/>
                <w:color w:val="FF0000"/>
                <w:sz w:val="24"/>
                <w:szCs w:val="24"/>
                <w:lang w:val="ru-RU"/>
              </w:rPr>
            </w:pPr>
            <w:r w:rsidRPr="00397D16">
              <w:rPr>
                <w:rFonts w:ascii="Times New Roman" w:hAnsi="Times New Roman"/>
                <w:bCs/>
                <w:sz w:val="24"/>
                <w:szCs w:val="24"/>
                <w:lang w:val="ru-RU"/>
              </w:rPr>
              <w:t>Объем финансирования программы будет уточняться исходя из объемов финансирования муниципальных программ.</w:t>
            </w:r>
          </w:p>
        </w:tc>
      </w:tr>
    </w:tbl>
    <w:p w:rsidR="00905FBF" w:rsidRPr="005C2B7F" w:rsidRDefault="00905FBF" w:rsidP="006C5E48">
      <w:pPr>
        <w:pStyle w:val="a5"/>
        <w:rPr>
          <w:rFonts w:ascii="Times New Roman" w:hAnsi="Times New Roman"/>
          <w:highlight w:val="yellow"/>
          <w:lang w:val="ru-RU"/>
        </w:rPr>
      </w:pPr>
    </w:p>
    <w:p w:rsidR="00905FBF" w:rsidRPr="005C2B7F" w:rsidRDefault="00905FBF">
      <w:pPr>
        <w:spacing w:after="160" w:line="259" w:lineRule="auto"/>
        <w:ind w:firstLine="0"/>
        <w:jc w:val="left"/>
        <w:rPr>
          <w:rFonts w:ascii="Times New Roman" w:hAnsi="Times New Roman"/>
          <w:sz w:val="20"/>
          <w:szCs w:val="32"/>
          <w:highlight w:val="yellow"/>
        </w:rPr>
      </w:pPr>
      <w:r w:rsidRPr="005C2B7F">
        <w:rPr>
          <w:rFonts w:ascii="Times New Roman" w:hAnsi="Times New Roman"/>
          <w:highlight w:val="yellow"/>
        </w:rPr>
        <w:br w:type="page"/>
      </w:r>
    </w:p>
    <w:p w:rsidR="00905FBF" w:rsidRPr="005C2B7F" w:rsidRDefault="00905FBF" w:rsidP="000E5161">
      <w:pPr>
        <w:pStyle w:val="1"/>
        <w:rPr>
          <w:rFonts w:ascii="Times New Roman" w:hAnsi="Times New Roman"/>
        </w:rPr>
      </w:pPr>
      <w:bookmarkStart w:id="10" w:name="_Toc490490947"/>
      <w:r w:rsidRPr="007F3E9F">
        <w:rPr>
          <w:rFonts w:ascii="Times New Roman" w:hAnsi="Times New Roman"/>
        </w:rPr>
        <w:t>1. ХАРАКТЕРИСТИКА СУЩЕСТВУЮЩЕГО СОСТОЯНИЯ ТРАНСПОРТНОЙ ИНФРАСТРУКТУРЫ</w:t>
      </w:r>
      <w:bookmarkEnd w:id="10"/>
    </w:p>
    <w:p w:rsidR="00905FBF" w:rsidRPr="005C2B7F" w:rsidRDefault="00905FBF" w:rsidP="00CE14A5">
      <w:pPr>
        <w:pStyle w:val="2"/>
        <w:spacing w:line="240" w:lineRule="auto"/>
        <w:rPr>
          <w:rFonts w:ascii="Times New Roman" w:hAnsi="Times New Roman"/>
        </w:rPr>
      </w:pPr>
      <w:bookmarkStart w:id="11" w:name="_Toc490490948"/>
      <w:r w:rsidRPr="005C2B7F">
        <w:rPr>
          <w:rFonts w:ascii="Times New Roman" w:hAnsi="Times New Roman"/>
        </w:rPr>
        <w:t xml:space="preserve">1.1 Анализ положения Краснодарского края в структуре пространственной организации Российской Федерации, анализ положения </w:t>
      </w:r>
      <w:r w:rsidR="006621D3">
        <w:rPr>
          <w:rFonts w:ascii="Times New Roman" w:hAnsi="Times New Roman"/>
        </w:rPr>
        <w:t>Львовского</w:t>
      </w:r>
      <w:r w:rsidRPr="005C2B7F">
        <w:rPr>
          <w:rFonts w:ascii="Times New Roman" w:hAnsi="Times New Roman"/>
        </w:rPr>
        <w:t xml:space="preserve"> сельского поселения</w:t>
      </w:r>
      <w:r w:rsidR="006621D3">
        <w:rPr>
          <w:rFonts w:ascii="Times New Roman" w:hAnsi="Times New Roman"/>
          <w:szCs w:val="24"/>
        </w:rPr>
        <w:t>Северского района</w:t>
      </w:r>
      <w:r w:rsidRPr="005C2B7F">
        <w:rPr>
          <w:rFonts w:ascii="Times New Roman" w:hAnsi="Times New Roman"/>
        </w:rPr>
        <w:t xml:space="preserve"> в структуре пространственной организации субъектов Российской Федерации</w:t>
      </w:r>
      <w:bookmarkEnd w:id="11"/>
    </w:p>
    <w:p w:rsidR="00905FBF" w:rsidRPr="005C2B7F" w:rsidRDefault="00905FBF" w:rsidP="00FD3D11">
      <w:pPr>
        <w:rPr>
          <w:rFonts w:ascii="Times New Roman" w:hAnsi="Times New Roman"/>
        </w:rPr>
      </w:pPr>
      <w:r w:rsidRPr="00D40F9C">
        <w:rPr>
          <w:rFonts w:ascii="Times New Roman" w:hAnsi="Times New Roman"/>
          <w:u w:val="single"/>
        </w:rPr>
        <w:t>Краснодарский край (Кубань)</w:t>
      </w:r>
      <w:r w:rsidRPr="005C2B7F">
        <w:rPr>
          <w:rFonts w:ascii="Times New Roman" w:hAnsi="Times New Roman"/>
        </w:rPr>
        <w:t xml:space="preserve"> – субъект Российской Федерации, расположенный на юго-западе Российской Федерации. Входит в состав Южного федерального округа. Образован 13 сентября 1937 года. На северо-востоке край граничит с Ростовской областью, на востоке – со Ставропольским краем, на юго-востоке – с Карачаево-Черкесской Республикой, на западе с Крымским полуостровом (через Керченский пролив, сухопутной границы нет), на юге – с Республикой Абхазия. Внутри региона находится Республика Адыгея. Территория края омывается водами Азовского на северо-западе и Чёрного на юго-западе морей.</w:t>
      </w:r>
    </w:p>
    <w:p w:rsidR="00905FBF" w:rsidRPr="005C2B7F" w:rsidRDefault="00905FBF" w:rsidP="00FD3D11">
      <w:pPr>
        <w:rPr>
          <w:rFonts w:ascii="Times New Roman" w:hAnsi="Times New Roman"/>
        </w:rPr>
      </w:pPr>
      <w:r w:rsidRPr="005C2B7F">
        <w:rPr>
          <w:rFonts w:ascii="Times New Roman" w:hAnsi="Times New Roman"/>
        </w:rPr>
        <w:t>Административный центр – город Краснодар.</w:t>
      </w:r>
    </w:p>
    <w:p w:rsidR="00905FBF" w:rsidRPr="005C2B7F" w:rsidRDefault="00905FBF" w:rsidP="00FD3D11">
      <w:pPr>
        <w:rPr>
          <w:rFonts w:ascii="Times New Roman" w:hAnsi="Times New Roman"/>
        </w:rPr>
      </w:pPr>
      <w:r w:rsidRPr="005C2B7F">
        <w:rPr>
          <w:rFonts w:ascii="Times New Roman" w:hAnsi="Times New Roman"/>
        </w:rPr>
        <w:t>Краснодарский край в административно-территор</w:t>
      </w:r>
      <w:r>
        <w:rPr>
          <w:rFonts w:ascii="Times New Roman" w:hAnsi="Times New Roman"/>
        </w:rPr>
        <w:t>иальном отношении делится на 38 </w:t>
      </w:r>
      <w:r w:rsidRPr="005C2B7F">
        <w:rPr>
          <w:rFonts w:ascii="Times New Roman" w:hAnsi="Times New Roman"/>
        </w:rPr>
        <w:t>районов, 15 краевого подчинения, а также 11 городов районного подчинения, 21 посёлков городского типа, 389 сельских (поселковых, станичных) административных округов, 1717 сельских населённых пунктов</w:t>
      </w:r>
    </w:p>
    <w:p w:rsidR="00905FBF" w:rsidRPr="005C2B7F" w:rsidRDefault="00905FBF" w:rsidP="00FD3D11">
      <w:pPr>
        <w:rPr>
          <w:rFonts w:ascii="Times New Roman" w:hAnsi="Times New Roman"/>
        </w:rPr>
      </w:pPr>
      <w:r w:rsidRPr="005C2B7F">
        <w:rPr>
          <w:rFonts w:ascii="Times New Roman" w:hAnsi="Times New Roman"/>
        </w:rPr>
        <w:t>В рамках муниципального устройства, в границах административно-территориальных единиц края к 1 января 2016 года всего образовано 426 муниципальных образований, в том числе: 7 городских округов, 37 муниципальных районов, 30 городских поселений, 352 сельских поселения.</w:t>
      </w:r>
    </w:p>
    <w:p w:rsidR="00905FBF" w:rsidRPr="005C2B7F" w:rsidRDefault="00905FBF" w:rsidP="00FD3D11">
      <w:pPr>
        <w:rPr>
          <w:rFonts w:ascii="Times New Roman" w:hAnsi="Times New Roman"/>
        </w:rPr>
      </w:pPr>
      <w:r w:rsidRPr="005C2B7F">
        <w:rPr>
          <w:rFonts w:ascii="Times New Roman" w:hAnsi="Times New Roman"/>
        </w:rPr>
        <w:t>В экономике России край выделяется как важнейший сельскохозяйственный регион страны (7% валовой продукции сельского хозяйства России, 1-е место в России). Краснодарский край – лидер по валовому сбору зерна (10% от общероссийского) и сахарной свёклы (17,3%), один из ведущих производителей семян подсолнечника (15%) и виноградных вин (37%).</w:t>
      </w:r>
    </w:p>
    <w:p w:rsidR="00905FBF" w:rsidRPr="005C2B7F" w:rsidRDefault="00905FBF" w:rsidP="00FD3D11">
      <w:pPr>
        <w:rPr>
          <w:rFonts w:ascii="Times New Roman" w:hAnsi="Times New Roman"/>
        </w:rPr>
      </w:pPr>
      <w:r w:rsidRPr="005C2B7F">
        <w:rPr>
          <w:rFonts w:ascii="Times New Roman" w:hAnsi="Times New Roman"/>
        </w:rPr>
        <w:t>Основным направлением деятельности государства в транспортном комплексе является максимальное удовлетворение потребности населения и экономики страны в качественной и безопасной транспортной инфраструктуре с высокими потребительскими свойствами. А недостаточный ее уровень является одним из наиболее существенных ограничений темпов роста социально-экономического развития сельского поселения и района в целом.</w:t>
      </w:r>
    </w:p>
    <w:p w:rsidR="00905FBF" w:rsidRPr="005C2B7F" w:rsidRDefault="00905FBF" w:rsidP="00FD3D11">
      <w:pPr>
        <w:rPr>
          <w:rFonts w:ascii="Times New Roman" w:hAnsi="Times New Roman"/>
        </w:rPr>
      </w:pPr>
      <w:r w:rsidRPr="005C2B7F">
        <w:rPr>
          <w:rFonts w:ascii="Times New Roman" w:hAnsi="Times New Roman"/>
        </w:rPr>
        <w:t xml:space="preserve">Краснодарский край является приграничной территорией и единственным выходом России к Черному морю. Морские порты края обеспечивают прямой выход через Азовское и Черное моря на важнейшие международные внешнеторговые пути и перерабатывают более 35 процентов внешнеторговых российских и транзитных грузов морских портов России, обслуживают около трети российского нефтеэкспорта. </w:t>
      </w:r>
    </w:p>
    <w:p w:rsidR="00905FBF" w:rsidRPr="005C2B7F" w:rsidRDefault="00905FBF" w:rsidP="00FD3D11">
      <w:pPr>
        <w:rPr>
          <w:rFonts w:ascii="Times New Roman" w:hAnsi="Times New Roman"/>
        </w:rPr>
      </w:pPr>
      <w:r w:rsidRPr="005C2B7F">
        <w:rPr>
          <w:rFonts w:ascii="Times New Roman" w:hAnsi="Times New Roman"/>
        </w:rPr>
        <w:lastRenderedPageBreak/>
        <w:t xml:space="preserve">По территории края проходят важнейшие железнодорожные маршруты федерального значения, которые ориентированы в сторону морских международных портов края и курортов Черного и Азовского морей. </w:t>
      </w:r>
    </w:p>
    <w:p w:rsidR="00905FBF" w:rsidRPr="005C2B7F" w:rsidRDefault="00905FBF" w:rsidP="00FD3D11">
      <w:pPr>
        <w:rPr>
          <w:rFonts w:ascii="Times New Roman" w:hAnsi="Times New Roman"/>
        </w:rPr>
      </w:pPr>
      <w:r w:rsidRPr="005C2B7F">
        <w:rPr>
          <w:rFonts w:ascii="Times New Roman" w:hAnsi="Times New Roman"/>
        </w:rPr>
        <w:t xml:space="preserve">Трубопроводный транспорт представлен международным нефтепроводом «Тенгиз – Новороссийск» и газопроводом «Россия – Турция» («Голубой поток»). </w:t>
      </w:r>
    </w:p>
    <w:p w:rsidR="00905FBF" w:rsidRPr="005C2B7F" w:rsidRDefault="00905FBF" w:rsidP="00FD3D11">
      <w:pPr>
        <w:rPr>
          <w:rFonts w:ascii="Times New Roman" w:hAnsi="Times New Roman"/>
        </w:rPr>
      </w:pPr>
      <w:r w:rsidRPr="005C2B7F">
        <w:rPr>
          <w:rFonts w:ascii="Times New Roman" w:hAnsi="Times New Roman"/>
        </w:rPr>
        <w:t xml:space="preserve">Воздушный транспорт Краснодарского края представлен четырьмя аэропортами, два из которых являются международными (Краснодар, Сочи). </w:t>
      </w:r>
    </w:p>
    <w:p w:rsidR="00905FBF" w:rsidRPr="005C2B7F" w:rsidRDefault="00905FBF" w:rsidP="00FD3D11">
      <w:pPr>
        <w:rPr>
          <w:rFonts w:ascii="Times New Roman" w:hAnsi="Times New Roman"/>
        </w:rPr>
      </w:pPr>
      <w:r w:rsidRPr="005C2B7F">
        <w:rPr>
          <w:rFonts w:ascii="Times New Roman" w:hAnsi="Times New Roman"/>
        </w:rPr>
        <w:t xml:space="preserve">Экономика Краснодарского края напрямую зависит от эффективности работы транспортной инфраструктуры. Автомобильные дороги общего пользования регионального или межмуниципального значения Краснодарского края составляют важнейшую часть транспортной инфраструктуры края. Сеть автомобильных дорог общего пользования регионального или межмуниципального значения, имеющая протяженность почти девять тысяч километров, обеспечивает перевозки промышленных и сельскохозяйственных грузов, работу морских портов, связь муниципальных образований между собой и с краевым центром, транспортную доступность курортных и туристических районов. Поэтому без надлежащего уровня их транспортно-эксплуатационного состояния невозможно повышение инвестиционной привлекательности края и достижение устойчивого экономического роста. Развитие портов и рекреационных зон на территории края приводит к изменению состава транспортного потока и росту интенсивности движения. </w:t>
      </w:r>
    </w:p>
    <w:p w:rsidR="00905FBF" w:rsidRPr="005C2B7F" w:rsidRDefault="00905FBF" w:rsidP="00FD3D11">
      <w:pPr>
        <w:rPr>
          <w:rFonts w:ascii="Times New Roman" w:hAnsi="Times New Roman"/>
        </w:rPr>
      </w:pPr>
      <w:r w:rsidRPr="005C2B7F">
        <w:rPr>
          <w:rFonts w:ascii="Times New Roman" w:hAnsi="Times New Roman"/>
        </w:rPr>
        <w:t xml:space="preserve">Несмотря на высокое качество автомобильных дорог общего пользования регионального или межмуниципального значения Краснодарского края по сравнению с общероссийским, имеется немало острых проблем: недостаточная пропускная способность, особенно в крупных транспортных узлах, наличие оползневых участков и размывов в горной части края и характерная общероссийская проблема – низкие прочностные характеристики автомобильных дорог общего пользования. </w:t>
      </w:r>
    </w:p>
    <w:p w:rsidR="00905FBF" w:rsidRPr="005C2B7F" w:rsidRDefault="00905FBF" w:rsidP="00FD3D11">
      <w:pPr>
        <w:rPr>
          <w:rFonts w:ascii="Times New Roman" w:hAnsi="Times New Roman"/>
        </w:rPr>
      </w:pPr>
      <w:r w:rsidRPr="005C2B7F">
        <w:rPr>
          <w:rFonts w:ascii="Times New Roman" w:hAnsi="Times New Roman"/>
        </w:rPr>
        <w:t>Из-за систематического недофинансирования автомобильных дорог общего пользования регионального или межмуниципального значения в последние годы, на сегодняшний день имеется существенное отставание объемов выполнения на них капитального ремонта и ремонта от объемов, вытекающих из межремонтных сроков, не могут быть выполнены в полной мере требования в части периодичности проведения видов работ по содержанию автомобильных дорог общего пользования и искусственных сооружений на них.</w:t>
      </w:r>
    </w:p>
    <w:p w:rsidR="00905FBF" w:rsidRPr="005C2B7F" w:rsidRDefault="00905FBF" w:rsidP="00FD3D11">
      <w:pPr>
        <w:rPr>
          <w:rFonts w:ascii="Times New Roman" w:hAnsi="Times New Roman"/>
        </w:rPr>
      </w:pPr>
      <w:r w:rsidRPr="005C2B7F">
        <w:rPr>
          <w:rFonts w:ascii="Times New Roman" w:hAnsi="Times New Roman"/>
        </w:rPr>
        <w:t>Кроме региональных или межмуниципальных автомобильных дорог общего пользования, важнейшей частью транспортной инфраструктуры края являются автомобильные дороги общего пользования местного значения, которые обеспечивают движение грузопассажирских потоков как внутри населенных пунктов, так и в границах муниципальных районов и городских округов. Неудовлетворительное состояние улично-дорожной сети муниципальных образований Краснодарского края и отсутствие возможности у органов местного самоуправления финансировать даже в минимально допустимом объеме дорожные работы на автомобильных дорогах общего пользования местного значения являются сдерживающими факторами развития муниципалитетов и требуют оказания финансовой помощи за счет средств краевого бюджета.</w:t>
      </w:r>
    </w:p>
    <w:p w:rsidR="0081726E" w:rsidRPr="0081726E" w:rsidRDefault="0081726E" w:rsidP="0081726E">
      <w:pPr>
        <w:tabs>
          <w:tab w:val="left" w:pos="927"/>
        </w:tabs>
        <w:spacing w:line="312" w:lineRule="auto"/>
        <w:ind w:firstLine="709"/>
        <w:rPr>
          <w:rFonts w:ascii="Times New Roman" w:hAnsi="Times New Roman"/>
          <w:szCs w:val="28"/>
        </w:rPr>
      </w:pPr>
      <w:r w:rsidRPr="0081726E">
        <w:rPr>
          <w:rFonts w:ascii="Times New Roman" w:hAnsi="Times New Roman"/>
          <w:szCs w:val="28"/>
          <w:u w:val="single"/>
        </w:rPr>
        <w:lastRenderedPageBreak/>
        <w:t>Северский район</w:t>
      </w:r>
      <w:r w:rsidRPr="0081726E">
        <w:rPr>
          <w:rFonts w:ascii="Times New Roman" w:hAnsi="Times New Roman"/>
          <w:szCs w:val="28"/>
        </w:rPr>
        <w:t xml:space="preserve"> был создан 2 июня 1924 года и существовал до 1 февраля </w:t>
      </w:r>
      <w:smartTag w:uri="urn:schemas-microsoft-com:office:smarttags" w:element="metricconverter">
        <w:smartTagPr>
          <w:attr w:name="ProductID" w:val="1963 г"/>
        </w:smartTagPr>
        <w:r w:rsidRPr="0081726E">
          <w:rPr>
            <w:rFonts w:ascii="Times New Roman" w:hAnsi="Times New Roman"/>
            <w:szCs w:val="28"/>
          </w:rPr>
          <w:t>1963 г</w:t>
        </w:r>
      </w:smartTag>
      <w:r w:rsidRPr="0081726E">
        <w:rPr>
          <w:rFonts w:ascii="Times New Roman" w:hAnsi="Times New Roman"/>
          <w:szCs w:val="28"/>
        </w:rPr>
        <w:t xml:space="preserve">., когда его упразднили, а территорию передали Крымскому сельскому и Абинскому промышленному районам.  30 декабря </w:t>
      </w:r>
      <w:smartTag w:uri="urn:schemas-microsoft-com:office:smarttags" w:element="metricconverter">
        <w:smartTagPr>
          <w:attr w:name="ProductID" w:val="1966 г"/>
        </w:smartTagPr>
        <w:r w:rsidRPr="0081726E">
          <w:rPr>
            <w:rFonts w:ascii="Times New Roman" w:hAnsi="Times New Roman"/>
            <w:szCs w:val="28"/>
          </w:rPr>
          <w:t>1966 г</w:t>
        </w:r>
      </w:smartTag>
      <w:r>
        <w:rPr>
          <w:rFonts w:ascii="Times New Roman" w:hAnsi="Times New Roman"/>
          <w:szCs w:val="28"/>
        </w:rPr>
        <w:t xml:space="preserve">. в крае восстановили прежнее </w:t>
      </w:r>
      <w:r w:rsidRPr="0081726E">
        <w:rPr>
          <w:rFonts w:ascii="Times New Roman" w:hAnsi="Times New Roman"/>
          <w:szCs w:val="28"/>
        </w:rPr>
        <w:t>административное деление, и на карте Кубани снова появился Северский район.</w:t>
      </w:r>
    </w:p>
    <w:p w:rsidR="0081726E" w:rsidRPr="0081726E" w:rsidRDefault="0081726E" w:rsidP="0081726E">
      <w:pPr>
        <w:tabs>
          <w:tab w:val="left" w:pos="927"/>
        </w:tabs>
        <w:spacing w:line="312" w:lineRule="auto"/>
        <w:ind w:firstLine="709"/>
        <w:rPr>
          <w:rFonts w:ascii="Times New Roman" w:hAnsi="Times New Roman"/>
          <w:szCs w:val="28"/>
        </w:rPr>
      </w:pPr>
      <w:r w:rsidRPr="0081726E">
        <w:rPr>
          <w:rFonts w:ascii="Times New Roman" w:hAnsi="Times New Roman"/>
          <w:szCs w:val="28"/>
        </w:rPr>
        <w:t>Административный центр района – станица Северская, которая была заложена в 1864 году во время общ</w:t>
      </w:r>
      <w:r>
        <w:rPr>
          <w:rFonts w:ascii="Times New Roman" w:hAnsi="Times New Roman"/>
          <w:szCs w:val="28"/>
        </w:rPr>
        <w:t>его заселения Западного Кавказа</w:t>
      </w:r>
      <w:r w:rsidRPr="0081726E">
        <w:rPr>
          <w:rFonts w:ascii="Times New Roman" w:hAnsi="Times New Roman"/>
          <w:szCs w:val="28"/>
        </w:rPr>
        <w:t xml:space="preserve"> – находится в </w:t>
      </w:r>
      <w:smartTag w:uri="urn:schemas-microsoft-com:office:smarttags" w:element="metricconverter">
        <w:smartTagPr>
          <w:attr w:name="ProductID" w:val="34 км"/>
        </w:smartTagPr>
        <w:r w:rsidRPr="0081726E">
          <w:rPr>
            <w:rFonts w:ascii="Times New Roman" w:hAnsi="Times New Roman"/>
            <w:szCs w:val="28"/>
          </w:rPr>
          <w:t>34 км</w:t>
        </w:r>
      </w:smartTag>
      <w:r w:rsidRPr="0081726E">
        <w:rPr>
          <w:rFonts w:ascii="Times New Roman" w:hAnsi="Times New Roman"/>
          <w:szCs w:val="28"/>
        </w:rPr>
        <w:t xml:space="preserve"> к западу от Краснода</w:t>
      </w:r>
      <w:r>
        <w:rPr>
          <w:rFonts w:ascii="Times New Roman" w:hAnsi="Times New Roman"/>
          <w:szCs w:val="28"/>
        </w:rPr>
        <w:t>ра, на реке Убинка. Переселение</w:t>
      </w:r>
      <w:r w:rsidRPr="0081726E">
        <w:rPr>
          <w:rFonts w:ascii="Times New Roman" w:hAnsi="Times New Roman"/>
          <w:szCs w:val="28"/>
        </w:rPr>
        <w:t xml:space="preserve"> казаков на занятые русскими земли Закубанья было начато после появления и во исполнение Высочайшего приказа императора Александра II от 24 июня 1861 года о колонизации покоренной местности Западного Кавказа. Согласно приказу, колонизация должна была проводиться постепенно, в основном силами добровольцев из числа казаков. Для их привлечения переселенцам выплачивались 175 рублей на семью, а также в течение трех лет они обеспечивались продовольственным довольствием из войсковых складов.</w:t>
      </w:r>
    </w:p>
    <w:p w:rsidR="0081726E" w:rsidRPr="0081726E" w:rsidRDefault="0081726E" w:rsidP="0081726E">
      <w:pPr>
        <w:tabs>
          <w:tab w:val="left" w:pos="927"/>
        </w:tabs>
        <w:spacing w:line="312" w:lineRule="auto"/>
        <w:ind w:firstLine="709"/>
        <w:rPr>
          <w:rFonts w:ascii="Times New Roman" w:hAnsi="Times New Roman"/>
          <w:szCs w:val="28"/>
        </w:rPr>
      </w:pPr>
      <w:r>
        <w:rPr>
          <w:rFonts w:ascii="Times New Roman" w:hAnsi="Times New Roman"/>
          <w:szCs w:val="28"/>
        </w:rPr>
        <w:t xml:space="preserve">В </w:t>
      </w:r>
      <w:r w:rsidRPr="0081726E">
        <w:rPr>
          <w:rFonts w:ascii="Times New Roman" w:hAnsi="Times New Roman"/>
          <w:szCs w:val="28"/>
        </w:rPr>
        <w:t xml:space="preserve">1864 году появились и другие населенные пункты Северского района – станицы Калужская, Новодмитриевская, Азовская, Убинская, Григорьевская, Ставропольская, Смоленская, Крепостная, поселок Тхамаха и село Шабановское, в следующем году поселок Афипский. </w:t>
      </w:r>
    </w:p>
    <w:p w:rsidR="0081726E" w:rsidRPr="0081726E" w:rsidRDefault="0081726E" w:rsidP="0081726E">
      <w:pPr>
        <w:tabs>
          <w:tab w:val="left" w:pos="927"/>
        </w:tabs>
        <w:spacing w:line="312" w:lineRule="auto"/>
        <w:ind w:firstLine="709"/>
        <w:rPr>
          <w:rFonts w:ascii="Times New Roman" w:hAnsi="Times New Roman"/>
          <w:szCs w:val="28"/>
        </w:rPr>
      </w:pPr>
      <w:r w:rsidRPr="0081726E">
        <w:rPr>
          <w:rFonts w:ascii="Times New Roman" w:hAnsi="Times New Roman"/>
          <w:szCs w:val="28"/>
        </w:rPr>
        <w:t>23 апреля 1870 года было издано «Положение о назначении генералам, офицерам и крупным чиновникам земельных наделов в потомственную собственность». Самые благодатные земли были на левобережье Кубани. Поток переселенцев начался с 1871 года. Сюда они шли с единственной целью – получить в аренду землю у офицеров и генералов.</w:t>
      </w:r>
    </w:p>
    <w:p w:rsidR="0081726E" w:rsidRDefault="0081726E" w:rsidP="0081726E">
      <w:pPr>
        <w:spacing w:line="312" w:lineRule="auto"/>
        <w:ind w:firstLine="709"/>
        <w:rPr>
          <w:rFonts w:ascii="Times New Roman" w:hAnsi="Times New Roman"/>
          <w:szCs w:val="28"/>
        </w:rPr>
      </w:pPr>
      <w:r w:rsidRPr="0081726E">
        <w:rPr>
          <w:rFonts w:ascii="Times New Roman" w:hAnsi="Times New Roman"/>
          <w:szCs w:val="28"/>
          <w:u w:val="single"/>
        </w:rPr>
        <w:t>Львовское сельское поселение</w:t>
      </w:r>
      <w:r w:rsidRPr="0081726E">
        <w:rPr>
          <w:rFonts w:ascii="Times New Roman" w:hAnsi="Times New Roman"/>
          <w:szCs w:val="28"/>
        </w:rPr>
        <w:t xml:space="preserve"> —муниципальное образование в составе Северского района, включает в себя 5 населенных пунктов:</w:t>
      </w:r>
      <w:r>
        <w:rPr>
          <w:rFonts w:ascii="Times New Roman" w:hAnsi="Times New Roman"/>
          <w:szCs w:val="28"/>
        </w:rPr>
        <w:t xml:space="preserve"> село Львовское, х. Красный, х. </w:t>
      </w:r>
      <w:r w:rsidRPr="0081726E">
        <w:rPr>
          <w:rFonts w:ascii="Times New Roman" w:hAnsi="Times New Roman"/>
          <w:szCs w:val="28"/>
        </w:rPr>
        <w:t xml:space="preserve">Новоивановский, х.Песчаный, х.Стефановский. Географическое положение поселения характеризуется его расположением между двумя водохранилищами — Крюковским и Шапсугским, границей с рекой Кубань, близостью к районному центру (20 км), и в целом близость к краевому центру г. Краснодар. С востока поселение граничит с республикой Адыгея. Большая часть сельскохозяйственных земель занята рисовыми чеками. </w:t>
      </w:r>
    </w:p>
    <w:p w:rsidR="0081726E" w:rsidRPr="0081726E" w:rsidRDefault="0081726E" w:rsidP="0081726E">
      <w:pPr>
        <w:spacing w:line="312" w:lineRule="auto"/>
        <w:ind w:firstLine="709"/>
        <w:rPr>
          <w:rFonts w:ascii="Times New Roman" w:hAnsi="Times New Roman"/>
          <w:szCs w:val="28"/>
        </w:rPr>
      </w:pPr>
      <w:r w:rsidRPr="0081726E">
        <w:rPr>
          <w:rFonts w:ascii="Times New Roman" w:hAnsi="Times New Roman"/>
          <w:szCs w:val="28"/>
        </w:rPr>
        <w:t>Львовское сельское поселение в составе Северского района было образовано согласно Закону Краснодарского края от 01 апреля 2004 года №677-КЗ</w:t>
      </w:r>
      <w:r>
        <w:rPr>
          <w:rFonts w:ascii="Times New Roman" w:hAnsi="Times New Roman"/>
          <w:szCs w:val="28"/>
        </w:rPr>
        <w:t>.</w:t>
      </w:r>
    </w:p>
    <w:p w:rsidR="0081726E" w:rsidRDefault="0081726E" w:rsidP="0081726E">
      <w:pPr>
        <w:spacing w:line="312" w:lineRule="auto"/>
        <w:ind w:firstLine="709"/>
        <w:rPr>
          <w:rFonts w:ascii="Times New Roman" w:hAnsi="Times New Roman"/>
          <w:szCs w:val="28"/>
        </w:rPr>
      </w:pPr>
      <w:r w:rsidRPr="0081726E">
        <w:rPr>
          <w:rFonts w:ascii="Times New Roman" w:hAnsi="Times New Roman"/>
          <w:szCs w:val="28"/>
        </w:rPr>
        <w:t xml:space="preserve">На территории поселения зарегистрировано 34 предприятия и организаций и 98 индивидуальных предпринимателя. Экономика представлена 1 предприятием в сфере лесозаготовки и предприятиями торговли. Незначительно развито личное подсобное хозяйство. </w:t>
      </w:r>
    </w:p>
    <w:p w:rsidR="0081726E" w:rsidRDefault="0081726E" w:rsidP="0081726E">
      <w:pPr>
        <w:pStyle w:val="S2"/>
        <w:spacing w:line="276" w:lineRule="auto"/>
      </w:pPr>
      <w:r w:rsidRPr="002C475F">
        <w:t xml:space="preserve">Численность населения </w:t>
      </w:r>
      <w:r>
        <w:t>Львовского</w:t>
      </w:r>
      <w:r w:rsidRPr="002C475F">
        <w:t xml:space="preserve"> сельского поселения на начало 201</w:t>
      </w:r>
      <w:r>
        <w:t>7</w:t>
      </w:r>
      <w:r w:rsidRPr="002C475F">
        <w:t xml:space="preserve"> года составляла </w:t>
      </w:r>
      <w:r>
        <w:t>6286</w:t>
      </w:r>
      <w:r w:rsidRPr="002C475F">
        <w:t xml:space="preserve"> человек.</w:t>
      </w:r>
    </w:p>
    <w:p w:rsidR="0081726E" w:rsidRPr="0081726E" w:rsidRDefault="0081726E" w:rsidP="0081726E">
      <w:pPr>
        <w:widowControl w:val="0"/>
        <w:autoSpaceDE w:val="0"/>
        <w:autoSpaceDN w:val="0"/>
        <w:adjustRightInd w:val="0"/>
        <w:spacing w:line="312" w:lineRule="auto"/>
        <w:ind w:firstLine="709"/>
        <w:rPr>
          <w:rFonts w:ascii="Times New Roman" w:hAnsi="Times New Roman"/>
          <w:color w:val="000000"/>
          <w:spacing w:val="-2"/>
          <w:szCs w:val="28"/>
        </w:rPr>
      </w:pPr>
      <w:r w:rsidRPr="0081726E">
        <w:rPr>
          <w:rFonts w:ascii="Times New Roman" w:hAnsi="Times New Roman"/>
          <w:color w:val="000000"/>
          <w:spacing w:val="-2"/>
          <w:szCs w:val="28"/>
        </w:rPr>
        <w:t xml:space="preserve">Основу экономического потенциала Львовского сельского поселения составляет сельское хозяйство, промышленность (преобладает швейное, мебельное производство и </w:t>
      </w:r>
      <w:r w:rsidRPr="0081726E">
        <w:rPr>
          <w:rFonts w:ascii="Times New Roman" w:hAnsi="Times New Roman"/>
          <w:color w:val="000000"/>
          <w:spacing w:val="-2"/>
          <w:szCs w:val="28"/>
        </w:rPr>
        <w:lastRenderedPageBreak/>
        <w:t xml:space="preserve">мясопереработка) и розничная торговля. </w:t>
      </w:r>
    </w:p>
    <w:p w:rsidR="00D335B6" w:rsidRDefault="002753B5" w:rsidP="002753B5">
      <w:pPr>
        <w:pStyle w:val="S2"/>
        <w:spacing w:line="276" w:lineRule="auto"/>
      </w:pPr>
      <w:r w:rsidRPr="002753B5">
        <w:t>По территории Северского района проходит автомобильная дорога федерального значения А-146 «Краснодар-Новороссийск», связывающая район не только с морским портом, но и курортами Черного моря.</w:t>
      </w:r>
    </w:p>
    <w:p w:rsidR="002753B5" w:rsidRPr="002753B5" w:rsidRDefault="002753B5" w:rsidP="002753B5">
      <w:pPr>
        <w:spacing w:line="312" w:lineRule="auto"/>
        <w:ind w:firstLine="720"/>
        <w:rPr>
          <w:rFonts w:ascii="Times New Roman" w:hAnsi="Times New Roman"/>
          <w:szCs w:val="28"/>
        </w:rPr>
      </w:pPr>
      <w:r w:rsidRPr="002753B5">
        <w:rPr>
          <w:rFonts w:ascii="Times New Roman" w:hAnsi="Times New Roman"/>
          <w:szCs w:val="28"/>
        </w:rPr>
        <w:t>На территории Львовского сельского поселения основные существующие автомобильные дороги:</w:t>
      </w:r>
    </w:p>
    <w:p w:rsidR="002753B5" w:rsidRPr="002753B5" w:rsidRDefault="002753B5" w:rsidP="002753B5">
      <w:pPr>
        <w:spacing w:line="312" w:lineRule="auto"/>
        <w:ind w:firstLine="720"/>
        <w:rPr>
          <w:rFonts w:ascii="Times New Roman" w:hAnsi="Times New Roman"/>
          <w:szCs w:val="28"/>
        </w:rPr>
      </w:pPr>
      <w:r w:rsidRPr="002753B5">
        <w:rPr>
          <w:rFonts w:ascii="Times New Roman" w:hAnsi="Times New Roman"/>
          <w:szCs w:val="28"/>
        </w:rPr>
        <w:t>- автомагистраль общего пользования, прохо</w:t>
      </w:r>
      <w:r>
        <w:rPr>
          <w:rFonts w:ascii="Times New Roman" w:hAnsi="Times New Roman"/>
          <w:szCs w:val="28"/>
        </w:rPr>
        <w:t>дящая севернее с. Львовского, соединяет</w:t>
      </w:r>
      <w:r w:rsidRPr="002753B5">
        <w:rPr>
          <w:rFonts w:ascii="Times New Roman" w:hAnsi="Times New Roman"/>
          <w:szCs w:val="28"/>
        </w:rPr>
        <w:t xml:space="preserve"> Львовское сельское поселение с республикой Адыгея, Славянским районом, Михайловским сельским поселением;</w:t>
      </w:r>
    </w:p>
    <w:p w:rsidR="002753B5" w:rsidRPr="002753B5" w:rsidRDefault="002753B5" w:rsidP="002753B5">
      <w:pPr>
        <w:spacing w:line="312" w:lineRule="auto"/>
        <w:ind w:firstLine="720"/>
        <w:rPr>
          <w:rFonts w:ascii="Times New Roman" w:hAnsi="Times New Roman"/>
          <w:szCs w:val="28"/>
        </w:rPr>
      </w:pPr>
      <w:r w:rsidRPr="002753B5">
        <w:rPr>
          <w:rFonts w:ascii="Times New Roman" w:hAnsi="Times New Roman"/>
          <w:szCs w:val="28"/>
        </w:rPr>
        <w:t>- автодорога, соединяющая с. Львовское со ст. Северской;</w:t>
      </w:r>
    </w:p>
    <w:p w:rsidR="002753B5" w:rsidRPr="002753B5" w:rsidRDefault="002753B5" w:rsidP="002753B5">
      <w:pPr>
        <w:spacing w:line="312" w:lineRule="auto"/>
        <w:ind w:firstLine="720"/>
        <w:rPr>
          <w:rFonts w:ascii="Times New Roman" w:hAnsi="Times New Roman"/>
          <w:szCs w:val="28"/>
        </w:rPr>
      </w:pPr>
      <w:r w:rsidRPr="002753B5">
        <w:rPr>
          <w:rFonts w:ascii="Times New Roman" w:hAnsi="Times New Roman"/>
          <w:szCs w:val="28"/>
        </w:rPr>
        <w:t>- автодорога с. Львовское – пгт. Ильский;</w:t>
      </w:r>
    </w:p>
    <w:p w:rsidR="002753B5" w:rsidRPr="002753B5" w:rsidRDefault="002753B5" w:rsidP="002753B5">
      <w:pPr>
        <w:spacing w:line="312" w:lineRule="auto"/>
        <w:ind w:firstLine="720"/>
        <w:rPr>
          <w:rFonts w:ascii="Times New Roman" w:hAnsi="Times New Roman"/>
          <w:szCs w:val="28"/>
        </w:rPr>
      </w:pPr>
      <w:r w:rsidRPr="002753B5">
        <w:rPr>
          <w:rFonts w:ascii="Times New Roman" w:hAnsi="Times New Roman"/>
          <w:szCs w:val="28"/>
        </w:rPr>
        <w:t>- автодорога с. Львовское – х. Стефановский.</w:t>
      </w:r>
    </w:p>
    <w:p w:rsidR="002753B5" w:rsidRPr="002753B5" w:rsidRDefault="002753B5" w:rsidP="002753B5">
      <w:pPr>
        <w:spacing w:line="312" w:lineRule="auto"/>
        <w:ind w:firstLine="720"/>
        <w:rPr>
          <w:rFonts w:ascii="Times New Roman" w:hAnsi="Times New Roman"/>
          <w:szCs w:val="28"/>
        </w:rPr>
      </w:pPr>
      <w:r w:rsidRPr="002753B5">
        <w:rPr>
          <w:rFonts w:ascii="Times New Roman" w:hAnsi="Times New Roman"/>
          <w:szCs w:val="28"/>
        </w:rPr>
        <w:t>Львовское сельское поселение имеет транспортные связи в трех основных направлениях:</w:t>
      </w:r>
    </w:p>
    <w:p w:rsidR="002753B5" w:rsidRPr="002753B5" w:rsidRDefault="002753B5" w:rsidP="002753B5">
      <w:pPr>
        <w:spacing w:line="312" w:lineRule="auto"/>
        <w:ind w:firstLine="720"/>
        <w:rPr>
          <w:rFonts w:ascii="Times New Roman" w:hAnsi="Times New Roman"/>
          <w:szCs w:val="28"/>
        </w:rPr>
      </w:pPr>
      <w:r w:rsidRPr="002753B5">
        <w:rPr>
          <w:rFonts w:ascii="Times New Roman" w:hAnsi="Times New Roman"/>
          <w:szCs w:val="28"/>
        </w:rPr>
        <w:t>- в северо-западном направлении с г. Славянск-на-Кубани;</w:t>
      </w:r>
    </w:p>
    <w:p w:rsidR="002753B5" w:rsidRPr="002753B5" w:rsidRDefault="002753B5" w:rsidP="002753B5">
      <w:pPr>
        <w:spacing w:line="312" w:lineRule="auto"/>
        <w:ind w:firstLine="720"/>
        <w:rPr>
          <w:rFonts w:ascii="Times New Roman" w:hAnsi="Times New Roman"/>
          <w:szCs w:val="28"/>
        </w:rPr>
      </w:pPr>
      <w:r w:rsidRPr="002753B5">
        <w:rPr>
          <w:rFonts w:ascii="Times New Roman" w:hAnsi="Times New Roman"/>
          <w:szCs w:val="28"/>
        </w:rPr>
        <w:t>- в южном направлении с пгт. Ильским и ст. Северской;</w:t>
      </w:r>
    </w:p>
    <w:p w:rsidR="002753B5" w:rsidRDefault="002753B5" w:rsidP="002753B5">
      <w:pPr>
        <w:pStyle w:val="S2"/>
        <w:spacing w:line="276" w:lineRule="auto"/>
        <w:rPr>
          <w:szCs w:val="28"/>
        </w:rPr>
      </w:pPr>
      <w:r w:rsidRPr="002753B5">
        <w:rPr>
          <w:szCs w:val="28"/>
        </w:rPr>
        <w:t>- в восточном направлении с республикой Адыгея.</w:t>
      </w:r>
    </w:p>
    <w:p w:rsidR="00905FBF" w:rsidRDefault="00905FBF" w:rsidP="00CE14A5">
      <w:pPr>
        <w:pStyle w:val="2"/>
        <w:spacing w:line="240" w:lineRule="auto"/>
        <w:rPr>
          <w:rFonts w:ascii="Times New Roman" w:hAnsi="Times New Roman"/>
        </w:rPr>
      </w:pPr>
      <w:bookmarkStart w:id="12" w:name="_Toc466470724"/>
      <w:bookmarkStart w:id="13" w:name="_Toc466555832"/>
      <w:bookmarkStart w:id="14" w:name="_Toc467076099"/>
      <w:bookmarkStart w:id="15" w:name="_Toc468453310"/>
      <w:bookmarkStart w:id="16" w:name="_Toc468453358"/>
      <w:bookmarkStart w:id="17" w:name="_Toc469048264"/>
      <w:bookmarkStart w:id="18" w:name="_Toc470618025"/>
      <w:bookmarkStart w:id="19" w:name="_Toc472603622"/>
      <w:bookmarkStart w:id="20" w:name="_Toc488762243"/>
      <w:bookmarkStart w:id="21" w:name="_Toc490490949"/>
      <w:bookmarkEnd w:id="12"/>
      <w:bookmarkEnd w:id="13"/>
      <w:bookmarkEnd w:id="14"/>
      <w:bookmarkEnd w:id="15"/>
      <w:bookmarkEnd w:id="16"/>
      <w:bookmarkEnd w:id="17"/>
      <w:bookmarkEnd w:id="18"/>
      <w:bookmarkEnd w:id="19"/>
      <w:bookmarkEnd w:id="20"/>
      <w:r w:rsidRPr="005C2B7F">
        <w:rPr>
          <w:rFonts w:ascii="Times New Roman" w:hAnsi="Times New Roman"/>
        </w:rPr>
        <w:t xml:space="preserve">1.2 Социально-экономическая характеристика </w:t>
      </w:r>
      <w:r w:rsidR="006621D3">
        <w:rPr>
          <w:rFonts w:ascii="Times New Roman" w:hAnsi="Times New Roman"/>
        </w:rPr>
        <w:t>Львовского</w:t>
      </w:r>
      <w:r w:rsidRPr="005C2B7F">
        <w:rPr>
          <w:rFonts w:ascii="Times New Roman" w:hAnsi="Times New Roman"/>
        </w:rPr>
        <w:t xml:space="preserve"> сельского поселения, характеристика градостроительной деятельности, включая деятельность в сфере транспорта, оценка транспортного спроса</w:t>
      </w:r>
      <w:bookmarkEnd w:id="21"/>
    </w:p>
    <w:p w:rsidR="00905FBF" w:rsidRPr="005C2B7F" w:rsidRDefault="00905FBF" w:rsidP="001579A4">
      <w:pPr>
        <w:rPr>
          <w:rFonts w:ascii="Times New Roman" w:hAnsi="Times New Roman"/>
          <w:b/>
          <w:i/>
          <w:shd w:val="clear" w:color="auto" w:fill="FFFFFF"/>
        </w:rPr>
      </w:pPr>
      <w:bookmarkStart w:id="22" w:name="_Toc446593896"/>
      <w:r w:rsidRPr="005C2B7F">
        <w:rPr>
          <w:rFonts w:ascii="Times New Roman" w:hAnsi="Times New Roman"/>
          <w:b/>
          <w:i/>
        </w:rPr>
        <w:t xml:space="preserve">Краткая характеристика </w:t>
      </w:r>
      <w:bookmarkEnd w:id="22"/>
      <w:r w:rsidR="006621D3">
        <w:rPr>
          <w:rFonts w:ascii="Times New Roman" w:hAnsi="Times New Roman"/>
          <w:b/>
          <w:i/>
        </w:rPr>
        <w:t>Львовского</w:t>
      </w:r>
      <w:r w:rsidRPr="005C2B7F">
        <w:rPr>
          <w:rFonts w:ascii="Times New Roman" w:hAnsi="Times New Roman"/>
          <w:b/>
          <w:i/>
        </w:rPr>
        <w:t xml:space="preserve"> сельского поселения</w:t>
      </w:r>
    </w:p>
    <w:p w:rsidR="00905FBF" w:rsidRPr="005C2B7F" w:rsidRDefault="00905FBF" w:rsidP="001C0A96">
      <w:pPr>
        <w:jc w:val="right"/>
        <w:rPr>
          <w:rFonts w:ascii="Times New Roman" w:hAnsi="Times New Roman"/>
          <w:szCs w:val="24"/>
        </w:rPr>
      </w:pPr>
      <w:r w:rsidRPr="005C2B7F">
        <w:rPr>
          <w:rFonts w:ascii="Times New Roman" w:hAnsi="Times New Roman"/>
        </w:rPr>
        <w:t>Таблица 1.1</w:t>
      </w:r>
    </w:p>
    <w:p w:rsidR="00905FBF" w:rsidRPr="005C2B7F" w:rsidRDefault="00905FBF" w:rsidP="001C0A96">
      <w:pPr>
        <w:jc w:val="center"/>
        <w:rPr>
          <w:rFonts w:ascii="Times New Roman" w:hAnsi="Times New Roman"/>
          <w:u w:val="single"/>
        </w:rPr>
      </w:pPr>
      <w:r w:rsidRPr="005C2B7F">
        <w:rPr>
          <w:rFonts w:ascii="Times New Roman" w:hAnsi="Times New Roman"/>
          <w:u w:val="single"/>
        </w:rPr>
        <w:t xml:space="preserve">Общие сведения о </w:t>
      </w:r>
      <w:r w:rsidR="009721E5">
        <w:rPr>
          <w:rFonts w:ascii="Times New Roman" w:hAnsi="Times New Roman"/>
          <w:u w:val="single"/>
        </w:rPr>
        <w:t>Львовском</w:t>
      </w:r>
      <w:r w:rsidRPr="005C2B7F">
        <w:rPr>
          <w:rFonts w:ascii="Times New Roman" w:hAnsi="Times New Roman"/>
          <w:u w:val="single"/>
        </w:rPr>
        <w:t xml:space="preserve"> сельском поселении </w:t>
      </w:r>
      <w:r w:rsidR="006621D3">
        <w:rPr>
          <w:rFonts w:ascii="Times New Roman" w:hAnsi="Times New Roman"/>
          <w:u w:val="single"/>
        </w:rPr>
        <w:t>Северского района</w:t>
      </w:r>
      <w:r w:rsidRPr="005C2B7F">
        <w:rPr>
          <w:rFonts w:ascii="Times New Roman" w:hAnsi="Times New Roman"/>
          <w:u w:val="single"/>
        </w:rPr>
        <w:t xml:space="preserve"> Краснодарского края</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4"/>
        <w:gridCol w:w="7229"/>
        <w:gridCol w:w="1560"/>
      </w:tblGrid>
      <w:tr w:rsidR="00905FBF" w:rsidRPr="00122DBE" w:rsidTr="004F7DDD">
        <w:trPr>
          <w:trHeight w:val="339"/>
        </w:trPr>
        <w:tc>
          <w:tcPr>
            <w:tcW w:w="704" w:type="dxa"/>
            <w:vAlign w:val="center"/>
          </w:tcPr>
          <w:p w:rsidR="00905FBF" w:rsidRPr="005C2B7F" w:rsidRDefault="00905FBF" w:rsidP="004F7DDD">
            <w:pPr>
              <w:pStyle w:val="afff2"/>
              <w:rPr>
                <w:rFonts w:ascii="Times New Roman" w:hAnsi="Times New Roman"/>
                <w:b/>
              </w:rPr>
            </w:pPr>
            <w:r w:rsidRPr="005C2B7F">
              <w:rPr>
                <w:rFonts w:ascii="Times New Roman" w:hAnsi="Times New Roman"/>
                <w:b/>
              </w:rPr>
              <w:t>№ п/п</w:t>
            </w:r>
          </w:p>
        </w:tc>
        <w:tc>
          <w:tcPr>
            <w:tcW w:w="7229" w:type="dxa"/>
            <w:vAlign w:val="center"/>
          </w:tcPr>
          <w:p w:rsidR="00905FBF" w:rsidRPr="005C2B7F" w:rsidRDefault="00905FBF" w:rsidP="004F7DDD">
            <w:pPr>
              <w:pStyle w:val="afff2"/>
              <w:rPr>
                <w:rFonts w:ascii="Times New Roman" w:hAnsi="Times New Roman"/>
                <w:b/>
              </w:rPr>
            </w:pPr>
            <w:r w:rsidRPr="005C2B7F">
              <w:rPr>
                <w:rFonts w:ascii="Times New Roman" w:hAnsi="Times New Roman"/>
                <w:b/>
              </w:rPr>
              <w:t>Наименование показателей</w:t>
            </w:r>
          </w:p>
        </w:tc>
        <w:tc>
          <w:tcPr>
            <w:tcW w:w="1560" w:type="dxa"/>
            <w:vAlign w:val="center"/>
          </w:tcPr>
          <w:p w:rsidR="00905FBF" w:rsidRPr="005C2B7F" w:rsidRDefault="00905FBF" w:rsidP="004F7DDD">
            <w:pPr>
              <w:pStyle w:val="afff2"/>
              <w:rPr>
                <w:rFonts w:ascii="Times New Roman" w:hAnsi="Times New Roman"/>
                <w:b/>
              </w:rPr>
            </w:pPr>
            <w:r w:rsidRPr="005C2B7F">
              <w:rPr>
                <w:rFonts w:ascii="Times New Roman" w:hAnsi="Times New Roman"/>
                <w:b/>
              </w:rPr>
              <w:t>Показатель</w:t>
            </w:r>
          </w:p>
        </w:tc>
      </w:tr>
      <w:tr w:rsidR="00905FBF" w:rsidRPr="00122DBE" w:rsidTr="004F7DDD">
        <w:trPr>
          <w:trHeight w:val="1264"/>
        </w:trPr>
        <w:tc>
          <w:tcPr>
            <w:tcW w:w="704" w:type="dxa"/>
            <w:vAlign w:val="center"/>
          </w:tcPr>
          <w:p w:rsidR="00905FBF" w:rsidRPr="005C2B7F" w:rsidRDefault="00905FBF" w:rsidP="004F7DDD">
            <w:pPr>
              <w:pStyle w:val="afff2"/>
              <w:rPr>
                <w:rFonts w:ascii="Times New Roman" w:hAnsi="Times New Roman"/>
              </w:rPr>
            </w:pPr>
            <w:r w:rsidRPr="005C2B7F">
              <w:rPr>
                <w:rFonts w:ascii="Times New Roman" w:hAnsi="Times New Roman"/>
              </w:rPr>
              <w:t>1.</w:t>
            </w:r>
          </w:p>
          <w:p w:rsidR="00905FBF" w:rsidRPr="005C2B7F" w:rsidRDefault="00905FBF" w:rsidP="004F7DDD">
            <w:pPr>
              <w:pStyle w:val="afff2"/>
              <w:rPr>
                <w:rFonts w:ascii="Times New Roman" w:hAnsi="Times New Roman"/>
              </w:rPr>
            </w:pPr>
            <w:r w:rsidRPr="005C2B7F">
              <w:rPr>
                <w:rFonts w:ascii="Times New Roman" w:hAnsi="Times New Roman"/>
              </w:rPr>
              <w:t>2.</w:t>
            </w:r>
          </w:p>
          <w:p w:rsidR="00905FBF" w:rsidRPr="005C2B7F" w:rsidRDefault="00905FBF" w:rsidP="004F7DDD">
            <w:pPr>
              <w:pStyle w:val="afff2"/>
              <w:rPr>
                <w:rFonts w:ascii="Times New Roman" w:hAnsi="Times New Roman"/>
              </w:rPr>
            </w:pPr>
            <w:r w:rsidRPr="005C2B7F">
              <w:rPr>
                <w:rFonts w:ascii="Times New Roman" w:hAnsi="Times New Roman"/>
              </w:rPr>
              <w:t>3.</w:t>
            </w:r>
          </w:p>
          <w:p w:rsidR="00905FBF" w:rsidRPr="005C2B7F" w:rsidRDefault="00905FBF" w:rsidP="004F7DDD">
            <w:pPr>
              <w:pStyle w:val="afff2"/>
              <w:rPr>
                <w:rFonts w:ascii="Times New Roman" w:hAnsi="Times New Roman"/>
              </w:rPr>
            </w:pPr>
            <w:r w:rsidRPr="005C2B7F">
              <w:rPr>
                <w:rFonts w:ascii="Times New Roman" w:hAnsi="Times New Roman"/>
              </w:rPr>
              <w:t>4.</w:t>
            </w:r>
          </w:p>
        </w:tc>
        <w:tc>
          <w:tcPr>
            <w:tcW w:w="7229" w:type="dxa"/>
            <w:vAlign w:val="center"/>
          </w:tcPr>
          <w:p w:rsidR="00905FBF" w:rsidRPr="005C2B7F" w:rsidRDefault="007F3E9F" w:rsidP="004F7DDD">
            <w:pPr>
              <w:pStyle w:val="afff2"/>
              <w:jc w:val="left"/>
              <w:rPr>
                <w:rFonts w:ascii="Times New Roman" w:hAnsi="Times New Roman"/>
              </w:rPr>
            </w:pPr>
            <w:r>
              <w:rPr>
                <w:rFonts w:ascii="Times New Roman" w:hAnsi="Times New Roman"/>
              </w:rPr>
              <w:t>Территория, Га</w:t>
            </w:r>
          </w:p>
          <w:p w:rsidR="00905FBF" w:rsidRPr="005C2B7F" w:rsidRDefault="00905FBF" w:rsidP="004F7DDD">
            <w:pPr>
              <w:pStyle w:val="afff2"/>
              <w:jc w:val="left"/>
              <w:rPr>
                <w:rFonts w:ascii="Times New Roman" w:hAnsi="Times New Roman"/>
              </w:rPr>
            </w:pPr>
            <w:r w:rsidRPr="005C2B7F">
              <w:rPr>
                <w:rFonts w:ascii="Times New Roman" w:hAnsi="Times New Roman"/>
              </w:rPr>
              <w:t>Население (всего), чел.</w:t>
            </w:r>
          </w:p>
          <w:p w:rsidR="00905FBF" w:rsidRPr="005C2B7F" w:rsidRDefault="00905FBF" w:rsidP="004F7DDD">
            <w:pPr>
              <w:pStyle w:val="afff2"/>
              <w:jc w:val="left"/>
              <w:rPr>
                <w:rFonts w:ascii="Times New Roman" w:hAnsi="Times New Roman"/>
              </w:rPr>
            </w:pPr>
            <w:r w:rsidRPr="005C2B7F">
              <w:rPr>
                <w:rFonts w:ascii="Times New Roman" w:hAnsi="Times New Roman"/>
              </w:rPr>
              <w:t>Темпы развития численности населения 201</w:t>
            </w:r>
            <w:r>
              <w:rPr>
                <w:rFonts w:ascii="Times New Roman" w:hAnsi="Times New Roman"/>
              </w:rPr>
              <w:t>0</w:t>
            </w:r>
            <w:r w:rsidRPr="005C2B7F">
              <w:rPr>
                <w:rFonts w:ascii="Times New Roman" w:hAnsi="Times New Roman"/>
              </w:rPr>
              <w:t>-2016 гг, %.</w:t>
            </w:r>
          </w:p>
          <w:p w:rsidR="00905FBF" w:rsidRPr="005C2B7F" w:rsidRDefault="00905FBF" w:rsidP="004F7DDD">
            <w:pPr>
              <w:pStyle w:val="afff2"/>
              <w:jc w:val="left"/>
              <w:rPr>
                <w:rFonts w:ascii="Times New Roman" w:hAnsi="Times New Roman"/>
              </w:rPr>
            </w:pPr>
            <w:r w:rsidRPr="005C2B7F">
              <w:rPr>
                <w:rFonts w:ascii="Times New Roman" w:hAnsi="Times New Roman"/>
              </w:rPr>
              <w:t xml:space="preserve">Количество населенных пунктов </w:t>
            </w:r>
          </w:p>
        </w:tc>
        <w:tc>
          <w:tcPr>
            <w:tcW w:w="1560" w:type="dxa"/>
            <w:vAlign w:val="center"/>
          </w:tcPr>
          <w:p w:rsidR="00905FBF" w:rsidRDefault="000C18BA" w:rsidP="004F7DDD">
            <w:pPr>
              <w:pStyle w:val="afff2"/>
              <w:rPr>
                <w:rFonts w:ascii="Times New Roman" w:hAnsi="Times New Roman"/>
              </w:rPr>
            </w:pPr>
            <w:r>
              <w:rPr>
                <w:rFonts w:ascii="Times New Roman" w:hAnsi="Times New Roman"/>
              </w:rPr>
              <w:t>17218</w:t>
            </w:r>
          </w:p>
          <w:p w:rsidR="00905FBF" w:rsidRPr="005C2B7F" w:rsidRDefault="000C18BA" w:rsidP="004F7DDD">
            <w:pPr>
              <w:pStyle w:val="afff2"/>
              <w:rPr>
                <w:rFonts w:ascii="Times New Roman" w:hAnsi="Times New Roman"/>
              </w:rPr>
            </w:pPr>
            <w:r>
              <w:rPr>
                <w:rFonts w:ascii="Times New Roman" w:hAnsi="Times New Roman"/>
              </w:rPr>
              <w:t>6286</w:t>
            </w:r>
          </w:p>
          <w:p w:rsidR="00905FBF" w:rsidRPr="005C2B7F" w:rsidRDefault="00AC71A3" w:rsidP="004F7DDD">
            <w:pPr>
              <w:pStyle w:val="afff2"/>
              <w:rPr>
                <w:rFonts w:ascii="Times New Roman" w:hAnsi="Times New Roman"/>
              </w:rPr>
            </w:pPr>
            <w:r>
              <w:rPr>
                <w:rFonts w:ascii="Times New Roman" w:hAnsi="Times New Roman"/>
              </w:rPr>
              <w:t>вырос</w:t>
            </w:r>
            <w:r w:rsidR="00905FBF" w:rsidRPr="005C2B7F">
              <w:rPr>
                <w:rFonts w:ascii="Times New Roman" w:hAnsi="Times New Roman"/>
              </w:rPr>
              <w:t xml:space="preserve">. </w:t>
            </w:r>
            <w:r w:rsidR="000C18BA">
              <w:rPr>
                <w:rFonts w:ascii="Times New Roman" w:hAnsi="Times New Roman"/>
              </w:rPr>
              <w:t xml:space="preserve">12,4 </w:t>
            </w:r>
            <w:r w:rsidR="00905FBF" w:rsidRPr="005C2B7F">
              <w:rPr>
                <w:rFonts w:ascii="Times New Roman" w:hAnsi="Times New Roman"/>
              </w:rPr>
              <w:t>%</w:t>
            </w:r>
          </w:p>
          <w:p w:rsidR="00905FBF" w:rsidRPr="005C2B7F" w:rsidRDefault="000C18BA" w:rsidP="004F7DDD">
            <w:pPr>
              <w:pStyle w:val="afff2"/>
              <w:rPr>
                <w:rFonts w:ascii="Times New Roman" w:hAnsi="Times New Roman"/>
              </w:rPr>
            </w:pPr>
            <w:r>
              <w:rPr>
                <w:rFonts w:ascii="Times New Roman" w:hAnsi="Times New Roman"/>
              </w:rPr>
              <w:t>5</w:t>
            </w:r>
          </w:p>
        </w:tc>
      </w:tr>
    </w:tbl>
    <w:p w:rsidR="00905FBF" w:rsidRPr="005C2B7F" w:rsidRDefault="00905FBF" w:rsidP="00F54E8F">
      <w:pPr>
        <w:rPr>
          <w:rFonts w:ascii="Times New Roman" w:hAnsi="Times New Roman"/>
          <w:b/>
        </w:rPr>
      </w:pPr>
    </w:p>
    <w:p w:rsidR="00905FBF" w:rsidRPr="005C2B7F" w:rsidRDefault="00905FBF" w:rsidP="00E42E76">
      <w:pPr>
        <w:rPr>
          <w:rFonts w:ascii="Times New Roman" w:hAnsi="Times New Roman"/>
        </w:rPr>
      </w:pPr>
      <w:r>
        <w:rPr>
          <w:rFonts w:ascii="Times New Roman" w:hAnsi="Times New Roman"/>
        </w:rPr>
        <w:t xml:space="preserve">Население (на </w:t>
      </w:r>
      <w:r w:rsidR="000C18BA">
        <w:rPr>
          <w:rFonts w:ascii="Times New Roman" w:hAnsi="Times New Roman"/>
        </w:rPr>
        <w:t>0</w:t>
      </w:r>
      <w:r>
        <w:rPr>
          <w:rFonts w:ascii="Times New Roman" w:hAnsi="Times New Roman"/>
        </w:rPr>
        <w:t>1.</w:t>
      </w:r>
      <w:r w:rsidR="000C18BA">
        <w:rPr>
          <w:rFonts w:ascii="Times New Roman" w:hAnsi="Times New Roman"/>
        </w:rPr>
        <w:t>01</w:t>
      </w:r>
      <w:r>
        <w:rPr>
          <w:rFonts w:ascii="Times New Roman" w:hAnsi="Times New Roman"/>
        </w:rPr>
        <w:t>.201</w:t>
      </w:r>
      <w:r w:rsidR="000C18BA">
        <w:rPr>
          <w:rFonts w:ascii="Times New Roman" w:hAnsi="Times New Roman"/>
        </w:rPr>
        <w:t>7</w:t>
      </w:r>
      <w:r>
        <w:rPr>
          <w:rFonts w:ascii="Times New Roman" w:hAnsi="Times New Roman"/>
        </w:rPr>
        <w:t xml:space="preserve"> г.</w:t>
      </w:r>
      <w:r w:rsidRPr="005C2B7F">
        <w:rPr>
          <w:rFonts w:ascii="Times New Roman" w:hAnsi="Times New Roman"/>
        </w:rPr>
        <w:t xml:space="preserve">) составляет </w:t>
      </w:r>
      <w:r w:rsidR="000C18BA">
        <w:rPr>
          <w:rFonts w:ascii="Times New Roman" w:hAnsi="Times New Roman"/>
        </w:rPr>
        <w:t>6286</w:t>
      </w:r>
      <w:r w:rsidRPr="005C2B7F">
        <w:rPr>
          <w:rFonts w:ascii="Times New Roman" w:hAnsi="Times New Roman"/>
        </w:rPr>
        <w:t xml:space="preserve"> чел. </w:t>
      </w:r>
      <w:r w:rsidR="00AC71A3" w:rsidRPr="00AC71A3">
        <w:rPr>
          <w:rFonts w:ascii="Times New Roman" w:hAnsi="Times New Roman"/>
        </w:rPr>
        <w:t xml:space="preserve">На территории поселения расположено </w:t>
      </w:r>
      <w:r w:rsidR="000C18BA">
        <w:rPr>
          <w:rFonts w:ascii="Times New Roman" w:hAnsi="Times New Roman"/>
        </w:rPr>
        <w:t>5</w:t>
      </w:r>
      <w:r w:rsidR="00AC71A3" w:rsidRPr="00AC71A3">
        <w:rPr>
          <w:rFonts w:ascii="Times New Roman" w:hAnsi="Times New Roman"/>
        </w:rPr>
        <w:t xml:space="preserve"> населенных пункт</w:t>
      </w:r>
      <w:r w:rsidR="000C18BA">
        <w:rPr>
          <w:rFonts w:ascii="Times New Roman" w:hAnsi="Times New Roman"/>
        </w:rPr>
        <w:t>ов</w:t>
      </w:r>
      <w:r w:rsidR="00AC71A3" w:rsidRPr="00AC71A3">
        <w:rPr>
          <w:rFonts w:ascii="Times New Roman" w:hAnsi="Times New Roman"/>
        </w:rPr>
        <w:t xml:space="preserve"> – </w:t>
      </w:r>
      <w:r w:rsidR="000C18BA">
        <w:rPr>
          <w:rFonts w:ascii="Times New Roman" w:hAnsi="Times New Roman"/>
          <w:szCs w:val="28"/>
        </w:rPr>
        <w:t>село Львовское, х. Красный, х. </w:t>
      </w:r>
      <w:r w:rsidR="000C18BA" w:rsidRPr="0081726E">
        <w:rPr>
          <w:rFonts w:ascii="Times New Roman" w:hAnsi="Times New Roman"/>
          <w:szCs w:val="28"/>
        </w:rPr>
        <w:t>Новоивановский, х.</w:t>
      </w:r>
      <w:r w:rsidR="000C18BA">
        <w:rPr>
          <w:rFonts w:ascii="Times New Roman" w:hAnsi="Times New Roman"/>
          <w:szCs w:val="28"/>
        </w:rPr>
        <w:t> </w:t>
      </w:r>
      <w:r w:rsidR="000C18BA" w:rsidRPr="0081726E">
        <w:rPr>
          <w:rFonts w:ascii="Times New Roman" w:hAnsi="Times New Roman"/>
          <w:szCs w:val="28"/>
        </w:rPr>
        <w:t>Песчаный, х.Стефановский.</w:t>
      </w:r>
    </w:p>
    <w:p w:rsidR="00905FBF" w:rsidRDefault="00905FBF" w:rsidP="00E42E76">
      <w:pPr>
        <w:rPr>
          <w:rFonts w:ascii="Times New Roman" w:hAnsi="Times New Roman"/>
        </w:rPr>
      </w:pPr>
      <w:r w:rsidRPr="005C2B7F">
        <w:rPr>
          <w:rFonts w:ascii="Times New Roman" w:hAnsi="Times New Roman"/>
        </w:rPr>
        <w:t xml:space="preserve">Административным центром является </w:t>
      </w:r>
      <w:r w:rsidR="000C18BA">
        <w:rPr>
          <w:rFonts w:ascii="Times New Roman" w:hAnsi="Times New Roman"/>
        </w:rPr>
        <w:t>село Львовское</w:t>
      </w:r>
      <w:r w:rsidRPr="005C2B7F">
        <w:rPr>
          <w:rFonts w:ascii="Times New Roman" w:hAnsi="Times New Roman"/>
        </w:rPr>
        <w:t>.</w:t>
      </w:r>
    </w:p>
    <w:p w:rsidR="0033469A" w:rsidRDefault="0033469A" w:rsidP="005B565A">
      <w:pPr>
        <w:ind w:right="1"/>
        <w:jc w:val="right"/>
        <w:rPr>
          <w:rFonts w:ascii="Times New Roman" w:hAnsi="Times New Roman"/>
          <w:szCs w:val="24"/>
        </w:rPr>
      </w:pPr>
    </w:p>
    <w:p w:rsidR="0033469A" w:rsidRDefault="0033469A" w:rsidP="005B565A">
      <w:pPr>
        <w:ind w:right="1"/>
        <w:jc w:val="right"/>
        <w:rPr>
          <w:rFonts w:ascii="Times New Roman" w:hAnsi="Times New Roman"/>
          <w:szCs w:val="24"/>
        </w:rPr>
      </w:pPr>
    </w:p>
    <w:p w:rsidR="00905FBF" w:rsidRPr="005C2B7F" w:rsidRDefault="00905FBF" w:rsidP="005B565A">
      <w:pPr>
        <w:ind w:right="1"/>
        <w:jc w:val="right"/>
        <w:rPr>
          <w:rFonts w:ascii="Times New Roman" w:hAnsi="Times New Roman"/>
          <w:szCs w:val="24"/>
        </w:rPr>
      </w:pPr>
      <w:r w:rsidRPr="005C2B7F">
        <w:rPr>
          <w:rFonts w:ascii="Times New Roman" w:hAnsi="Times New Roman"/>
          <w:szCs w:val="24"/>
        </w:rPr>
        <w:lastRenderedPageBreak/>
        <w:t>Таблица 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99"/>
        <w:gridCol w:w="853"/>
        <w:gridCol w:w="977"/>
        <w:gridCol w:w="977"/>
        <w:gridCol w:w="842"/>
        <w:gridCol w:w="977"/>
        <w:gridCol w:w="977"/>
        <w:gridCol w:w="1092"/>
        <w:gridCol w:w="1077"/>
      </w:tblGrid>
      <w:tr w:rsidR="000726A3" w:rsidRPr="000726A3" w:rsidTr="000726A3">
        <w:tc>
          <w:tcPr>
            <w:tcW w:w="1799" w:type="dxa"/>
            <w:shd w:val="clear" w:color="auto" w:fill="auto"/>
            <w:vAlign w:val="center"/>
          </w:tcPr>
          <w:p w:rsidR="000C18BA" w:rsidRPr="000726A3" w:rsidRDefault="000C18BA" w:rsidP="000726A3">
            <w:pPr>
              <w:spacing w:after="0" w:line="240" w:lineRule="auto"/>
              <w:ind w:firstLine="0"/>
              <w:jc w:val="center"/>
              <w:rPr>
                <w:rFonts w:ascii="Times New Roman" w:hAnsi="Times New Roman"/>
                <w:b/>
                <w:sz w:val="20"/>
                <w:szCs w:val="20"/>
              </w:rPr>
            </w:pPr>
            <w:r w:rsidRPr="000726A3">
              <w:rPr>
                <w:rFonts w:ascii="Times New Roman" w:hAnsi="Times New Roman"/>
                <w:b/>
                <w:sz w:val="20"/>
                <w:szCs w:val="20"/>
              </w:rPr>
              <w:t>Населенный пункт</w:t>
            </w:r>
          </w:p>
        </w:tc>
        <w:tc>
          <w:tcPr>
            <w:tcW w:w="853" w:type="dxa"/>
            <w:shd w:val="clear" w:color="auto" w:fill="auto"/>
            <w:vAlign w:val="center"/>
          </w:tcPr>
          <w:p w:rsidR="000C18BA" w:rsidRPr="000726A3" w:rsidRDefault="000C18BA" w:rsidP="000726A3">
            <w:pPr>
              <w:spacing w:after="0" w:line="240" w:lineRule="auto"/>
              <w:ind w:firstLine="0"/>
              <w:jc w:val="center"/>
              <w:rPr>
                <w:rFonts w:ascii="Times New Roman" w:hAnsi="Times New Roman"/>
                <w:b/>
                <w:sz w:val="20"/>
                <w:szCs w:val="20"/>
              </w:rPr>
            </w:pPr>
            <w:r w:rsidRPr="000726A3">
              <w:rPr>
                <w:rFonts w:ascii="Times New Roman" w:hAnsi="Times New Roman"/>
                <w:b/>
                <w:sz w:val="20"/>
                <w:szCs w:val="20"/>
              </w:rPr>
              <w:t>2010</w:t>
            </w:r>
          </w:p>
        </w:tc>
        <w:tc>
          <w:tcPr>
            <w:tcW w:w="977" w:type="dxa"/>
            <w:shd w:val="clear" w:color="auto" w:fill="auto"/>
            <w:vAlign w:val="center"/>
          </w:tcPr>
          <w:p w:rsidR="000C18BA" w:rsidRPr="000726A3" w:rsidRDefault="000C18BA" w:rsidP="000726A3">
            <w:pPr>
              <w:spacing w:after="0" w:line="240" w:lineRule="auto"/>
              <w:ind w:firstLine="0"/>
              <w:jc w:val="center"/>
              <w:rPr>
                <w:rFonts w:ascii="Times New Roman" w:hAnsi="Times New Roman"/>
                <w:b/>
                <w:sz w:val="20"/>
                <w:szCs w:val="20"/>
              </w:rPr>
            </w:pPr>
            <w:r w:rsidRPr="000726A3">
              <w:rPr>
                <w:rFonts w:ascii="Times New Roman" w:hAnsi="Times New Roman"/>
                <w:b/>
                <w:sz w:val="20"/>
                <w:szCs w:val="20"/>
              </w:rPr>
              <w:t>2011</w:t>
            </w:r>
          </w:p>
        </w:tc>
        <w:tc>
          <w:tcPr>
            <w:tcW w:w="977" w:type="dxa"/>
            <w:shd w:val="clear" w:color="auto" w:fill="auto"/>
            <w:vAlign w:val="center"/>
          </w:tcPr>
          <w:p w:rsidR="000C18BA" w:rsidRPr="000726A3" w:rsidRDefault="000C18BA" w:rsidP="000726A3">
            <w:pPr>
              <w:spacing w:after="0" w:line="240" w:lineRule="auto"/>
              <w:ind w:firstLine="0"/>
              <w:jc w:val="center"/>
              <w:rPr>
                <w:rFonts w:ascii="Times New Roman" w:hAnsi="Times New Roman"/>
                <w:b/>
                <w:sz w:val="20"/>
                <w:szCs w:val="20"/>
              </w:rPr>
            </w:pPr>
            <w:r w:rsidRPr="000726A3">
              <w:rPr>
                <w:rFonts w:ascii="Times New Roman" w:hAnsi="Times New Roman"/>
                <w:b/>
                <w:sz w:val="20"/>
                <w:szCs w:val="20"/>
              </w:rPr>
              <w:t>2012</w:t>
            </w:r>
          </w:p>
        </w:tc>
        <w:tc>
          <w:tcPr>
            <w:tcW w:w="842" w:type="dxa"/>
            <w:shd w:val="clear" w:color="auto" w:fill="auto"/>
            <w:vAlign w:val="center"/>
          </w:tcPr>
          <w:p w:rsidR="000C18BA" w:rsidRPr="000726A3" w:rsidRDefault="000C18BA" w:rsidP="000726A3">
            <w:pPr>
              <w:spacing w:after="0" w:line="240" w:lineRule="auto"/>
              <w:ind w:firstLine="0"/>
              <w:jc w:val="center"/>
              <w:rPr>
                <w:rFonts w:ascii="Times New Roman" w:hAnsi="Times New Roman"/>
                <w:b/>
                <w:sz w:val="20"/>
                <w:szCs w:val="20"/>
              </w:rPr>
            </w:pPr>
            <w:r w:rsidRPr="000726A3">
              <w:rPr>
                <w:rFonts w:ascii="Times New Roman" w:hAnsi="Times New Roman"/>
                <w:b/>
                <w:sz w:val="20"/>
                <w:szCs w:val="20"/>
              </w:rPr>
              <w:t>2013</w:t>
            </w:r>
          </w:p>
        </w:tc>
        <w:tc>
          <w:tcPr>
            <w:tcW w:w="977" w:type="dxa"/>
            <w:shd w:val="clear" w:color="auto" w:fill="auto"/>
            <w:vAlign w:val="center"/>
          </w:tcPr>
          <w:p w:rsidR="000C18BA" w:rsidRPr="000726A3" w:rsidRDefault="000C18BA" w:rsidP="000726A3">
            <w:pPr>
              <w:spacing w:after="0" w:line="240" w:lineRule="auto"/>
              <w:ind w:firstLine="0"/>
              <w:jc w:val="center"/>
              <w:rPr>
                <w:rFonts w:ascii="Times New Roman" w:hAnsi="Times New Roman"/>
                <w:b/>
                <w:sz w:val="20"/>
                <w:szCs w:val="20"/>
              </w:rPr>
            </w:pPr>
            <w:r w:rsidRPr="000726A3">
              <w:rPr>
                <w:rFonts w:ascii="Times New Roman" w:hAnsi="Times New Roman"/>
                <w:b/>
                <w:sz w:val="20"/>
                <w:szCs w:val="20"/>
              </w:rPr>
              <w:t>2014</w:t>
            </w:r>
          </w:p>
        </w:tc>
        <w:tc>
          <w:tcPr>
            <w:tcW w:w="977" w:type="dxa"/>
            <w:shd w:val="clear" w:color="auto" w:fill="auto"/>
            <w:vAlign w:val="center"/>
          </w:tcPr>
          <w:p w:rsidR="000C18BA" w:rsidRPr="000726A3" w:rsidRDefault="000C18BA" w:rsidP="000726A3">
            <w:pPr>
              <w:spacing w:after="0" w:line="240" w:lineRule="auto"/>
              <w:ind w:firstLine="0"/>
              <w:jc w:val="center"/>
              <w:rPr>
                <w:rFonts w:ascii="Times New Roman" w:hAnsi="Times New Roman"/>
                <w:b/>
                <w:sz w:val="20"/>
                <w:szCs w:val="20"/>
              </w:rPr>
            </w:pPr>
            <w:r w:rsidRPr="000726A3">
              <w:rPr>
                <w:rFonts w:ascii="Times New Roman" w:hAnsi="Times New Roman"/>
                <w:b/>
                <w:sz w:val="20"/>
                <w:szCs w:val="20"/>
              </w:rPr>
              <w:t>2015</w:t>
            </w:r>
          </w:p>
        </w:tc>
        <w:tc>
          <w:tcPr>
            <w:tcW w:w="1092" w:type="dxa"/>
            <w:shd w:val="clear" w:color="auto" w:fill="auto"/>
            <w:vAlign w:val="center"/>
          </w:tcPr>
          <w:p w:rsidR="000C18BA" w:rsidRPr="000726A3" w:rsidRDefault="000C18BA" w:rsidP="000726A3">
            <w:pPr>
              <w:spacing w:after="0" w:line="240" w:lineRule="auto"/>
              <w:ind w:firstLine="0"/>
              <w:jc w:val="center"/>
              <w:rPr>
                <w:rFonts w:ascii="Times New Roman" w:hAnsi="Times New Roman"/>
                <w:b/>
                <w:sz w:val="20"/>
                <w:szCs w:val="20"/>
              </w:rPr>
            </w:pPr>
            <w:r w:rsidRPr="000726A3">
              <w:rPr>
                <w:rFonts w:ascii="Times New Roman" w:hAnsi="Times New Roman"/>
                <w:b/>
                <w:sz w:val="20"/>
                <w:szCs w:val="20"/>
              </w:rPr>
              <w:t>2016</w:t>
            </w:r>
          </w:p>
        </w:tc>
        <w:tc>
          <w:tcPr>
            <w:tcW w:w="1077" w:type="dxa"/>
            <w:shd w:val="clear" w:color="auto" w:fill="auto"/>
            <w:vAlign w:val="center"/>
          </w:tcPr>
          <w:p w:rsidR="000C18BA" w:rsidRPr="000726A3" w:rsidRDefault="000C18BA" w:rsidP="000726A3">
            <w:pPr>
              <w:spacing w:after="0" w:line="240" w:lineRule="auto"/>
              <w:ind w:firstLine="0"/>
              <w:jc w:val="center"/>
              <w:rPr>
                <w:rFonts w:ascii="Times New Roman" w:hAnsi="Times New Roman"/>
                <w:b/>
                <w:sz w:val="20"/>
                <w:szCs w:val="20"/>
              </w:rPr>
            </w:pPr>
            <w:r w:rsidRPr="000726A3">
              <w:rPr>
                <w:rFonts w:ascii="Times New Roman" w:hAnsi="Times New Roman"/>
                <w:b/>
                <w:sz w:val="20"/>
                <w:szCs w:val="20"/>
              </w:rPr>
              <w:t>2017</w:t>
            </w:r>
          </w:p>
        </w:tc>
      </w:tr>
      <w:tr w:rsidR="000726A3" w:rsidRPr="000726A3" w:rsidTr="000726A3">
        <w:tc>
          <w:tcPr>
            <w:tcW w:w="1799"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с.Львовское</w:t>
            </w:r>
          </w:p>
        </w:tc>
        <w:tc>
          <w:tcPr>
            <w:tcW w:w="853"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4913</w:t>
            </w:r>
          </w:p>
        </w:tc>
        <w:tc>
          <w:tcPr>
            <w:tcW w:w="977"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4932</w:t>
            </w:r>
          </w:p>
        </w:tc>
        <w:tc>
          <w:tcPr>
            <w:tcW w:w="977"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4966</w:t>
            </w:r>
          </w:p>
        </w:tc>
        <w:tc>
          <w:tcPr>
            <w:tcW w:w="842"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5028</w:t>
            </w:r>
          </w:p>
        </w:tc>
        <w:tc>
          <w:tcPr>
            <w:tcW w:w="977"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5173</w:t>
            </w:r>
          </w:p>
        </w:tc>
        <w:tc>
          <w:tcPr>
            <w:tcW w:w="977"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5296</w:t>
            </w:r>
          </w:p>
        </w:tc>
        <w:tc>
          <w:tcPr>
            <w:tcW w:w="1092"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5674</w:t>
            </w:r>
          </w:p>
        </w:tc>
        <w:tc>
          <w:tcPr>
            <w:tcW w:w="1077"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5674</w:t>
            </w:r>
          </w:p>
        </w:tc>
      </w:tr>
      <w:tr w:rsidR="000726A3" w:rsidRPr="000726A3" w:rsidTr="000726A3">
        <w:tc>
          <w:tcPr>
            <w:tcW w:w="1799"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х.Стефановский</w:t>
            </w:r>
          </w:p>
        </w:tc>
        <w:tc>
          <w:tcPr>
            <w:tcW w:w="853"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232</w:t>
            </w:r>
          </w:p>
        </w:tc>
        <w:tc>
          <w:tcPr>
            <w:tcW w:w="977"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229</w:t>
            </w:r>
          </w:p>
        </w:tc>
        <w:tc>
          <w:tcPr>
            <w:tcW w:w="977"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225</w:t>
            </w:r>
          </w:p>
        </w:tc>
        <w:tc>
          <w:tcPr>
            <w:tcW w:w="842"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220</w:t>
            </w:r>
          </w:p>
        </w:tc>
        <w:tc>
          <w:tcPr>
            <w:tcW w:w="977"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218</w:t>
            </w:r>
          </w:p>
        </w:tc>
        <w:tc>
          <w:tcPr>
            <w:tcW w:w="977"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239</w:t>
            </w:r>
          </w:p>
        </w:tc>
        <w:tc>
          <w:tcPr>
            <w:tcW w:w="1092"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145</w:t>
            </w:r>
          </w:p>
        </w:tc>
        <w:tc>
          <w:tcPr>
            <w:tcW w:w="1077"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145</w:t>
            </w:r>
          </w:p>
        </w:tc>
      </w:tr>
      <w:tr w:rsidR="000726A3" w:rsidRPr="000726A3" w:rsidTr="000726A3">
        <w:tc>
          <w:tcPr>
            <w:tcW w:w="1799"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х.Новоивановский</w:t>
            </w:r>
          </w:p>
        </w:tc>
        <w:tc>
          <w:tcPr>
            <w:tcW w:w="853"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208</w:t>
            </w:r>
          </w:p>
        </w:tc>
        <w:tc>
          <w:tcPr>
            <w:tcW w:w="977"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206</w:t>
            </w:r>
          </w:p>
        </w:tc>
        <w:tc>
          <w:tcPr>
            <w:tcW w:w="977"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203</w:t>
            </w:r>
          </w:p>
        </w:tc>
        <w:tc>
          <w:tcPr>
            <w:tcW w:w="842"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201</w:t>
            </w:r>
          </w:p>
        </w:tc>
        <w:tc>
          <w:tcPr>
            <w:tcW w:w="977"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201</w:t>
            </w:r>
          </w:p>
        </w:tc>
        <w:tc>
          <w:tcPr>
            <w:tcW w:w="977"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219</w:t>
            </w:r>
          </w:p>
        </w:tc>
        <w:tc>
          <w:tcPr>
            <w:tcW w:w="1092"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215</w:t>
            </w:r>
          </w:p>
        </w:tc>
        <w:tc>
          <w:tcPr>
            <w:tcW w:w="1077"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215</w:t>
            </w:r>
          </w:p>
        </w:tc>
      </w:tr>
      <w:tr w:rsidR="000726A3" w:rsidRPr="000726A3" w:rsidTr="000726A3">
        <w:tc>
          <w:tcPr>
            <w:tcW w:w="1799"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х.Красный</w:t>
            </w:r>
          </w:p>
        </w:tc>
        <w:tc>
          <w:tcPr>
            <w:tcW w:w="853"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170</w:t>
            </w:r>
          </w:p>
        </w:tc>
        <w:tc>
          <w:tcPr>
            <w:tcW w:w="977"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188</w:t>
            </w:r>
          </w:p>
        </w:tc>
        <w:tc>
          <w:tcPr>
            <w:tcW w:w="977"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195</w:t>
            </w:r>
          </w:p>
        </w:tc>
        <w:tc>
          <w:tcPr>
            <w:tcW w:w="842"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202</w:t>
            </w:r>
          </w:p>
        </w:tc>
        <w:tc>
          <w:tcPr>
            <w:tcW w:w="977"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210</w:t>
            </w:r>
          </w:p>
        </w:tc>
        <w:tc>
          <w:tcPr>
            <w:tcW w:w="977"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270</w:t>
            </w:r>
          </w:p>
        </w:tc>
        <w:tc>
          <w:tcPr>
            <w:tcW w:w="1092"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185</w:t>
            </w:r>
          </w:p>
        </w:tc>
        <w:tc>
          <w:tcPr>
            <w:tcW w:w="1077"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185</w:t>
            </w:r>
          </w:p>
        </w:tc>
      </w:tr>
      <w:tr w:rsidR="000726A3" w:rsidRPr="000726A3" w:rsidTr="000726A3">
        <w:tc>
          <w:tcPr>
            <w:tcW w:w="1799"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х.Песчаный</w:t>
            </w:r>
          </w:p>
        </w:tc>
        <w:tc>
          <w:tcPr>
            <w:tcW w:w="853"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70</w:t>
            </w:r>
          </w:p>
        </w:tc>
        <w:tc>
          <w:tcPr>
            <w:tcW w:w="977"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72</w:t>
            </w:r>
          </w:p>
        </w:tc>
        <w:tc>
          <w:tcPr>
            <w:tcW w:w="977"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75</w:t>
            </w:r>
          </w:p>
        </w:tc>
        <w:tc>
          <w:tcPr>
            <w:tcW w:w="842"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77</w:t>
            </w:r>
          </w:p>
        </w:tc>
        <w:tc>
          <w:tcPr>
            <w:tcW w:w="977"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78</w:t>
            </w:r>
          </w:p>
        </w:tc>
        <w:tc>
          <w:tcPr>
            <w:tcW w:w="977"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78</w:t>
            </w:r>
          </w:p>
        </w:tc>
        <w:tc>
          <w:tcPr>
            <w:tcW w:w="1092"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65</w:t>
            </w:r>
          </w:p>
        </w:tc>
        <w:tc>
          <w:tcPr>
            <w:tcW w:w="1077" w:type="dxa"/>
            <w:shd w:val="clear" w:color="auto" w:fill="auto"/>
            <w:vAlign w:val="center"/>
          </w:tcPr>
          <w:p w:rsidR="000C18BA" w:rsidRPr="000726A3" w:rsidRDefault="000C18BA"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67</w:t>
            </w:r>
          </w:p>
        </w:tc>
      </w:tr>
      <w:tr w:rsidR="000726A3" w:rsidRPr="000726A3" w:rsidTr="000726A3">
        <w:tc>
          <w:tcPr>
            <w:tcW w:w="1799" w:type="dxa"/>
            <w:shd w:val="clear" w:color="auto" w:fill="auto"/>
            <w:vAlign w:val="center"/>
          </w:tcPr>
          <w:p w:rsidR="000C18BA" w:rsidRPr="000726A3" w:rsidRDefault="000C18BA" w:rsidP="000726A3">
            <w:pPr>
              <w:spacing w:after="0" w:line="240" w:lineRule="auto"/>
              <w:ind w:firstLine="0"/>
              <w:jc w:val="center"/>
              <w:rPr>
                <w:rFonts w:ascii="Times New Roman" w:hAnsi="Times New Roman"/>
                <w:b/>
                <w:sz w:val="20"/>
                <w:szCs w:val="20"/>
              </w:rPr>
            </w:pPr>
            <w:r w:rsidRPr="000726A3">
              <w:rPr>
                <w:rFonts w:ascii="Times New Roman" w:hAnsi="Times New Roman"/>
                <w:b/>
                <w:sz w:val="20"/>
              </w:rPr>
              <w:t>Общая численность населения, человек</w:t>
            </w:r>
          </w:p>
        </w:tc>
        <w:tc>
          <w:tcPr>
            <w:tcW w:w="853" w:type="dxa"/>
            <w:shd w:val="clear" w:color="auto" w:fill="auto"/>
            <w:vAlign w:val="center"/>
          </w:tcPr>
          <w:p w:rsidR="000C18BA" w:rsidRPr="000726A3" w:rsidRDefault="000C18BA" w:rsidP="000726A3">
            <w:pPr>
              <w:spacing w:after="0" w:line="240" w:lineRule="auto"/>
              <w:ind w:firstLine="0"/>
              <w:jc w:val="center"/>
              <w:rPr>
                <w:rFonts w:ascii="Times New Roman" w:hAnsi="Times New Roman"/>
                <w:b/>
                <w:sz w:val="20"/>
              </w:rPr>
            </w:pPr>
            <w:r w:rsidRPr="000726A3">
              <w:rPr>
                <w:rFonts w:ascii="Times New Roman" w:hAnsi="Times New Roman"/>
                <w:b/>
                <w:sz w:val="20"/>
              </w:rPr>
              <w:t>5507</w:t>
            </w:r>
          </w:p>
        </w:tc>
        <w:tc>
          <w:tcPr>
            <w:tcW w:w="977" w:type="dxa"/>
            <w:shd w:val="clear" w:color="auto" w:fill="auto"/>
            <w:vAlign w:val="center"/>
          </w:tcPr>
          <w:p w:rsidR="000C18BA" w:rsidRPr="000726A3" w:rsidRDefault="000C18BA" w:rsidP="000726A3">
            <w:pPr>
              <w:spacing w:after="0" w:line="240" w:lineRule="auto"/>
              <w:ind w:firstLine="0"/>
              <w:jc w:val="center"/>
              <w:rPr>
                <w:rFonts w:ascii="Times New Roman" w:hAnsi="Times New Roman"/>
                <w:b/>
                <w:sz w:val="20"/>
              </w:rPr>
            </w:pPr>
            <w:r w:rsidRPr="000726A3">
              <w:rPr>
                <w:rFonts w:ascii="Times New Roman" w:hAnsi="Times New Roman"/>
                <w:b/>
                <w:sz w:val="20"/>
              </w:rPr>
              <w:t>5627</w:t>
            </w:r>
          </w:p>
        </w:tc>
        <w:tc>
          <w:tcPr>
            <w:tcW w:w="977" w:type="dxa"/>
            <w:shd w:val="clear" w:color="auto" w:fill="auto"/>
            <w:vAlign w:val="center"/>
          </w:tcPr>
          <w:p w:rsidR="000C18BA" w:rsidRPr="000726A3" w:rsidRDefault="000C18BA" w:rsidP="000726A3">
            <w:pPr>
              <w:spacing w:after="0" w:line="240" w:lineRule="auto"/>
              <w:ind w:firstLine="0"/>
              <w:jc w:val="center"/>
              <w:rPr>
                <w:rFonts w:ascii="Times New Roman" w:hAnsi="Times New Roman"/>
                <w:b/>
                <w:sz w:val="20"/>
              </w:rPr>
            </w:pPr>
            <w:r w:rsidRPr="000726A3">
              <w:rPr>
                <w:rFonts w:ascii="Times New Roman" w:hAnsi="Times New Roman"/>
                <w:b/>
                <w:sz w:val="20"/>
              </w:rPr>
              <w:t>5664</w:t>
            </w:r>
          </w:p>
        </w:tc>
        <w:tc>
          <w:tcPr>
            <w:tcW w:w="842" w:type="dxa"/>
            <w:shd w:val="clear" w:color="auto" w:fill="auto"/>
            <w:vAlign w:val="center"/>
          </w:tcPr>
          <w:p w:rsidR="000C18BA" w:rsidRPr="000726A3" w:rsidRDefault="000C18BA" w:rsidP="000726A3">
            <w:pPr>
              <w:spacing w:after="0" w:line="240" w:lineRule="auto"/>
              <w:ind w:firstLine="0"/>
              <w:jc w:val="center"/>
              <w:rPr>
                <w:rFonts w:ascii="Times New Roman" w:hAnsi="Times New Roman"/>
                <w:b/>
                <w:sz w:val="20"/>
              </w:rPr>
            </w:pPr>
            <w:r w:rsidRPr="000726A3">
              <w:rPr>
                <w:rFonts w:ascii="Times New Roman" w:hAnsi="Times New Roman"/>
                <w:b/>
                <w:sz w:val="20"/>
              </w:rPr>
              <w:t>5728</w:t>
            </w:r>
          </w:p>
        </w:tc>
        <w:tc>
          <w:tcPr>
            <w:tcW w:w="977" w:type="dxa"/>
            <w:shd w:val="clear" w:color="auto" w:fill="auto"/>
            <w:vAlign w:val="center"/>
          </w:tcPr>
          <w:p w:rsidR="000C18BA" w:rsidRPr="000726A3" w:rsidRDefault="000C18BA" w:rsidP="000726A3">
            <w:pPr>
              <w:spacing w:after="0" w:line="240" w:lineRule="auto"/>
              <w:ind w:firstLine="0"/>
              <w:jc w:val="center"/>
              <w:rPr>
                <w:rFonts w:ascii="Times New Roman" w:hAnsi="Times New Roman"/>
                <w:b/>
                <w:sz w:val="20"/>
              </w:rPr>
            </w:pPr>
            <w:r w:rsidRPr="000726A3">
              <w:rPr>
                <w:rFonts w:ascii="Times New Roman" w:hAnsi="Times New Roman"/>
                <w:b/>
                <w:sz w:val="20"/>
              </w:rPr>
              <w:t>5880</w:t>
            </w:r>
          </w:p>
        </w:tc>
        <w:tc>
          <w:tcPr>
            <w:tcW w:w="977" w:type="dxa"/>
            <w:shd w:val="clear" w:color="auto" w:fill="auto"/>
            <w:vAlign w:val="center"/>
          </w:tcPr>
          <w:p w:rsidR="000C18BA" w:rsidRPr="000726A3" w:rsidRDefault="000C18BA" w:rsidP="000726A3">
            <w:pPr>
              <w:spacing w:after="0" w:line="240" w:lineRule="auto"/>
              <w:ind w:firstLine="0"/>
              <w:jc w:val="center"/>
              <w:rPr>
                <w:rFonts w:ascii="Times New Roman" w:hAnsi="Times New Roman"/>
                <w:b/>
                <w:sz w:val="20"/>
              </w:rPr>
            </w:pPr>
            <w:r w:rsidRPr="000726A3">
              <w:rPr>
                <w:rFonts w:ascii="Times New Roman" w:hAnsi="Times New Roman"/>
                <w:b/>
                <w:sz w:val="20"/>
              </w:rPr>
              <w:t>6102</w:t>
            </w:r>
          </w:p>
        </w:tc>
        <w:tc>
          <w:tcPr>
            <w:tcW w:w="1092" w:type="dxa"/>
            <w:shd w:val="clear" w:color="auto" w:fill="auto"/>
            <w:vAlign w:val="center"/>
          </w:tcPr>
          <w:p w:rsidR="000C18BA" w:rsidRPr="000726A3" w:rsidRDefault="000C18BA" w:rsidP="000726A3">
            <w:pPr>
              <w:spacing w:after="0" w:line="240" w:lineRule="auto"/>
              <w:ind w:firstLine="0"/>
              <w:jc w:val="center"/>
              <w:rPr>
                <w:rFonts w:ascii="Times New Roman" w:hAnsi="Times New Roman"/>
                <w:b/>
                <w:sz w:val="20"/>
              </w:rPr>
            </w:pPr>
            <w:r w:rsidRPr="000726A3">
              <w:rPr>
                <w:rFonts w:ascii="Times New Roman" w:hAnsi="Times New Roman"/>
                <w:b/>
                <w:sz w:val="20"/>
              </w:rPr>
              <w:t>6284</w:t>
            </w:r>
          </w:p>
        </w:tc>
        <w:tc>
          <w:tcPr>
            <w:tcW w:w="1077" w:type="dxa"/>
            <w:shd w:val="clear" w:color="auto" w:fill="auto"/>
            <w:vAlign w:val="center"/>
          </w:tcPr>
          <w:p w:rsidR="000C18BA" w:rsidRPr="000726A3" w:rsidRDefault="000C18BA" w:rsidP="000726A3">
            <w:pPr>
              <w:spacing w:after="0" w:line="240" w:lineRule="auto"/>
              <w:ind w:firstLine="0"/>
              <w:jc w:val="center"/>
              <w:rPr>
                <w:rFonts w:ascii="Times New Roman" w:hAnsi="Times New Roman"/>
                <w:b/>
                <w:sz w:val="20"/>
              </w:rPr>
            </w:pPr>
            <w:r w:rsidRPr="000726A3">
              <w:rPr>
                <w:rFonts w:ascii="Times New Roman" w:hAnsi="Times New Roman"/>
                <w:b/>
                <w:sz w:val="20"/>
              </w:rPr>
              <w:t>6286</w:t>
            </w:r>
          </w:p>
        </w:tc>
      </w:tr>
    </w:tbl>
    <w:p w:rsidR="00905FBF" w:rsidRPr="005C2B7F" w:rsidRDefault="00905FBF" w:rsidP="005B565A">
      <w:pPr>
        <w:rPr>
          <w:rFonts w:ascii="Times New Roman" w:hAnsi="Times New Roman"/>
          <w:b/>
        </w:rPr>
      </w:pPr>
    </w:p>
    <w:p w:rsidR="00905FBF" w:rsidRPr="005C2B7F" w:rsidRDefault="007015CC" w:rsidP="005B565A">
      <w:pPr>
        <w:keepNext/>
        <w:keepLines/>
        <w:ind w:firstLine="0"/>
        <w:jc w:val="center"/>
        <w:rPr>
          <w:rFonts w:ascii="Times New Roman" w:hAnsi="Times New Roman"/>
        </w:rPr>
      </w:pPr>
      <w:r w:rsidRPr="008A36ED">
        <w:rPr>
          <w:rFonts w:ascii="Times New Roman" w:hAnsi="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9.75pt;height:519pt">
            <v:imagedata r:id="rId8" o:title="СП"/>
          </v:shape>
        </w:pict>
      </w:r>
    </w:p>
    <w:p w:rsidR="00905FBF" w:rsidRPr="005C2B7F" w:rsidRDefault="00905FBF" w:rsidP="005B565A">
      <w:pPr>
        <w:jc w:val="center"/>
        <w:rPr>
          <w:rFonts w:ascii="Times New Roman" w:hAnsi="Times New Roman"/>
        </w:rPr>
      </w:pPr>
      <w:r w:rsidRPr="005C2B7F">
        <w:rPr>
          <w:rFonts w:ascii="Times New Roman" w:hAnsi="Times New Roman"/>
        </w:rPr>
        <w:t xml:space="preserve">Рисунок 1 Схема расположения границ </w:t>
      </w:r>
      <w:r w:rsidR="006621D3">
        <w:rPr>
          <w:rFonts w:ascii="Times New Roman" w:hAnsi="Times New Roman"/>
        </w:rPr>
        <w:t>Львовского</w:t>
      </w:r>
      <w:r w:rsidRPr="005C2B7F">
        <w:rPr>
          <w:rFonts w:ascii="Times New Roman" w:hAnsi="Times New Roman"/>
        </w:rPr>
        <w:t xml:space="preserve"> сельского поселения</w:t>
      </w:r>
    </w:p>
    <w:p w:rsidR="00905FBF" w:rsidRPr="005C2B7F" w:rsidRDefault="00905FBF" w:rsidP="001579A4">
      <w:pPr>
        <w:rPr>
          <w:rFonts w:ascii="Times New Roman" w:hAnsi="Times New Roman"/>
          <w:b/>
          <w:i/>
          <w:lang w:eastAsia="ru-RU"/>
        </w:rPr>
      </w:pPr>
      <w:r w:rsidRPr="005C2B7F">
        <w:rPr>
          <w:rFonts w:ascii="Times New Roman" w:hAnsi="Times New Roman"/>
          <w:b/>
          <w:i/>
          <w:lang w:eastAsia="ru-RU"/>
        </w:rPr>
        <w:lastRenderedPageBreak/>
        <w:t>Климат</w:t>
      </w:r>
    </w:p>
    <w:p w:rsidR="00C2643F" w:rsidRPr="00C2643F" w:rsidRDefault="00C2643F" w:rsidP="00C2643F">
      <w:pPr>
        <w:rPr>
          <w:rFonts w:ascii="Times New Roman" w:hAnsi="Times New Roman"/>
        </w:rPr>
      </w:pPr>
      <w:r w:rsidRPr="00C2643F">
        <w:rPr>
          <w:rFonts w:ascii="Times New Roman" w:hAnsi="Times New Roman"/>
        </w:rPr>
        <w:t>Сложное географическое положение Северского района обуславливает и осложненные климатические условия. В целом его территория относится к южной части переходных климатов умеренной зоны. Так, северо-центральную, равнинную часть, по своим климатическим характеристикам можно отнести к районам умеренно-континентального климата.</w:t>
      </w:r>
    </w:p>
    <w:p w:rsidR="00C2643F" w:rsidRPr="00C2643F" w:rsidRDefault="00C2643F" w:rsidP="00C2643F">
      <w:pPr>
        <w:rPr>
          <w:rFonts w:ascii="Times New Roman" w:hAnsi="Times New Roman"/>
        </w:rPr>
      </w:pPr>
      <w:r w:rsidRPr="00C2643F">
        <w:rPr>
          <w:rFonts w:ascii="Times New Roman" w:hAnsi="Times New Roman"/>
        </w:rPr>
        <w:t>По особенностям распределения сильных осадков на территории района северная и центральная части района относятся к степной зоне.</w:t>
      </w:r>
    </w:p>
    <w:p w:rsidR="00C2643F" w:rsidRPr="00C2643F" w:rsidRDefault="00C2643F" w:rsidP="00C2643F">
      <w:pPr>
        <w:rPr>
          <w:rFonts w:ascii="Times New Roman" w:hAnsi="Times New Roman"/>
        </w:rPr>
      </w:pPr>
      <w:r w:rsidRPr="00C2643F">
        <w:rPr>
          <w:rFonts w:ascii="Times New Roman" w:hAnsi="Times New Roman"/>
        </w:rPr>
        <w:t xml:space="preserve">Степная область характеризуется тем, что большая половина осадков выпадает летом. Сильные осадки (50 мм/сутки) возможны здесь ежегодно. Абсолютный максимум осадков может составлять до 100 мм/сутки. Высокая повторяемость сильных ливней объясняется положением района на пути атмосферных фронтов, перемещающихся с севера и северо-запада к горам Кавказа, а также близостью Азовского и Черного морей. По данным Северской метеостанции многолетняя среднегодовая температура воздуха составляет +110С. </w:t>
      </w:r>
    </w:p>
    <w:p w:rsidR="00C2643F" w:rsidRPr="00C2643F" w:rsidRDefault="00C2643F" w:rsidP="00C2643F">
      <w:pPr>
        <w:rPr>
          <w:rFonts w:ascii="Times New Roman" w:hAnsi="Times New Roman"/>
        </w:rPr>
      </w:pPr>
      <w:r w:rsidRPr="00C2643F">
        <w:rPr>
          <w:rFonts w:ascii="Times New Roman" w:hAnsi="Times New Roman"/>
        </w:rPr>
        <w:t>Зимняя темп</w:t>
      </w:r>
      <w:r>
        <w:rPr>
          <w:rFonts w:ascii="Times New Roman" w:hAnsi="Times New Roman"/>
        </w:rPr>
        <w:t>ература в среднем колеблется от</w:t>
      </w:r>
      <w:r w:rsidRPr="00C2643F">
        <w:rPr>
          <w:rFonts w:ascii="Times New Roman" w:hAnsi="Times New Roman"/>
        </w:rPr>
        <w:t xml:space="preserve"> +5 до -50С, в «холодные» зимы температ</w:t>
      </w:r>
      <w:r>
        <w:rPr>
          <w:rFonts w:ascii="Times New Roman" w:hAnsi="Times New Roman"/>
        </w:rPr>
        <w:t>ура может опускаться до отметок -300С. Абсолютный минимум</w:t>
      </w:r>
      <w:r w:rsidRPr="00C2643F">
        <w:rPr>
          <w:rFonts w:ascii="Times New Roman" w:hAnsi="Times New Roman"/>
        </w:rPr>
        <w:t xml:space="preserve"> -35,7 0С. Наиболее холодные месяцы – январь и февраль.</w:t>
      </w:r>
    </w:p>
    <w:p w:rsidR="00C2643F" w:rsidRPr="00C2643F" w:rsidRDefault="00C2643F" w:rsidP="00C2643F">
      <w:pPr>
        <w:rPr>
          <w:rFonts w:ascii="Times New Roman" w:hAnsi="Times New Roman"/>
        </w:rPr>
      </w:pPr>
      <w:r w:rsidRPr="00C2643F">
        <w:rPr>
          <w:rFonts w:ascii="Times New Roman" w:hAnsi="Times New Roman"/>
        </w:rPr>
        <w:t>Высота снежного покрова достигает в среднем 20-30 см, в центральной и северной частях он особенно не устойчив и имеет прерывистый характер периодами по 10-15 дней, появляется он в декабре месяце и оконча</w:t>
      </w:r>
      <w:r>
        <w:rPr>
          <w:rFonts w:ascii="Times New Roman" w:hAnsi="Times New Roman"/>
        </w:rPr>
        <w:t xml:space="preserve">тельно сходит в марте. Обычно, </w:t>
      </w:r>
      <w:r w:rsidRPr="00C2643F">
        <w:rPr>
          <w:rFonts w:ascii="Times New Roman" w:hAnsi="Times New Roman"/>
        </w:rPr>
        <w:t>глубина промерзания п</w:t>
      </w:r>
      <w:r>
        <w:rPr>
          <w:rFonts w:ascii="Times New Roman" w:hAnsi="Times New Roman"/>
        </w:rPr>
        <w:t xml:space="preserve">очв не превышает   25-30 см, но может достигать </w:t>
      </w:r>
      <w:r w:rsidRPr="00C2643F">
        <w:rPr>
          <w:rFonts w:ascii="Times New Roman" w:hAnsi="Times New Roman"/>
        </w:rPr>
        <w:t xml:space="preserve">60-70 см.  Нормативная глубина промерзания принята равной 80 см. </w:t>
      </w:r>
    </w:p>
    <w:p w:rsidR="00C2643F" w:rsidRPr="00C2643F" w:rsidRDefault="00C2643F" w:rsidP="00C2643F">
      <w:pPr>
        <w:rPr>
          <w:rFonts w:ascii="Times New Roman" w:hAnsi="Times New Roman"/>
        </w:rPr>
      </w:pPr>
      <w:r w:rsidRPr="00C2643F">
        <w:rPr>
          <w:rFonts w:ascii="Times New Roman" w:hAnsi="Times New Roman"/>
        </w:rPr>
        <w:t>Лето сухое и жаркое, температура воздуха достигает +30 – +350С. Продолжительность теплого периода, длящегося с апреля по октябрь месяцы, с т</w:t>
      </w:r>
      <w:r>
        <w:rPr>
          <w:rFonts w:ascii="Times New Roman" w:hAnsi="Times New Roman"/>
        </w:rPr>
        <w:t>емпературой свыше</w:t>
      </w:r>
      <w:r w:rsidRPr="00C2643F">
        <w:rPr>
          <w:rFonts w:ascii="Times New Roman" w:hAnsi="Times New Roman"/>
        </w:rPr>
        <w:t xml:space="preserve"> +100С достигает 200 дней. Абсолютный максимум составляет +400С. </w:t>
      </w:r>
    </w:p>
    <w:p w:rsidR="00905FBF" w:rsidRPr="005C2B7F" w:rsidRDefault="00C2643F" w:rsidP="00C2643F">
      <w:pPr>
        <w:rPr>
          <w:rFonts w:ascii="Times New Roman" w:hAnsi="Times New Roman"/>
        </w:rPr>
      </w:pPr>
      <w:r w:rsidRPr="00C2643F">
        <w:rPr>
          <w:rFonts w:ascii="Times New Roman" w:hAnsi="Times New Roman"/>
        </w:rPr>
        <w:t>Среднегодовое количество осадков в среднем составляет 600-650 мм. Распределение количества оса</w:t>
      </w:r>
      <w:r>
        <w:rPr>
          <w:rFonts w:ascii="Times New Roman" w:hAnsi="Times New Roman"/>
        </w:rPr>
        <w:t>дкой в течение года – крайне неравномерное</w:t>
      </w:r>
      <w:r w:rsidRPr="00C2643F">
        <w:rPr>
          <w:rFonts w:ascii="Times New Roman" w:hAnsi="Times New Roman"/>
        </w:rPr>
        <w:t>. Летом большая часть осадков выпадает в виде ливней, осенью и зимой наблюдаются затяжные моросящие дожди.</w:t>
      </w:r>
    </w:p>
    <w:p w:rsidR="00905FBF" w:rsidRPr="005C2B7F" w:rsidRDefault="00905FBF" w:rsidP="001579A4">
      <w:pPr>
        <w:rPr>
          <w:rFonts w:ascii="Times New Roman" w:hAnsi="Times New Roman"/>
          <w:b/>
          <w:i/>
        </w:rPr>
      </w:pPr>
      <w:bookmarkStart w:id="23" w:name="_Toc419731042"/>
      <w:bookmarkStart w:id="24" w:name="_Toc449002798"/>
      <w:r w:rsidRPr="005C2B7F">
        <w:rPr>
          <w:rFonts w:ascii="Times New Roman" w:hAnsi="Times New Roman"/>
          <w:b/>
          <w:i/>
        </w:rPr>
        <w:t>Анализ экономической ситуации</w:t>
      </w:r>
      <w:bookmarkEnd w:id="23"/>
      <w:bookmarkEnd w:id="24"/>
    </w:p>
    <w:p w:rsidR="00C2643F" w:rsidRPr="00C2643F" w:rsidRDefault="00C2643F" w:rsidP="00C2643F">
      <w:pPr>
        <w:widowControl w:val="0"/>
        <w:autoSpaceDE w:val="0"/>
        <w:autoSpaceDN w:val="0"/>
        <w:adjustRightInd w:val="0"/>
        <w:spacing w:line="312" w:lineRule="auto"/>
        <w:ind w:firstLine="709"/>
        <w:rPr>
          <w:rFonts w:ascii="Times New Roman" w:hAnsi="Times New Roman"/>
          <w:color w:val="000000"/>
          <w:spacing w:val="-2"/>
          <w:szCs w:val="28"/>
        </w:rPr>
      </w:pPr>
      <w:bookmarkStart w:id="25" w:name="_Toc446593898"/>
      <w:r w:rsidRPr="00C2643F">
        <w:rPr>
          <w:rFonts w:ascii="Times New Roman" w:hAnsi="Times New Roman"/>
          <w:color w:val="000000"/>
          <w:spacing w:val="-2"/>
          <w:szCs w:val="28"/>
        </w:rPr>
        <w:t xml:space="preserve">Основу экономического потенциала Львовского сельского поселения составляет сельское хозяйство, промышленность (преобладает швейное, мебельное производство и мясопереработка) и розничная торговля. </w:t>
      </w:r>
    </w:p>
    <w:p w:rsidR="00C2643F" w:rsidRPr="00C2643F" w:rsidRDefault="00C2643F" w:rsidP="00C2643F">
      <w:pPr>
        <w:widowControl w:val="0"/>
        <w:autoSpaceDE w:val="0"/>
        <w:autoSpaceDN w:val="0"/>
        <w:adjustRightInd w:val="0"/>
        <w:spacing w:line="312" w:lineRule="auto"/>
        <w:ind w:firstLine="709"/>
        <w:rPr>
          <w:rFonts w:ascii="Times New Roman" w:hAnsi="Times New Roman"/>
          <w:color w:val="000000"/>
          <w:spacing w:val="-2"/>
          <w:szCs w:val="28"/>
        </w:rPr>
      </w:pPr>
      <w:r w:rsidRPr="00C2643F">
        <w:rPr>
          <w:rFonts w:ascii="Times New Roman" w:hAnsi="Times New Roman"/>
          <w:color w:val="000000"/>
          <w:spacing w:val="-2"/>
          <w:szCs w:val="28"/>
        </w:rPr>
        <w:t>Наиболее крупными предприятиями на территории поселения являются:</w:t>
      </w:r>
    </w:p>
    <w:p w:rsidR="00C2643F" w:rsidRPr="00C2643F" w:rsidRDefault="00C2643F" w:rsidP="00C2643F">
      <w:pPr>
        <w:pStyle w:val="ad"/>
        <w:widowControl w:val="0"/>
        <w:numPr>
          <w:ilvl w:val="0"/>
          <w:numId w:val="28"/>
        </w:numPr>
        <w:autoSpaceDE w:val="0"/>
        <w:autoSpaceDN w:val="0"/>
        <w:adjustRightInd w:val="0"/>
        <w:spacing w:after="0" w:line="312" w:lineRule="auto"/>
        <w:ind w:left="0" w:firstLine="709"/>
        <w:jc w:val="both"/>
        <w:rPr>
          <w:rFonts w:ascii="Times New Roman" w:hAnsi="Times New Roman"/>
          <w:sz w:val="24"/>
          <w:szCs w:val="28"/>
          <w:lang w:eastAsia="ar-SA"/>
        </w:rPr>
      </w:pPr>
      <w:r w:rsidRPr="00C2643F">
        <w:rPr>
          <w:rFonts w:ascii="Times New Roman" w:hAnsi="Times New Roman"/>
          <w:color w:val="000000"/>
          <w:spacing w:val="-2"/>
          <w:sz w:val="24"/>
          <w:szCs w:val="28"/>
        </w:rPr>
        <w:t>сельскохозяйственные производители ООО «Кубанская крупяная компания», ООО «Агрофирма «Кубань», ООО «Золотая Нива», ООО «Концерн Агропромышленных предприятий «Возрождение»;</w:t>
      </w:r>
    </w:p>
    <w:p w:rsidR="00C2643F" w:rsidRPr="00C2643F" w:rsidRDefault="00C2643F" w:rsidP="00C2643F">
      <w:pPr>
        <w:pStyle w:val="ad"/>
        <w:widowControl w:val="0"/>
        <w:numPr>
          <w:ilvl w:val="0"/>
          <w:numId w:val="28"/>
        </w:numPr>
        <w:autoSpaceDE w:val="0"/>
        <w:autoSpaceDN w:val="0"/>
        <w:adjustRightInd w:val="0"/>
        <w:spacing w:after="0" w:line="312" w:lineRule="auto"/>
        <w:ind w:left="0" w:firstLine="709"/>
        <w:jc w:val="both"/>
        <w:rPr>
          <w:rFonts w:ascii="Times New Roman" w:hAnsi="Times New Roman"/>
          <w:sz w:val="24"/>
          <w:szCs w:val="28"/>
          <w:lang w:eastAsia="ar-SA"/>
        </w:rPr>
      </w:pPr>
      <w:r w:rsidRPr="00C2643F">
        <w:rPr>
          <w:rFonts w:ascii="Times New Roman" w:hAnsi="Times New Roman"/>
          <w:color w:val="000000"/>
          <w:spacing w:val="-2"/>
          <w:sz w:val="24"/>
          <w:szCs w:val="28"/>
        </w:rPr>
        <w:t>рыбоводческие предприятия ООО «Вымпел», ООО «Фрегат»;</w:t>
      </w:r>
    </w:p>
    <w:p w:rsidR="00C2643F" w:rsidRPr="00C2643F" w:rsidRDefault="00C2643F" w:rsidP="00C2643F">
      <w:pPr>
        <w:pStyle w:val="ad"/>
        <w:widowControl w:val="0"/>
        <w:numPr>
          <w:ilvl w:val="0"/>
          <w:numId w:val="28"/>
        </w:numPr>
        <w:autoSpaceDE w:val="0"/>
        <w:autoSpaceDN w:val="0"/>
        <w:adjustRightInd w:val="0"/>
        <w:spacing w:after="0" w:line="312" w:lineRule="auto"/>
        <w:ind w:left="0" w:firstLine="709"/>
        <w:jc w:val="both"/>
        <w:rPr>
          <w:rFonts w:ascii="Times New Roman" w:hAnsi="Times New Roman"/>
          <w:sz w:val="24"/>
          <w:szCs w:val="28"/>
          <w:lang w:eastAsia="ar-SA"/>
        </w:rPr>
      </w:pPr>
      <w:r w:rsidRPr="00C2643F">
        <w:rPr>
          <w:rFonts w:ascii="Times New Roman" w:hAnsi="Times New Roman"/>
          <w:color w:val="000000"/>
          <w:spacing w:val="-2"/>
          <w:sz w:val="24"/>
          <w:szCs w:val="28"/>
        </w:rPr>
        <w:t xml:space="preserve">промышленные предприятия ЗАО «Майна-Вира», ООО «Багет и К», ООО </w:t>
      </w:r>
      <w:r w:rsidRPr="00C2643F">
        <w:rPr>
          <w:rFonts w:ascii="Times New Roman" w:hAnsi="Times New Roman"/>
          <w:color w:val="000000"/>
          <w:spacing w:val="-2"/>
          <w:sz w:val="24"/>
          <w:szCs w:val="28"/>
        </w:rPr>
        <w:lastRenderedPageBreak/>
        <w:t>«Лидер», ООО «Виктория-Агро», ООО НТФ «Синтез»;</w:t>
      </w:r>
    </w:p>
    <w:p w:rsidR="00C2643F" w:rsidRPr="00C2643F" w:rsidRDefault="00C2643F" w:rsidP="00C2643F">
      <w:pPr>
        <w:pStyle w:val="ad"/>
        <w:widowControl w:val="0"/>
        <w:numPr>
          <w:ilvl w:val="0"/>
          <w:numId w:val="28"/>
        </w:numPr>
        <w:autoSpaceDE w:val="0"/>
        <w:autoSpaceDN w:val="0"/>
        <w:adjustRightInd w:val="0"/>
        <w:spacing w:after="0" w:line="312" w:lineRule="auto"/>
        <w:ind w:left="0" w:firstLine="709"/>
        <w:jc w:val="both"/>
        <w:rPr>
          <w:rFonts w:ascii="Times New Roman" w:hAnsi="Times New Roman"/>
          <w:sz w:val="24"/>
          <w:szCs w:val="28"/>
          <w:lang w:eastAsia="ar-SA"/>
        </w:rPr>
      </w:pPr>
      <w:r w:rsidRPr="00C2643F">
        <w:rPr>
          <w:rFonts w:ascii="Times New Roman" w:hAnsi="Times New Roman"/>
          <w:color w:val="000000"/>
          <w:spacing w:val="-2"/>
          <w:sz w:val="24"/>
          <w:szCs w:val="28"/>
        </w:rPr>
        <w:t xml:space="preserve">торговые предприятия </w:t>
      </w:r>
      <w:r w:rsidRPr="00C2643F">
        <w:rPr>
          <w:rFonts w:ascii="Times New Roman" w:hAnsi="Times New Roman"/>
          <w:sz w:val="24"/>
          <w:szCs w:val="28"/>
          <w:lang w:eastAsia="ar-SA"/>
        </w:rPr>
        <w:t xml:space="preserve">ООО «Светлана», </w:t>
      </w:r>
      <w:r w:rsidRPr="00B83925">
        <w:rPr>
          <w:rFonts w:ascii="Times New Roman" w:hAnsi="Times New Roman"/>
          <w:strike/>
          <w:sz w:val="24"/>
          <w:szCs w:val="28"/>
          <w:lang w:eastAsia="ar-SA"/>
        </w:rPr>
        <w:t>ООО «Душевин»</w:t>
      </w:r>
      <w:r w:rsidR="00B83925">
        <w:rPr>
          <w:rFonts w:ascii="Times New Roman" w:hAnsi="Times New Roman"/>
          <w:sz w:val="24"/>
          <w:szCs w:val="28"/>
          <w:lang w:eastAsia="ar-SA"/>
        </w:rPr>
        <w:t xml:space="preserve"> ООО «Мерторг»</w:t>
      </w:r>
      <w:r w:rsidRPr="00C2643F">
        <w:rPr>
          <w:rFonts w:ascii="Times New Roman" w:hAnsi="Times New Roman"/>
          <w:sz w:val="24"/>
          <w:szCs w:val="28"/>
          <w:lang w:eastAsia="ar-SA"/>
        </w:rPr>
        <w:t>, Львовское сельпо, ООО «Зеро».</w:t>
      </w:r>
    </w:p>
    <w:p w:rsidR="00C2643F" w:rsidRPr="002870C3" w:rsidRDefault="002870C3" w:rsidP="00231C02">
      <w:pPr>
        <w:rPr>
          <w:rFonts w:ascii="Times New Roman" w:hAnsi="Times New Roman"/>
          <w:b/>
          <w:i/>
          <w:sz w:val="22"/>
        </w:rPr>
      </w:pPr>
      <w:r w:rsidRPr="002870C3">
        <w:rPr>
          <w:rFonts w:ascii="Times New Roman" w:hAnsi="Times New Roman"/>
          <w:b/>
          <w:color w:val="000000"/>
          <w:spacing w:val="-2"/>
          <w:szCs w:val="28"/>
        </w:rPr>
        <w:t xml:space="preserve">Сельское хозяйство. </w:t>
      </w:r>
      <w:r w:rsidRPr="002870C3">
        <w:rPr>
          <w:rFonts w:ascii="Times New Roman" w:hAnsi="Times New Roman"/>
          <w:color w:val="000000"/>
          <w:spacing w:val="-2"/>
          <w:szCs w:val="28"/>
        </w:rPr>
        <w:t xml:space="preserve">В базовых отраслях экономики поселения сельское хозяйство составляет 92,0%.  Около 58% продукции производится сельскохозяйственными организациями, 39% — личными </w:t>
      </w:r>
      <w:r>
        <w:rPr>
          <w:rFonts w:ascii="Times New Roman" w:hAnsi="Times New Roman"/>
          <w:color w:val="000000"/>
          <w:spacing w:val="-2"/>
          <w:szCs w:val="28"/>
        </w:rPr>
        <w:t xml:space="preserve">подсобными хозяйствами и только </w:t>
      </w:r>
      <w:r w:rsidRPr="002870C3">
        <w:rPr>
          <w:rFonts w:ascii="Times New Roman" w:hAnsi="Times New Roman"/>
          <w:color w:val="000000"/>
          <w:spacing w:val="-2"/>
          <w:szCs w:val="28"/>
        </w:rPr>
        <w:t>3% — крестьянско-фермерскими хозяйствами.</w:t>
      </w:r>
    </w:p>
    <w:p w:rsidR="00C2643F" w:rsidRPr="002870C3" w:rsidRDefault="002870C3" w:rsidP="00231C02">
      <w:pPr>
        <w:rPr>
          <w:rFonts w:ascii="Times New Roman" w:hAnsi="Times New Roman"/>
          <w:b/>
          <w:i/>
          <w:sz w:val="22"/>
        </w:rPr>
      </w:pPr>
      <w:r w:rsidRPr="002870C3">
        <w:rPr>
          <w:rFonts w:ascii="Times New Roman" w:hAnsi="Times New Roman"/>
          <w:color w:val="000000"/>
          <w:spacing w:val="-2"/>
          <w:szCs w:val="28"/>
        </w:rPr>
        <w:t>Поселение имеет хорошие показатели по выращиванию картофеля, овощей, по разведению овец и коз.</w:t>
      </w:r>
    </w:p>
    <w:p w:rsidR="00C2643F" w:rsidRPr="002870C3" w:rsidRDefault="002870C3" w:rsidP="00231C02">
      <w:pPr>
        <w:rPr>
          <w:rFonts w:ascii="Times New Roman" w:hAnsi="Times New Roman"/>
          <w:color w:val="000000"/>
          <w:spacing w:val="-2"/>
          <w:szCs w:val="28"/>
        </w:rPr>
      </w:pPr>
      <w:r>
        <w:rPr>
          <w:rFonts w:ascii="Times New Roman" w:hAnsi="Times New Roman"/>
          <w:color w:val="000000"/>
          <w:spacing w:val="-2"/>
          <w:szCs w:val="28"/>
        </w:rPr>
        <w:t>С</w:t>
      </w:r>
      <w:r w:rsidRPr="002870C3">
        <w:rPr>
          <w:rFonts w:ascii="Times New Roman" w:hAnsi="Times New Roman"/>
          <w:color w:val="000000"/>
          <w:spacing w:val="-2"/>
          <w:szCs w:val="28"/>
        </w:rPr>
        <w:t>ельскохозяйственны</w:t>
      </w:r>
      <w:r>
        <w:rPr>
          <w:rFonts w:ascii="Times New Roman" w:hAnsi="Times New Roman"/>
          <w:color w:val="000000"/>
          <w:spacing w:val="-2"/>
          <w:szCs w:val="28"/>
        </w:rPr>
        <w:t>е</w:t>
      </w:r>
      <w:r w:rsidRPr="002870C3">
        <w:rPr>
          <w:rFonts w:ascii="Times New Roman" w:hAnsi="Times New Roman"/>
          <w:color w:val="000000"/>
          <w:spacing w:val="-2"/>
          <w:szCs w:val="28"/>
        </w:rPr>
        <w:t xml:space="preserve"> организаци</w:t>
      </w:r>
      <w:r>
        <w:rPr>
          <w:rFonts w:ascii="Times New Roman" w:hAnsi="Times New Roman"/>
          <w:color w:val="000000"/>
          <w:spacing w:val="-2"/>
          <w:szCs w:val="28"/>
        </w:rPr>
        <w:t>и, о</w:t>
      </w:r>
      <w:r w:rsidRPr="002870C3">
        <w:rPr>
          <w:rFonts w:ascii="Times New Roman" w:hAnsi="Times New Roman"/>
          <w:color w:val="000000"/>
          <w:spacing w:val="-2"/>
          <w:szCs w:val="28"/>
        </w:rPr>
        <w:t>сновными направлениями их деятельности являются выращивание зерновых, риса, кукурузы, подсолнечника, картофеля, овощей, разведение скота и птицы, производство яиц, молока, рыборазведение.</w:t>
      </w:r>
    </w:p>
    <w:p w:rsidR="00F60179" w:rsidRPr="00F60179" w:rsidRDefault="00F60179" w:rsidP="00F60179">
      <w:pPr>
        <w:spacing w:line="312" w:lineRule="auto"/>
        <w:ind w:firstLine="709"/>
        <w:rPr>
          <w:rFonts w:ascii="Times New Roman" w:hAnsi="Times New Roman"/>
          <w:spacing w:val="-4"/>
          <w:szCs w:val="28"/>
        </w:rPr>
      </w:pPr>
      <w:r w:rsidRPr="00F60179">
        <w:rPr>
          <w:rFonts w:ascii="Times New Roman" w:hAnsi="Times New Roman"/>
          <w:b/>
          <w:spacing w:val="-4"/>
          <w:szCs w:val="28"/>
        </w:rPr>
        <w:t>Перспективы экономического развития</w:t>
      </w:r>
      <w:r w:rsidRPr="00F60179">
        <w:rPr>
          <w:rFonts w:ascii="Times New Roman" w:hAnsi="Times New Roman"/>
          <w:spacing w:val="-4"/>
          <w:szCs w:val="28"/>
        </w:rPr>
        <w:t>.</w:t>
      </w:r>
    </w:p>
    <w:p w:rsidR="00F60179" w:rsidRPr="00F60179" w:rsidRDefault="00F60179" w:rsidP="00F60179">
      <w:pPr>
        <w:spacing w:line="312" w:lineRule="auto"/>
        <w:ind w:firstLine="708"/>
        <w:rPr>
          <w:rFonts w:ascii="Times New Roman" w:hAnsi="Times New Roman"/>
          <w:spacing w:val="-4"/>
          <w:szCs w:val="28"/>
        </w:rPr>
      </w:pPr>
      <w:r w:rsidRPr="00F60179">
        <w:rPr>
          <w:rFonts w:ascii="Times New Roman" w:hAnsi="Times New Roman"/>
          <w:spacing w:val="-4"/>
          <w:szCs w:val="28"/>
        </w:rPr>
        <w:t>Львовское сельское поселение обладает значительным градостроительным и сельскохозяйственным потенциалом. Равнинная территория поселения представлена лесостепью. В поймах рек преобладает луговая растительность с кустарником и мелколесьем, а в припойменных частях рек – болотная. Основой развития поселения являются имеющиеся в нем земельные и водные ресурсы. В первую очередь, это черноземные пахотные земли и рисовые чеки, располагаемые на большей части поселения. Протекающие через поселение реки и близость к водохранилищам создают потенциал для создания курортных территорий, строительства мест и баз отдыха, рыболовецких и охотничьих домиков. Перспективным для проектируемой территории будет создание зарыбленных прудов и водоемов. Рыбоводство и рыборазведение также возможно на имеющихся рисовых чеках. При активном развитии рыбоводческих предприятий и соотв</w:t>
      </w:r>
      <w:r>
        <w:rPr>
          <w:rFonts w:ascii="Times New Roman" w:hAnsi="Times New Roman"/>
          <w:spacing w:val="-4"/>
          <w:szCs w:val="28"/>
        </w:rPr>
        <w:t>етствующем брендинге территории</w:t>
      </w:r>
      <w:r w:rsidRPr="00F60179">
        <w:rPr>
          <w:rFonts w:ascii="Times New Roman" w:hAnsi="Times New Roman"/>
          <w:spacing w:val="-4"/>
          <w:szCs w:val="28"/>
        </w:rPr>
        <w:t xml:space="preserve"> в будущем возможно позиционировать проектируемую</w:t>
      </w:r>
      <w:r>
        <w:rPr>
          <w:rFonts w:ascii="Times New Roman" w:hAnsi="Times New Roman"/>
          <w:spacing w:val="-4"/>
          <w:szCs w:val="28"/>
        </w:rPr>
        <w:t xml:space="preserve"> территорию как один из центров спортивной </w:t>
      </w:r>
      <w:r w:rsidRPr="00F60179">
        <w:rPr>
          <w:rFonts w:ascii="Times New Roman" w:hAnsi="Times New Roman"/>
          <w:spacing w:val="-4"/>
          <w:szCs w:val="28"/>
        </w:rPr>
        <w:t xml:space="preserve">промышленной рыбалки и охоты. </w:t>
      </w:r>
    </w:p>
    <w:p w:rsidR="00F60179" w:rsidRPr="00F60179" w:rsidRDefault="00F60179" w:rsidP="00F60179">
      <w:pPr>
        <w:widowControl w:val="0"/>
        <w:suppressAutoHyphens/>
        <w:spacing w:line="312" w:lineRule="auto"/>
        <w:ind w:firstLine="708"/>
        <w:rPr>
          <w:rFonts w:ascii="Times New Roman" w:eastAsia="Arial Unicode MS" w:hAnsi="Times New Roman"/>
          <w:szCs w:val="28"/>
        </w:rPr>
      </w:pPr>
      <w:r w:rsidRPr="00F60179">
        <w:rPr>
          <w:rFonts w:ascii="Times New Roman" w:eastAsia="Arial Unicode MS" w:hAnsi="Times New Roman"/>
          <w:szCs w:val="28"/>
        </w:rPr>
        <w:t>В основу экономического и градостроительного развития территории муниципалитета положена идея формирования конкурентоспособной и инвестиционно привлекательной среды в поселении адекватной имеющемуся потенциалу.</w:t>
      </w:r>
    </w:p>
    <w:p w:rsidR="00F60179" w:rsidRPr="00F60179" w:rsidRDefault="00F60179" w:rsidP="00F60179">
      <w:pPr>
        <w:widowControl w:val="0"/>
        <w:suppressAutoHyphens/>
        <w:spacing w:line="312" w:lineRule="auto"/>
        <w:ind w:firstLine="708"/>
        <w:rPr>
          <w:rFonts w:ascii="Times New Roman" w:eastAsia="Arial Unicode MS" w:hAnsi="Times New Roman"/>
          <w:szCs w:val="28"/>
        </w:rPr>
      </w:pPr>
      <w:r w:rsidRPr="00F60179">
        <w:rPr>
          <w:rFonts w:ascii="Times New Roman" w:eastAsia="Arial Unicode MS" w:hAnsi="Times New Roman"/>
          <w:szCs w:val="28"/>
        </w:rPr>
        <w:t>Общей стратегической целью социально-экономического развития поселения на прогнозный период является обеспечение повышения качества жизни населения, приток инвестиций в экономику муниципального образования, что обеспечит создание современных производств на его территории, а также увеличит налоговые поступления в бюджеты всех уровней.</w:t>
      </w:r>
    </w:p>
    <w:p w:rsidR="00905FBF" w:rsidRPr="005C2B7F" w:rsidRDefault="00905FBF" w:rsidP="00231C02">
      <w:pPr>
        <w:rPr>
          <w:rFonts w:ascii="Times New Roman" w:hAnsi="Times New Roman"/>
          <w:b/>
          <w:i/>
        </w:rPr>
      </w:pPr>
      <w:r w:rsidRPr="005C2B7F">
        <w:rPr>
          <w:rFonts w:ascii="Times New Roman" w:hAnsi="Times New Roman"/>
          <w:b/>
          <w:i/>
        </w:rPr>
        <w:t>Демографическая ситуация и анализ численности населения</w:t>
      </w:r>
      <w:bookmarkEnd w:id="25"/>
    </w:p>
    <w:p w:rsidR="00962BA5" w:rsidRPr="00AF44CB" w:rsidRDefault="00962BA5" w:rsidP="00962BA5">
      <w:pPr>
        <w:rPr>
          <w:rFonts w:ascii="Times New Roman" w:hAnsi="Times New Roman"/>
        </w:rPr>
      </w:pPr>
      <w:r w:rsidRPr="00AF44CB">
        <w:rPr>
          <w:rFonts w:ascii="Times New Roman" w:hAnsi="Times New Roman"/>
        </w:rPr>
        <w:t xml:space="preserve">Оценка тенденций экономического роста и градостроительного развития территории в качестве одной из важнейших составляющих включает в себя анализ демографической ситуации. Значительная часть расчетных показателей, содержащихся в проектах </w:t>
      </w:r>
      <w:r w:rsidRPr="00AF44CB">
        <w:rPr>
          <w:rFonts w:ascii="Times New Roman" w:hAnsi="Times New Roman"/>
        </w:rPr>
        <w:lastRenderedPageBreak/>
        <w:t>документов территориального планирования, определяется на основе численности населения.</w:t>
      </w:r>
    </w:p>
    <w:p w:rsidR="00905FBF" w:rsidRPr="005C7271" w:rsidRDefault="00962BA5" w:rsidP="00962BA5">
      <w:pPr>
        <w:rPr>
          <w:rFonts w:ascii="Times New Roman" w:hAnsi="Times New Roman"/>
          <w:szCs w:val="24"/>
        </w:rPr>
      </w:pPr>
      <w:r w:rsidRPr="00AF44CB">
        <w:rPr>
          <w:rFonts w:ascii="Times New Roman" w:hAnsi="Times New Roman"/>
        </w:rPr>
        <w:t xml:space="preserve">Общая численность постоянного населения </w:t>
      </w:r>
      <w:r w:rsidR="006621D3">
        <w:rPr>
          <w:rFonts w:ascii="Times New Roman" w:hAnsi="Times New Roman"/>
        </w:rPr>
        <w:t>Львовского</w:t>
      </w:r>
      <w:r w:rsidRPr="00AF44CB">
        <w:rPr>
          <w:rFonts w:ascii="Times New Roman" w:hAnsi="Times New Roman"/>
        </w:rPr>
        <w:t xml:space="preserve"> сельского поселения на </w:t>
      </w:r>
      <w:r w:rsidR="00F60179">
        <w:rPr>
          <w:rFonts w:ascii="Times New Roman" w:hAnsi="Times New Roman"/>
        </w:rPr>
        <w:t>0</w:t>
      </w:r>
      <w:r w:rsidRPr="00AF44CB">
        <w:rPr>
          <w:rFonts w:ascii="Times New Roman" w:hAnsi="Times New Roman"/>
        </w:rPr>
        <w:t>1.</w:t>
      </w:r>
      <w:r w:rsidR="00F60179">
        <w:rPr>
          <w:rFonts w:ascii="Times New Roman" w:hAnsi="Times New Roman"/>
        </w:rPr>
        <w:t>01</w:t>
      </w:r>
      <w:r w:rsidRPr="00AF44CB">
        <w:rPr>
          <w:rFonts w:ascii="Times New Roman" w:hAnsi="Times New Roman"/>
        </w:rPr>
        <w:t>.201</w:t>
      </w:r>
      <w:r w:rsidR="00F60179">
        <w:rPr>
          <w:rFonts w:ascii="Times New Roman" w:hAnsi="Times New Roman"/>
        </w:rPr>
        <w:t>7</w:t>
      </w:r>
      <w:r w:rsidRPr="00AF44CB">
        <w:rPr>
          <w:rFonts w:ascii="Times New Roman" w:hAnsi="Times New Roman"/>
        </w:rPr>
        <w:t xml:space="preserve"> года составляла </w:t>
      </w:r>
      <w:r w:rsidR="00F60179">
        <w:rPr>
          <w:rFonts w:ascii="Times New Roman" w:hAnsi="Times New Roman"/>
        </w:rPr>
        <w:t>6286</w:t>
      </w:r>
      <w:r w:rsidRPr="00AF44CB">
        <w:rPr>
          <w:rFonts w:ascii="Times New Roman" w:hAnsi="Times New Roman"/>
        </w:rPr>
        <w:t xml:space="preserve"> человек.</w:t>
      </w:r>
    </w:p>
    <w:p w:rsidR="00905FBF" w:rsidRPr="005C7271" w:rsidRDefault="00905FBF" w:rsidP="005C7271">
      <w:pPr>
        <w:rPr>
          <w:rFonts w:ascii="Times New Roman" w:hAnsi="Times New Roman"/>
          <w:szCs w:val="24"/>
        </w:rPr>
      </w:pPr>
      <w:r w:rsidRPr="005C7271">
        <w:rPr>
          <w:rFonts w:ascii="Times New Roman" w:hAnsi="Times New Roman"/>
          <w:szCs w:val="24"/>
        </w:rPr>
        <w:t xml:space="preserve">Динамика численности населения муниципального образования представлена в таблице </w:t>
      </w:r>
      <w:r>
        <w:rPr>
          <w:rFonts w:ascii="Times New Roman" w:hAnsi="Times New Roman"/>
          <w:szCs w:val="24"/>
        </w:rPr>
        <w:t>1</w:t>
      </w:r>
      <w:r w:rsidR="00973DF3">
        <w:rPr>
          <w:rFonts w:ascii="Times New Roman" w:hAnsi="Times New Roman"/>
          <w:szCs w:val="24"/>
        </w:rPr>
        <w:t>.</w:t>
      </w:r>
      <w:r w:rsidR="00F60179">
        <w:rPr>
          <w:rFonts w:ascii="Times New Roman" w:hAnsi="Times New Roman"/>
          <w:szCs w:val="24"/>
        </w:rPr>
        <w:t>2</w:t>
      </w:r>
      <w:r w:rsidR="00973DF3">
        <w:rPr>
          <w:rFonts w:ascii="Times New Roman" w:hAnsi="Times New Roman"/>
          <w:noProof/>
        </w:rPr>
        <w:t>и график 1.1</w:t>
      </w:r>
      <w:r w:rsidR="00973DF3" w:rsidRPr="00357A34">
        <w:rPr>
          <w:rFonts w:ascii="Times New Roman" w:hAnsi="Times New Roman"/>
          <w:noProof/>
        </w:rPr>
        <w:t>.</w:t>
      </w:r>
    </w:p>
    <w:p w:rsidR="00973DF3" w:rsidRDefault="00973DF3" w:rsidP="00973DF3">
      <w:pPr>
        <w:jc w:val="right"/>
        <w:rPr>
          <w:rFonts w:ascii="Times New Roman" w:hAnsi="Times New Roman"/>
        </w:rPr>
      </w:pPr>
      <w:r>
        <w:rPr>
          <w:rFonts w:ascii="Times New Roman" w:hAnsi="Times New Roman"/>
        </w:rPr>
        <w:t>График 1.1</w:t>
      </w:r>
    </w:p>
    <w:p w:rsidR="00973DF3" w:rsidRPr="00357A34" w:rsidRDefault="007015CC" w:rsidP="00973DF3">
      <w:pPr>
        <w:rPr>
          <w:rFonts w:ascii="Times New Roman" w:hAnsi="Times New Roman"/>
        </w:rPr>
      </w:pPr>
      <w:r>
        <w:rPr>
          <w:noProof/>
          <w:lang w:eastAsia="ru-RU"/>
        </w:rPr>
        <w:pict>
          <v:shape id="Диаграмма 1" o:spid="_x0000_i1026" type="#_x0000_t75" style="width:468pt;height:245.25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">
            <v:imagedata r:id="rId9" o:title=""/>
            <o:lock v:ext="edit" aspectratio="f"/>
          </v:shape>
        </w:pict>
      </w:r>
    </w:p>
    <w:p w:rsidR="00905FBF" w:rsidRPr="005C7271" w:rsidRDefault="00905FBF" w:rsidP="005C7271">
      <w:pPr>
        <w:rPr>
          <w:rFonts w:ascii="Times New Roman" w:hAnsi="Times New Roman"/>
          <w:szCs w:val="24"/>
          <w:lang w:eastAsia="ru-RU"/>
        </w:rPr>
      </w:pPr>
      <w:r w:rsidRPr="005C7271">
        <w:rPr>
          <w:rFonts w:ascii="Times New Roman" w:hAnsi="Times New Roman"/>
          <w:szCs w:val="24"/>
          <w:lang w:eastAsia="ru-RU"/>
        </w:rPr>
        <w:t xml:space="preserve">Таким образом, анализ изменений в динамике численности населения и его демографической структуры за предшествующие годы (таблица </w:t>
      </w:r>
      <w:r w:rsidR="00962BA5">
        <w:rPr>
          <w:rFonts w:ascii="Times New Roman" w:hAnsi="Times New Roman"/>
          <w:szCs w:val="24"/>
          <w:lang w:eastAsia="ru-RU"/>
        </w:rPr>
        <w:t>1</w:t>
      </w:r>
      <w:r w:rsidRPr="005C7271">
        <w:rPr>
          <w:rFonts w:ascii="Times New Roman" w:hAnsi="Times New Roman"/>
          <w:szCs w:val="24"/>
          <w:lang w:eastAsia="ru-RU"/>
        </w:rPr>
        <w:t xml:space="preserve">.3) выявил, </w:t>
      </w:r>
      <w:r w:rsidR="00962BA5" w:rsidRPr="00AF44CB">
        <w:rPr>
          <w:rFonts w:ascii="Times New Roman" w:hAnsi="Times New Roman"/>
          <w:lang w:eastAsia="ru-RU"/>
        </w:rPr>
        <w:t xml:space="preserve">что численность населения </w:t>
      </w:r>
      <w:r w:rsidR="00962BA5">
        <w:rPr>
          <w:rFonts w:ascii="Times New Roman" w:hAnsi="Times New Roman"/>
          <w:lang w:eastAsia="ru-RU"/>
        </w:rPr>
        <w:t>возрастает</w:t>
      </w:r>
      <w:r w:rsidR="00962BA5" w:rsidRPr="00AF44CB">
        <w:rPr>
          <w:rFonts w:ascii="Times New Roman" w:hAnsi="Times New Roman"/>
          <w:lang w:eastAsia="ru-RU"/>
        </w:rPr>
        <w:t>.</w:t>
      </w:r>
    </w:p>
    <w:p w:rsidR="00905FBF" w:rsidRPr="005C7271" w:rsidRDefault="00905FBF" w:rsidP="005C7271">
      <w:pPr>
        <w:rPr>
          <w:rFonts w:ascii="Times New Roman" w:hAnsi="Times New Roman"/>
          <w:szCs w:val="24"/>
        </w:rPr>
      </w:pPr>
      <w:r w:rsidRPr="005C7271">
        <w:rPr>
          <w:rFonts w:ascii="Times New Roman" w:hAnsi="Times New Roman"/>
          <w:szCs w:val="24"/>
        </w:rPr>
        <w:t>Прогноз численности населения и трудовых ресурсов – важнейшая составная часть градостроительного проектирования, на базе которой определяются проектные параметры отраслевого хозяйственного комплекса, жилищного строительства, комплекса общественных услуг.</w:t>
      </w:r>
    </w:p>
    <w:p w:rsidR="00905FBF" w:rsidRDefault="00905FBF" w:rsidP="005C7271">
      <w:pPr>
        <w:rPr>
          <w:rFonts w:ascii="Times New Roman" w:hAnsi="Times New Roman"/>
          <w:szCs w:val="24"/>
        </w:rPr>
      </w:pPr>
      <w:r w:rsidRPr="005C7271">
        <w:rPr>
          <w:rFonts w:ascii="Times New Roman" w:hAnsi="Times New Roman"/>
          <w:szCs w:val="24"/>
        </w:rPr>
        <w:t>Существенное улучшение демографической ситуации является общенациональным приоритетом, так как издержки демографического развития препятствуют решению кардинальных социально-экономических задач, эффективному обеспечению национальной безопасности.</w:t>
      </w:r>
    </w:p>
    <w:p w:rsidR="0034480F" w:rsidRPr="0034480F" w:rsidRDefault="0081305F" w:rsidP="0034480F">
      <w:pPr>
        <w:rPr>
          <w:rFonts w:ascii="Times New Roman" w:hAnsi="Times New Roman"/>
        </w:rPr>
      </w:pPr>
      <w:r>
        <w:rPr>
          <w:rFonts w:ascii="Times New Roman" w:hAnsi="Times New Roman"/>
        </w:rPr>
        <w:t>Генеральным планом</w:t>
      </w:r>
      <w:r w:rsidR="0034480F" w:rsidRPr="0034480F">
        <w:rPr>
          <w:rFonts w:ascii="Times New Roman" w:hAnsi="Times New Roman"/>
        </w:rPr>
        <w:t xml:space="preserve"> при определении прогнозной численности населения Львовского сельского поселения учитываются положения «Концепции демографического развития Российской Федерации на период до 2015 года» и «Концепции демографического развития Российской Федерации на период до 2025 года», где в качестве основных приоритетов региональной демографической политики выделены – повышение рождаемости и укрепление семьи, снижение смертности и рост продолжительности жизни, оптимизация миграционных процессов.</w:t>
      </w:r>
    </w:p>
    <w:p w:rsidR="0034480F" w:rsidRPr="0034480F" w:rsidRDefault="0034480F" w:rsidP="0034480F">
      <w:pPr>
        <w:rPr>
          <w:rFonts w:ascii="Times New Roman" w:hAnsi="Times New Roman"/>
        </w:rPr>
      </w:pPr>
      <w:r w:rsidRPr="0034480F">
        <w:rPr>
          <w:rFonts w:ascii="Times New Roman" w:hAnsi="Times New Roman"/>
        </w:rPr>
        <w:lastRenderedPageBreak/>
        <w:t>Исходя из этих соображений генеральным планом, учитывая достаточно высокий потенциал территории, выбрано направление на устойчивое увеличение численности населения поселения.</w:t>
      </w:r>
    </w:p>
    <w:p w:rsidR="00973DF3" w:rsidRPr="00357A34" w:rsidRDefault="00973DF3" w:rsidP="00973DF3">
      <w:pPr>
        <w:ind w:firstLine="709"/>
        <w:rPr>
          <w:rFonts w:ascii="Times New Roman" w:hAnsi="Times New Roman"/>
        </w:rPr>
      </w:pPr>
      <w:r w:rsidRPr="00357A34">
        <w:rPr>
          <w:rFonts w:ascii="Times New Roman" w:hAnsi="Times New Roman"/>
        </w:rPr>
        <w:t xml:space="preserve">Прогноз численности населения осуществлялся с учетом динамики естественного прироста и сальдо миграции в период, предшествующий базовому году. </w:t>
      </w:r>
    </w:p>
    <w:p w:rsidR="00973DF3" w:rsidRPr="00357A34" w:rsidRDefault="00973DF3" w:rsidP="00973DF3">
      <w:pPr>
        <w:ind w:firstLine="709"/>
        <w:rPr>
          <w:rFonts w:ascii="Times New Roman" w:hAnsi="Times New Roman"/>
        </w:rPr>
      </w:pPr>
      <w:r w:rsidRPr="00357A34">
        <w:rPr>
          <w:rFonts w:ascii="Times New Roman" w:hAnsi="Times New Roman"/>
        </w:rPr>
        <w:t xml:space="preserve">Используемая модель прогнозирования численности населения по половозрастному составу предполагает деление населения по полу и возрасту с шагом в один год. </w:t>
      </w:r>
    </w:p>
    <w:p w:rsidR="00973DF3" w:rsidRPr="00357A34" w:rsidRDefault="00973DF3" w:rsidP="00973DF3">
      <w:pPr>
        <w:ind w:firstLine="709"/>
        <w:rPr>
          <w:rFonts w:ascii="Times New Roman" w:hAnsi="Times New Roman"/>
        </w:rPr>
      </w:pPr>
      <w:r w:rsidRPr="00357A34">
        <w:rPr>
          <w:rFonts w:ascii="Times New Roman" w:hAnsi="Times New Roman"/>
        </w:rPr>
        <w:t>Вместе с тем, исходные данные о половозрастной структуре населения отражают деление большей части численности населения на возрастные группы, каждая из которых может содержать людей, отличающихся друг от друга возрастом на 0-5 лет. В связи с этим, крупные возрастные группы разбиваются на однолетние в предположении, что внутри каждой пятилетней возрастной группы люди распределены по отдельным возрастам (однолетним возрастным группам) равномерно.</w:t>
      </w:r>
    </w:p>
    <w:p w:rsidR="00973DF3" w:rsidRPr="00357A34" w:rsidRDefault="00973DF3" w:rsidP="00973DF3">
      <w:pPr>
        <w:rPr>
          <w:rFonts w:ascii="Times New Roman" w:hAnsi="Times New Roman"/>
          <w:noProof/>
        </w:rPr>
      </w:pPr>
      <w:r w:rsidRPr="00357A34">
        <w:rPr>
          <w:rFonts w:ascii="Times New Roman" w:hAnsi="Times New Roman"/>
          <w:noProof/>
        </w:rPr>
        <w:t>Прогноз численности населения поселения на конец расчетного срока (</w:t>
      </w:r>
      <w:r w:rsidR="006621D3">
        <w:rPr>
          <w:rFonts w:ascii="Times New Roman" w:hAnsi="Times New Roman"/>
          <w:noProof/>
        </w:rPr>
        <w:t>2030</w:t>
      </w:r>
      <w:r w:rsidR="0033469A">
        <w:rPr>
          <w:rFonts w:ascii="Times New Roman" w:hAnsi="Times New Roman"/>
          <w:noProof/>
        </w:rPr>
        <w:t>год) представлен в таблице 1.3</w:t>
      </w:r>
      <w:r w:rsidRPr="00357A34">
        <w:rPr>
          <w:rFonts w:ascii="Times New Roman" w:hAnsi="Times New Roman"/>
          <w:noProof/>
        </w:rPr>
        <w:t>.</w:t>
      </w:r>
    </w:p>
    <w:p w:rsidR="00973DF3" w:rsidRPr="00357A34" w:rsidRDefault="0033469A" w:rsidP="00973DF3">
      <w:pPr>
        <w:jc w:val="right"/>
        <w:rPr>
          <w:rFonts w:ascii="Times New Roman" w:hAnsi="Times New Roman"/>
          <w:noProof/>
        </w:rPr>
      </w:pPr>
      <w:r>
        <w:rPr>
          <w:rFonts w:ascii="Times New Roman" w:hAnsi="Times New Roman"/>
        </w:rPr>
        <w:t>Таблица 1.3</w:t>
      </w:r>
    </w:p>
    <w:tbl>
      <w:tblPr>
        <w:tblW w:w="8946" w:type="dxa"/>
        <w:tblInd w:w="93" w:type="dxa"/>
        <w:tblLook w:val="04A0"/>
      </w:tblPr>
      <w:tblGrid>
        <w:gridCol w:w="4693"/>
        <w:gridCol w:w="2268"/>
        <w:gridCol w:w="1985"/>
      </w:tblGrid>
      <w:tr w:rsidR="0081305F" w:rsidRPr="0081305F" w:rsidTr="0081305F">
        <w:trPr>
          <w:trHeight w:val="465"/>
        </w:trPr>
        <w:tc>
          <w:tcPr>
            <w:tcW w:w="46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81305F" w:rsidRPr="0081305F" w:rsidRDefault="0081305F" w:rsidP="0081305F">
            <w:pPr>
              <w:suppressAutoHyphens/>
              <w:spacing w:after="0" w:line="240" w:lineRule="auto"/>
              <w:ind w:firstLine="0"/>
              <w:jc w:val="center"/>
              <w:rPr>
                <w:rFonts w:ascii="Times New Roman" w:hAnsi="Times New Roman"/>
                <w:b/>
                <w:bCs/>
                <w:color w:val="000000"/>
                <w:sz w:val="20"/>
              </w:rPr>
            </w:pPr>
            <w:r w:rsidRPr="0081305F">
              <w:rPr>
                <w:rFonts w:ascii="Times New Roman" w:hAnsi="Times New Roman"/>
                <w:b/>
                <w:bCs/>
                <w:color w:val="000000"/>
                <w:sz w:val="20"/>
              </w:rPr>
              <w:t>Возрастная группа населения</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1305F" w:rsidRPr="0081305F" w:rsidRDefault="0081305F" w:rsidP="0081305F">
            <w:pPr>
              <w:suppressAutoHyphens/>
              <w:spacing w:after="0" w:line="240" w:lineRule="auto"/>
              <w:ind w:firstLine="0"/>
              <w:jc w:val="center"/>
              <w:rPr>
                <w:rFonts w:ascii="Times New Roman" w:hAnsi="Times New Roman"/>
                <w:b/>
                <w:bCs/>
                <w:color w:val="000000"/>
                <w:sz w:val="20"/>
              </w:rPr>
            </w:pPr>
            <w:r w:rsidRPr="0081305F">
              <w:rPr>
                <w:rFonts w:ascii="Times New Roman" w:hAnsi="Times New Roman"/>
                <w:b/>
                <w:bCs/>
                <w:color w:val="000000"/>
                <w:sz w:val="20"/>
              </w:rPr>
              <w:t>201</w:t>
            </w:r>
            <w:r>
              <w:rPr>
                <w:rFonts w:ascii="Times New Roman" w:hAnsi="Times New Roman"/>
                <w:b/>
                <w:bCs/>
                <w:color w:val="000000"/>
                <w:sz w:val="20"/>
              </w:rPr>
              <w:t>7</w:t>
            </w:r>
          </w:p>
        </w:tc>
        <w:tc>
          <w:tcPr>
            <w:tcW w:w="1985" w:type="dxa"/>
            <w:tcBorders>
              <w:top w:val="single" w:sz="4" w:space="0" w:color="auto"/>
              <w:left w:val="nil"/>
              <w:bottom w:val="single" w:sz="4" w:space="0" w:color="auto"/>
              <w:right w:val="single" w:sz="4" w:space="0" w:color="auto"/>
            </w:tcBorders>
            <w:shd w:val="clear" w:color="auto" w:fill="auto"/>
            <w:noWrap/>
            <w:vAlign w:val="center"/>
          </w:tcPr>
          <w:p w:rsidR="0081305F" w:rsidRPr="0081305F" w:rsidRDefault="0081305F" w:rsidP="0081305F">
            <w:pPr>
              <w:suppressAutoHyphens/>
              <w:spacing w:after="0" w:line="240" w:lineRule="auto"/>
              <w:ind w:firstLine="0"/>
              <w:jc w:val="center"/>
              <w:rPr>
                <w:rFonts w:ascii="Times New Roman" w:hAnsi="Times New Roman"/>
                <w:b/>
                <w:bCs/>
                <w:color w:val="000000"/>
                <w:sz w:val="20"/>
              </w:rPr>
            </w:pPr>
            <w:r w:rsidRPr="0081305F">
              <w:rPr>
                <w:rFonts w:ascii="Times New Roman" w:hAnsi="Times New Roman"/>
                <w:b/>
                <w:bCs/>
                <w:color w:val="000000"/>
                <w:sz w:val="20"/>
              </w:rPr>
              <w:t>2030</w:t>
            </w:r>
          </w:p>
        </w:tc>
      </w:tr>
      <w:tr w:rsidR="0081305F" w:rsidRPr="0081305F" w:rsidTr="0081305F">
        <w:trPr>
          <w:trHeight w:val="351"/>
        </w:trPr>
        <w:tc>
          <w:tcPr>
            <w:tcW w:w="4693" w:type="dxa"/>
            <w:tcBorders>
              <w:top w:val="nil"/>
              <w:left w:val="single" w:sz="4" w:space="0" w:color="auto"/>
              <w:bottom w:val="single" w:sz="4" w:space="0" w:color="auto"/>
              <w:right w:val="single" w:sz="4" w:space="0" w:color="auto"/>
            </w:tcBorders>
            <w:shd w:val="clear" w:color="auto" w:fill="auto"/>
            <w:noWrap/>
            <w:vAlign w:val="center"/>
          </w:tcPr>
          <w:p w:rsidR="0081305F" w:rsidRPr="0081305F" w:rsidRDefault="0081305F" w:rsidP="0081305F">
            <w:pPr>
              <w:suppressAutoHyphens/>
              <w:spacing w:after="0" w:line="240" w:lineRule="auto"/>
              <w:ind w:firstLine="0"/>
              <w:rPr>
                <w:rFonts w:ascii="Times New Roman" w:hAnsi="Times New Roman"/>
                <w:color w:val="000000"/>
                <w:sz w:val="20"/>
              </w:rPr>
            </w:pPr>
            <w:r w:rsidRPr="0081305F">
              <w:rPr>
                <w:rFonts w:ascii="Times New Roman" w:hAnsi="Times New Roman"/>
                <w:color w:val="000000"/>
                <w:sz w:val="20"/>
              </w:rPr>
              <w:t xml:space="preserve">Численность Львовского сельского поселения, </w:t>
            </w:r>
            <w:r w:rsidRPr="0081305F">
              <w:rPr>
                <w:rFonts w:ascii="Times New Roman" w:hAnsi="Times New Roman"/>
                <w:i/>
                <w:color w:val="000000"/>
                <w:sz w:val="20"/>
              </w:rPr>
              <w:t>чел.</w:t>
            </w:r>
          </w:p>
          <w:p w:rsidR="0081305F" w:rsidRPr="0081305F" w:rsidRDefault="0081305F" w:rsidP="0081305F">
            <w:pPr>
              <w:suppressAutoHyphens/>
              <w:spacing w:after="0" w:line="240" w:lineRule="auto"/>
              <w:ind w:firstLine="0"/>
              <w:rPr>
                <w:rFonts w:ascii="Times New Roman" w:hAnsi="Times New Roman"/>
                <w:color w:val="000000"/>
                <w:sz w:val="20"/>
              </w:rPr>
            </w:pPr>
            <w:r w:rsidRPr="0081305F">
              <w:rPr>
                <w:rFonts w:ascii="Times New Roman" w:hAnsi="Times New Roman"/>
                <w:color w:val="000000"/>
                <w:sz w:val="20"/>
              </w:rPr>
              <w:t>в том числе по категориям населения:</w:t>
            </w:r>
          </w:p>
        </w:tc>
        <w:tc>
          <w:tcPr>
            <w:tcW w:w="2268" w:type="dxa"/>
            <w:tcBorders>
              <w:top w:val="nil"/>
              <w:left w:val="single" w:sz="4" w:space="0" w:color="auto"/>
              <w:bottom w:val="single" w:sz="4" w:space="0" w:color="auto"/>
              <w:right w:val="single" w:sz="4" w:space="0" w:color="auto"/>
            </w:tcBorders>
            <w:shd w:val="clear" w:color="auto" w:fill="auto"/>
            <w:noWrap/>
            <w:vAlign w:val="center"/>
          </w:tcPr>
          <w:p w:rsidR="0081305F" w:rsidRPr="0081305F" w:rsidRDefault="0081305F" w:rsidP="0081305F">
            <w:pPr>
              <w:spacing w:after="0" w:line="240" w:lineRule="auto"/>
              <w:ind w:firstLine="0"/>
              <w:jc w:val="center"/>
              <w:rPr>
                <w:rFonts w:ascii="Times New Roman" w:hAnsi="Times New Roman"/>
                <w:sz w:val="20"/>
              </w:rPr>
            </w:pPr>
            <w:r>
              <w:rPr>
                <w:rFonts w:ascii="Times New Roman" w:hAnsi="Times New Roman"/>
                <w:sz w:val="20"/>
              </w:rPr>
              <w:t>6286</w:t>
            </w:r>
          </w:p>
        </w:tc>
        <w:tc>
          <w:tcPr>
            <w:tcW w:w="1985" w:type="dxa"/>
            <w:tcBorders>
              <w:top w:val="nil"/>
              <w:left w:val="nil"/>
              <w:bottom w:val="single" w:sz="4" w:space="0" w:color="auto"/>
              <w:right w:val="single" w:sz="4" w:space="0" w:color="auto"/>
            </w:tcBorders>
            <w:shd w:val="clear" w:color="auto" w:fill="auto"/>
            <w:noWrap/>
            <w:vAlign w:val="center"/>
          </w:tcPr>
          <w:p w:rsidR="0081305F" w:rsidRPr="0081305F" w:rsidRDefault="0081305F" w:rsidP="0081305F">
            <w:pPr>
              <w:spacing w:after="0" w:line="240" w:lineRule="auto"/>
              <w:ind w:firstLine="0"/>
              <w:jc w:val="center"/>
              <w:rPr>
                <w:rFonts w:ascii="Times New Roman" w:hAnsi="Times New Roman"/>
                <w:sz w:val="20"/>
              </w:rPr>
            </w:pPr>
            <w:r w:rsidRPr="0081305F">
              <w:rPr>
                <w:rFonts w:ascii="Times New Roman" w:hAnsi="Times New Roman"/>
                <w:sz w:val="20"/>
              </w:rPr>
              <w:t>6700</w:t>
            </w:r>
          </w:p>
        </w:tc>
      </w:tr>
      <w:tr w:rsidR="0081305F" w:rsidRPr="0081305F" w:rsidTr="0081305F">
        <w:trPr>
          <w:trHeight w:val="397"/>
        </w:trPr>
        <w:tc>
          <w:tcPr>
            <w:tcW w:w="46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81305F" w:rsidRPr="0081305F" w:rsidRDefault="0081305F" w:rsidP="0081305F">
            <w:pPr>
              <w:suppressAutoHyphens/>
              <w:spacing w:after="0" w:line="240" w:lineRule="auto"/>
              <w:ind w:firstLine="0"/>
              <w:rPr>
                <w:rFonts w:ascii="Times New Roman" w:hAnsi="Times New Roman"/>
                <w:color w:val="000000"/>
                <w:sz w:val="20"/>
              </w:rPr>
            </w:pPr>
            <w:r w:rsidRPr="0081305F">
              <w:rPr>
                <w:rFonts w:ascii="Times New Roman" w:hAnsi="Times New Roman"/>
                <w:color w:val="000000"/>
                <w:sz w:val="20"/>
              </w:rPr>
              <w:t>- моложе трудоспособного возраста</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1305F" w:rsidRPr="0081305F" w:rsidRDefault="0081305F" w:rsidP="0081305F">
            <w:pPr>
              <w:spacing w:after="0" w:line="240" w:lineRule="auto"/>
              <w:ind w:firstLine="0"/>
              <w:jc w:val="center"/>
              <w:rPr>
                <w:rFonts w:ascii="Times New Roman" w:hAnsi="Times New Roman"/>
                <w:sz w:val="20"/>
              </w:rPr>
            </w:pPr>
            <w:r w:rsidRPr="0081305F">
              <w:rPr>
                <w:rFonts w:ascii="Times New Roman" w:hAnsi="Times New Roman"/>
                <w:sz w:val="20"/>
              </w:rPr>
              <w:t>1</w:t>
            </w:r>
            <w:r>
              <w:rPr>
                <w:rFonts w:ascii="Times New Roman" w:hAnsi="Times New Roman"/>
                <w:sz w:val="20"/>
              </w:rPr>
              <w:t>30</w:t>
            </w:r>
            <w:r w:rsidRPr="0081305F">
              <w:rPr>
                <w:rFonts w:ascii="Times New Roman" w:hAnsi="Times New Roman"/>
                <w:sz w:val="20"/>
              </w:rPr>
              <w:t>5</w:t>
            </w:r>
          </w:p>
        </w:tc>
        <w:tc>
          <w:tcPr>
            <w:tcW w:w="1985" w:type="dxa"/>
            <w:tcBorders>
              <w:top w:val="single" w:sz="4" w:space="0" w:color="auto"/>
              <w:left w:val="nil"/>
              <w:bottom w:val="single" w:sz="4" w:space="0" w:color="auto"/>
              <w:right w:val="single" w:sz="4" w:space="0" w:color="auto"/>
            </w:tcBorders>
            <w:shd w:val="clear" w:color="auto" w:fill="auto"/>
            <w:noWrap/>
            <w:vAlign w:val="center"/>
          </w:tcPr>
          <w:p w:rsidR="0081305F" w:rsidRPr="0081305F" w:rsidRDefault="0081305F" w:rsidP="0081305F">
            <w:pPr>
              <w:spacing w:after="0" w:line="240" w:lineRule="auto"/>
              <w:ind w:firstLine="0"/>
              <w:jc w:val="center"/>
              <w:rPr>
                <w:rFonts w:ascii="Times New Roman" w:hAnsi="Times New Roman"/>
                <w:sz w:val="20"/>
              </w:rPr>
            </w:pPr>
            <w:r w:rsidRPr="0081305F">
              <w:rPr>
                <w:rFonts w:ascii="Times New Roman" w:hAnsi="Times New Roman"/>
                <w:sz w:val="20"/>
              </w:rPr>
              <w:t>1493</w:t>
            </w:r>
          </w:p>
        </w:tc>
      </w:tr>
      <w:tr w:rsidR="0081305F" w:rsidRPr="0081305F" w:rsidTr="0081305F">
        <w:trPr>
          <w:trHeight w:val="397"/>
        </w:trPr>
        <w:tc>
          <w:tcPr>
            <w:tcW w:w="46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81305F" w:rsidRPr="0081305F" w:rsidRDefault="0081305F" w:rsidP="0081305F">
            <w:pPr>
              <w:suppressAutoHyphens/>
              <w:spacing w:after="0" w:line="240" w:lineRule="auto"/>
              <w:ind w:firstLine="0"/>
              <w:rPr>
                <w:rFonts w:ascii="Times New Roman" w:hAnsi="Times New Roman"/>
                <w:color w:val="000000"/>
                <w:sz w:val="20"/>
              </w:rPr>
            </w:pPr>
            <w:r w:rsidRPr="0081305F">
              <w:rPr>
                <w:rFonts w:ascii="Times New Roman" w:hAnsi="Times New Roman"/>
                <w:color w:val="000000"/>
                <w:sz w:val="20"/>
              </w:rPr>
              <w:t>- трудоспособного возраста</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1305F" w:rsidRPr="0081305F" w:rsidRDefault="0081305F" w:rsidP="0081305F">
            <w:pPr>
              <w:spacing w:after="0" w:line="240" w:lineRule="auto"/>
              <w:ind w:firstLine="0"/>
              <w:jc w:val="center"/>
              <w:rPr>
                <w:rFonts w:ascii="Times New Roman" w:hAnsi="Times New Roman"/>
                <w:sz w:val="20"/>
              </w:rPr>
            </w:pPr>
            <w:r w:rsidRPr="0081305F">
              <w:rPr>
                <w:rFonts w:ascii="Times New Roman" w:hAnsi="Times New Roman"/>
                <w:sz w:val="20"/>
              </w:rPr>
              <w:t>34</w:t>
            </w:r>
            <w:r>
              <w:rPr>
                <w:rFonts w:ascii="Times New Roman" w:hAnsi="Times New Roman"/>
                <w:sz w:val="20"/>
              </w:rPr>
              <w:t>67</w:t>
            </w:r>
          </w:p>
        </w:tc>
        <w:tc>
          <w:tcPr>
            <w:tcW w:w="1985" w:type="dxa"/>
            <w:tcBorders>
              <w:top w:val="single" w:sz="4" w:space="0" w:color="auto"/>
              <w:left w:val="nil"/>
              <w:bottom w:val="single" w:sz="4" w:space="0" w:color="auto"/>
              <w:right w:val="single" w:sz="4" w:space="0" w:color="auto"/>
            </w:tcBorders>
            <w:shd w:val="clear" w:color="auto" w:fill="auto"/>
            <w:noWrap/>
            <w:vAlign w:val="center"/>
          </w:tcPr>
          <w:p w:rsidR="0081305F" w:rsidRPr="0081305F" w:rsidRDefault="0081305F" w:rsidP="0081305F">
            <w:pPr>
              <w:spacing w:after="0" w:line="240" w:lineRule="auto"/>
              <w:ind w:firstLine="0"/>
              <w:jc w:val="center"/>
              <w:rPr>
                <w:rFonts w:ascii="Times New Roman" w:hAnsi="Times New Roman"/>
                <w:sz w:val="20"/>
              </w:rPr>
            </w:pPr>
            <w:r w:rsidRPr="0081305F">
              <w:rPr>
                <w:rFonts w:ascii="Times New Roman" w:hAnsi="Times New Roman"/>
                <w:sz w:val="20"/>
              </w:rPr>
              <w:t>3660</w:t>
            </w:r>
          </w:p>
        </w:tc>
      </w:tr>
      <w:tr w:rsidR="0081305F" w:rsidRPr="0081305F" w:rsidTr="0081305F">
        <w:trPr>
          <w:trHeight w:val="397"/>
        </w:trPr>
        <w:tc>
          <w:tcPr>
            <w:tcW w:w="46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81305F" w:rsidRPr="0081305F" w:rsidRDefault="0081305F" w:rsidP="0081305F">
            <w:pPr>
              <w:suppressAutoHyphens/>
              <w:spacing w:after="0" w:line="240" w:lineRule="auto"/>
              <w:ind w:firstLine="0"/>
              <w:rPr>
                <w:rFonts w:ascii="Times New Roman" w:hAnsi="Times New Roman"/>
                <w:color w:val="000000"/>
                <w:sz w:val="20"/>
              </w:rPr>
            </w:pPr>
            <w:r w:rsidRPr="0081305F">
              <w:rPr>
                <w:rFonts w:ascii="Times New Roman" w:hAnsi="Times New Roman"/>
                <w:color w:val="000000"/>
                <w:sz w:val="20"/>
              </w:rPr>
              <w:t>- старше трудоспособного возраста</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1305F" w:rsidRPr="0081305F" w:rsidRDefault="0081305F" w:rsidP="0081305F">
            <w:pPr>
              <w:spacing w:after="0" w:line="240" w:lineRule="auto"/>
              <w:ind w:firstLine="0"/>
              <w:jc w:val="center"/>
              <w:rPr>
                <w:rFonts w:ascii="Times New Roman" w:hAnsi="Times New Roman"/>
                <w:sz w:val="20"/>
              </w:rPr>
            </w:pPr>
            <w:r w:rsidRPr="0081305F">
              <w:rPr>
                <w:rFonts w:ascii="Times New Roman" w:hAnsi="Times New Roman"/>
                <w:sz w:val="20"/>
              </w:rPr>
              <w:t>1</w:t>
            </w:r>
            <w:r>
              <w:rPr>
                <w:rFonts w:ascii="Times New Roman" w:hAnsi="Times New Roman"/>
                <w:sz w:val="20"/>
              </w:rPr>
              <w:t>51</w:t>
            </w:r>
            <w:r w:rsidRPr="0081305F">
              <w:rPr>
                <w:rFonts w:ascii="Times New Roman" w:hAnsi="Times New Roman"/>
                <w:sz w:val="20"/>
              </w:rPr>
              <w:t>4</w:t>
            </w:r>
          </w:p>
        </w:tc>
        <w:tc>
          <w:tcPr>
            <w:tcW w:w="1985" w:type="dxa"/>
            <w:tcBorders>
              <w:top w:val="single" w:sz="4" w:space="0" w:color="auto"/>
              <w:left w:val="nil"/>
              <w:bottom w:val="single" w:sz="4" w:space="0" w:color="auto"/>
              <w:right w:val="single" w:sz="4" w:space="0" w:color="auto"/>
            </w:tcBorders>
            <w:shd w:val="clear" w:color="auto" w:fill="auto"/>
            <w:noWrap/>
            <w:vAlign w:val="center"/>
          </w:tcPr>
          <w:p w:rsidR="0081305F" w:rsidRPr="0081305F" w:rsidRDefault="0081305F" w:rsidP="0081305F">
            <w:pPr>
              <w:spacing w:after="0" w:line="240" w:lineRule="auto"/>
              <w:ind w:firstLine="0"/>
              <w:jc w:val="center"/>
              <w:rPr>
                <w:rFonts w:ascii="Times New Roman" w:hAnsi="Times New Roman"/>
                <w:sz w:val="20"/>
              </w:rPr>
            </w:pPr>
            <w:r w:rsidRPr="0081305F">
              <w:rPr>
                <w:rFonts w:ascii="Times New Roman" w:hAnsi="Times New Roman"/>
                <w:sz w:val="20"/>
              </w:rPr>
              <w:t>1547</w:t>
            </w:r>
          </w:p>
        </w:tc>
      </w:tr>
    </w:tbl>
    <w:p w:rsidR="00973DF3" w:rsidRPr="00357A34" w:rsidRDefault="00973DF3" w:rsidP="00973DF3">
      <w:pPr>
        <w:rPr>
          <w:rFonts w:ascii="Times New Roman" w:hAnsi="Times New Roman"/>
        </w:rPr>
      </w:pPr>
    </w:p>
    <w:p w:rsidR="00973DF3" w:rsidRPr="00973DF3" w:rsidRDefault="00973DF3" w:rsidP="00973DF3">
      <w:pPr>
        <w:rPr>
          <w:rFonts w:ascii="Times New Roman" w:hAnsi="Times New Roman"/>
          <w:szCs w:val="24"/>
        </w:rPr>
      </w:pPr>
      <w:r w:rsidRPr="00973DF3">
        <w:rPr>
          <w:rFonts w:ascii="Times New Roman" w:hAnsi="Times New Roman"/>
          <w:szCs w:val="24"/>
        </w:rPr>
        <w:t xml:space="preserve">Ожидаемые результаты демографического прогноза возможны при следующих условиях: </w:t>
      </w:r>
    </w:p>
    <w:p w:rsidR="00973DF3" w:rsidRDefault="00973DF3" w:rsidP="00973DF3">
      <w:pPr>
        <w:pStyle w:val="ad"/>
        <w:widowControl w:val="0"/>
        <w:numPr>
          <w:ilvl w:val="0"/>
          <w:numId w:val="26"/>
        </w:numPr>
        <w:spacing w:after="120" w:line="276" w:lineRule="auto"/>
        <w:ind w:left="993"/>
        <w:jc w:val="both"/>
        <w:rPr>
          <w:rFonts w:ascii="Times New Roman" w:hAnsi="Times New Roman"/>
          <w:sz w:val="24"/>
          <w:szCs w:val="24"/>
        </w:rPr>
      </w:pPr>
      <w:r w:rsidRPr="00973DF3">
        <w:rPr>
          <w:rFonts w:ascii="Times New Roman" w:hAnsi="Times New Roman"/>
          <w:sz w:val="24"/>
          <w:szCs w:val="24"/>
        </w:rPr>
        <w:t>рост рождаемости и снижение смертности, которые возможно достичь за счет повышения уровня жизни населения (улучшения жилищных условий, улучшения состояния объектов социальной значимости) и обеспечения социальной поддержки населения;</w:t>
      </w:r>
    </w:p>
    <w:p w:rsidR="00973DF3" w:rsidRPr="00973DF3" w:rsidRDefault="00973DF3" w:rsidP="00873EF2">
      <w:pPr>
        <w:pStyle w:val="ad"/>
        <w:widowControl w:val="0"/>
        <w:numPr>
          <w:ilvl w:val="0"/>
          <w:numId w:val="26"/>
        </w:numPr>
        <w:spacing w:after="120" w:line="276" w:lineRule="auto"/>
        <w:ind w:left="993"/>
        <w:jc w:val="both"/>
        <w:rPr>
          <w:rFonts w:ascii="Times New Roman" w:hAnsi="Times New Roman"/>
          <w:szCs w:val="24"/>
        </w:rPr>
      </w:pPr>
      <w:r w:rsidRPr="00973DF3">
        <w:rPr>
          <w:rFonts w:ascii="Times New Roman" w:hAnsi="Times New Roman"/>
          <w:sz w:val="24"/>
          <w:szCs w:val="24"/>
        </w:rPr>
        <w:t>увеличение механического притока и закрепление рабочих кадров в сельском поселении с учетом</w:t>
      </w:r>
      <w:r w:rsidRPr="00973DF3">
        <w:rPr>
          <w:rFonts w:ascii="Times New Roman" w:hAnsi="Times New Roman"/>
        </w:rPr>
        <w:t xml:space="preserve"> обеспеченности местами приложения труда и повышения доходов населения.</w:t>
      </w:r>
    </w:p>
    <w:p w:rsidR="00905FBF" w:rsidRDefault="00905FBF" w:rsidP="00D40F9C">
      <w:pPr>
        <w:rPr>
          <w:rFonts w:ascii="Times New Roman" w:hAnsi="Times New Roman"/>
          <w:szCs w:val="24"/>
        </w:rPr>
      </w:pPr>
      <w:r w:rsidRPr="005C7271">
        <w:rPr>
          <w:rFonts w:ascii="Times New Roman" w:hAnsi="Times New Roman"/>
          <w:szCs w:val="24"/>
        </w:rPr>
        <w:t>В целом, анализ показывает, что основными факторами, влияющими на демографическую ситуацию, являются факторы, обеспечивающие рост уровня и качества жизни населения.</w:t>
      </w:r>
    </w:p>
    <w:p w:rsidR="00196D22" w:rsidRPr="00196D22" w:rsidRDefault="00196D22" w:rsidP="00196D22">
      <w:pPr>
        <w:widowControl w:val="0"/>
        <w:suppressAutoHyphens/>
        <w:spacing w:line="312" w:lineRule="auto"/>
        <w:ind w:firstLine="709"/>
        <w:rPr>
          <w:rFonts w:ascii="Times New Roman" w:eastAsia="Arial Unicode MS" w:hAnsi="Times New Roman"/>
          <w:spacing w:val="-4"/>
          <w:szCs w:val="28"/>
        </w:rPr>
      </w:pPr>
      <w:r w:rsidRPr="00196D22">
        <w:rPr>
          <w:rFonts w:ascii="Times New Roman" w:eastAsia="Arial Unicode MS" w:hAnsi="Times New Roman"/>
          <w:b/>
          <w:spacing w:val="-4"/>
          <w:szCs w:val="28"/>
        </w:rPr>
        <w:t>Общая прогнозная численность</w:t>
      </w:r>
      <w:r w:rsidRPr="00196D22">
        <w:rPr>
          <w:rFonts w:ascii="Times New Roman" w:eastAsia="Arial Unicode MS" w:hAnsi="Times New Roman"/>
          <w:spacing w:val="-4"/>
          <w:szCs w:val="28"/>
        </w:rPr>
        <w:t xml:space="preserve"> Львовского сельского поселения на расчетный срок до 2030 года составит 6800 человек, в том числе:</w:t>
      </w:r>
    </w:p>
    <w:p w:rsidR="00196D22" w:rsidRDefault="00196D22" w:rsidP="00196D22">
      <w:pPr>
        <w:widowControl w:val="0"/>
        <w:numPr>
          <w:ilvl w:val="0"/>
          <w:numId w:val="29"/>
        </w:numPr>
        <w:suppressAutoHyphens/>
        <w:spacing w:after="0" w:line="312" w:lineRule="auto"/>
        <w:contextualSpacing/>
        <w:rPr>
          <w:rFonts w:ascii="Times New Roman" w:eastAsia="Arial Unicode MS" w:hAnsi="Times New Roman"/>
          <w:spacing w:val="-4"/>
          <w:szCs w:val="28"/>
        </w:rPr>
      </w:pPr>
      <w:r w:rsidRPr="00196D22">
        <w:rPr>
          <w:rFonts w:ascii="Times New Roman" w:eastAsia="Arial Unicode MS" w:hAnsi="Times New Roman"/>
          <w:spacing w:val="-4"/>
          <w:szCs w:val="28"/>
        </w:rPr>
        <w:t>постоянное население составит 6700 человек;</w:t>
      </w:r>
    </w:p>
    <w:p w:rsidR="00196D22" w:rsidRPr="00196D22" w:rsidRDefault="00196D22" w:rsidP="003F1DD6">
      <w:pPr>
        <w:widowControl w:val="0"/>
        <w:numPr>
          <w:ilvl w:val="0"/>
          <w:numId w:val="29"/>
        </w:numPr>
        <w:suppressAutoHyphens/>
        <w:spacing w:after="0" w:line="312" w:lineRule="auto"/>
        <w:contextualSpacing/>
        <w:rPr>
          <w:rFonts w:ascii="Times New Roman" w:hAnsi="Times New Roman"/>
          <w:sz w:val="22"/>
          <w:szCs w:val="24"/>
        </w:rPr>
      </w:pPr>
      <w:r w:rsidRPr="00196D22">
        <w:rPr>
          <w:rFonts w:ascii="Times New Roman" w:eastAsia="Arial Unicode MS" w:hAnsi="Times New Roman"/>
          <w:spacing w:val="-4"/>
          <w:szCs w:val="28"/>
        </w:rPr>
        <w:t>временное население составит 100 человек.</w:t>
      </w:r>
    </w:p>
    <w:p w:rsidR="00905FBF" w:rsidRPr="005C2B7F" w:rsidRDefault="00905FBF" w:rsidP="00D40F9C">
      <w:pPr>
        <w:pStyle w:val="2"/>
        <w:spacing w:line="240" w:lineRule="auto"/>
        <w:rPr>
          <w:rFonts w:ascii="Times New Roman" w:hAnsi="Times New Roman"/>
        </w:rPr>
      </w:pPr>
      <w:bookmarkStart w:id="26" w:name="_Toc490490950"/>
      <w:r w:rsidRPr="00B86396">
        <w:rPr>
          <w:rFonts w:ascii="Times New Roman" w:hAnsi="Times New Roman"/>
        </w:rPr>
        <w:lastRenderedPageBreak/>
        <w:t xml:space="preserve">1.3 Характеристика функционирования и показатели работы транспортной </w:t>
      </w:r>
      <w:r w:rsidRPr="00B86396">
        <w:rPr>
          <w:rFonts w:ascii="Times New Roman" w:hAnsi="Times New Roman"/>
        </w:rPr>
        <w:tab/>
        <w:t>инфраструктуры по видам транспорта</w:t>
      </w:r>
      <w:bookmarkEnd w:id="26"/>
    </w:p>
    <w:p w:rsidR="00B86396" w:rsidRPr="00B86396" w:rsidRDefault="00B86396" w:rsidP="00B86396">
      <w:pPr>
        <w:spacing w:line="312" w:lineRule="auto"/>
        <w:ind w:firstLine="720"/>
        <w:rPr>
          <w:rFonts w:ascii="Times New Roman" w:eastAsia="Arial Unicode MS" w:hAnsi="Times New Roman"/>
          <w:szCs w:val="28"/>
        </w:rPr>
      </w:pPr>
      <w:r w:rsidRPr="00B86396">
        <w:rPr>
          <w:rFonts w:ascii="Times New Roman" w:eastAsia="Arial Unicode MS" w:hAnsi="Times New Roman"/>
          <w:szCs w:val="28"/>
        </w:rPr>
        <w:t xml:space="preserve">В настоящее время Северский район имеет 96%-ю обеспеченность дорожной сети с твердым покрытием между населенными пунктами. Существующая дорожная сеть имеет </w:t>
      </w:r>
      <w:r>
        <w:rPr>
          <w:rFonts w:ascii="Times New Roman" w:eastAsia="Arial Unicode MS" w:hAnsi="Times New Roman"/>
          <w:szCs w:val="28"/>
        </w:rPr>
        <w:t>50</w:t>
      </w:r>
      <w:r w:rsidRPr="00B86396">
        <w:rPr>
          <w:rFonts w:ascii="Times New Roman" w:eastAsia="Arial Unicode MS" w:hAnsi="Times New Roman"/>
          <w:szCs w:val="28"/>
        </w:rPr>
        <w:t>% износа. Геометрические параметры существующей дорожной сети не всегда соответствуют возросшей интенсивности дорожного движения.</w:t>
      </w:r>
    </w:p>
    <w:p w:rsidR="00B86396" w:rsidRPr="00B86396" w:rsidRDefault="00B86396" w:rsidP="00B86396">
      <w:pPr>
        <w:spacing w:line="312" w:lineRule="auto"/>
        <w:ind w:firstLine="720"/>
        <w:rPr>
          <w:rFonts w:ascii="Times New Roman" w:eastAsia="Arial Unicode MS" w:hAnsi="Times New Roman"/>
          <w:szCs w:val="28"/>
        </w:rPr>
      </w:pPr>
      <w:r w:rsidRPr="00B86396">
        <w:rPr>
          <w:rFonts w:ascii="Times New Roman" w:eastAsia="Arial Unicode MS" w:hAnsi="Times New Roman"/>
          <w:szCs w:val="28"/>
        </w:rPr>
        <w:t>В настоящее время прослеживается тенденция развития дорожного сервиса, происходит увеличение числа введенных в эксплуатацию автозаправочных и автогазозаправочных станций, а также объектов придорожного обслуживания.</w:t>
      </w:r>
    </w:p>
    <w:p w:rsidR="00B86396" w:rsidRPr="00B86396" w:rsidRDefault="00B86396" w:rsidP="00B86396">
      <w:pPr>
        <w:spacing w:line="312" w:lineRule="auto"/>
        <w:ind w:firstLine="720"/>
        <w:rPr>
          <w:rFonts w:ascii="Times New Roman" w:eastAsia="Arial Unicode MS" w:hAnsi="Times New Roman"/>
          <w:szCs w:val="28"/>
        </w:rPr>
      </w:pPr>
      <w:r w:rsidRPr="00B86396">
        <w:rPr>
          <w:rFonts w:ascii="Times New Roman" w:eastAsia="Arial Unicode MS" w:hAnsi="Times New Roman"/>
          <w:szCs w:val="28"/>
        </w:rPr>
        <w:t>По территории Северского района проходит автомобильная дорога федерального значения А-146 «Краснодар-Новороссийск», связывающая район не только с морским портом, но и курортами Черного моря. В настоящее время к недостаткам данного маршрута следует отнести прохождение по многоч</w:t>
      </w:r>
      <w:r w:rsidR="0033469A">
        <w:rPr>
          <w:rFonts w:ascii="Times New Roman" w:eastAsia="Arial Unicode MS" w:hAnsi="Times New Roman"/>
          <w:szCs w:val="28"/>
        </w:rPr>
        <w:t>исленным населенным пунктам (п. </w:t>
      </w:r>
      <w:r w:rsidRPr="00B86396">
        <w:rPr>
          <w:rFonts w:ascii="Times New Roman" w:eastAsia="Arial Unicode MS" w:hAnsi="Times New Roman"/>
          <w:szCs w:val="28"/>
        </w:rPr>
        <w:t>Энем, п. Афипский, ст. Северская, п. Ильский, п</w:t>
      </w:r>
      <w:r w:rsidR="008C7401">
        <w:rPr>
          <w:rFonts w:ascii="Times New Roman" w:eastAsia="Arial Unicode MS" w:hAnsi="Times New Roman"/>
          <w:szCs w:val="28"/>
        </w:rPr>
        <w:t>. Черноморский, п. Холмский, п. </w:t>
      </w:r>
      <w:r w:rsidRPr="00B86396">
        <w:rPr>
          <w:rFonts w:ascii="Times New Roman" w:eastAsia="Arial Unicode MS" w:hAnsi="Times New Roman"/>
          <w:szCs w:val="28"/>
        </w:rPr>
        <w:t>Ахтырский, г. Крымск, п. Нижнебаканский, п. Верхнебаканский, г. Новороссийск), а также наличие участков двухполосной проезжей части, при интенсивности движения от 8000 до 39000 автомобилей в сутки.</w:t>
      </w:r>
    </w:p>
    <w:p w:rsidR="00B86396" w:rsidRPr="00B86396" w:rsidRDefault="008C7401" w:rsidP="00B86396">
      <w:pPr>
        <w:spacing w:line="312" w:lineRule="auto"/>
        <w:ind w:firstLine="720"/>
        <w:rPr>
          <w:rFonts w:ascii="Times New Roman" w:eastAsia="Arial Unicode MS" w:hAnsi="Times New Roman"/>
          <w:szCs w:val="28"/>
        </w:rPr>
      </w:pPr>
      <w:r>
        <w:rPr>
          <w:rFonts w:ascii="Times New Roman" w:eastAsia="Arial Unicode MS" w:hAnsi="Times New Roman"/>
          <w:szCs w:val="28"/>
        </w:rPr>
        <w:t>Транспортная инфраструктура</w:t>
      </w:r>
      <w:r w:rsidR="00B86396" w:rsidRPr="00B86396">
        <w:rPr>
          <w:rFonts w:ascii="Times New Roman" w:eastAsia="Arial Unicode MS" w:hAnsi="Times New Roman"/>
          <w:szCs w:val="28"/>
        </w:rPr>
        <w:t xml:space="preserve"> муниципального образования Львовское сельское поселение представлена автомобильным транспортом. Железнодорожный транспорт отсутствует. Проекти</w:t>
      </w:r>
      <w:r>
        <w:rPr>
          <w:rFonts w:ascii="Times New Roman" w:eastAsia="Arial Unicode MS" w:hAnsi="Times New Roman"/>
          <w:szCs w:val="28"/>
        </w:rPr>
        <w:t xml:space="preserve">руемая планировочная структура </w:t>
      </w:r>
      <w:r w:rsidR="00B86396" w:rsidRPr="00B86396">
        <w:rPr>
          <w:rFonts w:ascii="Times New Roman" w:eastAsia="Arial Unicode MS" w:hAnsi="Times New Roman"/>
          <w:szCs w:val="28"/>
        </w:rPr>
        <w:t>представляет собой единый каркас (сеть автодорог), связывающий между собой территории населенных пунктов и производственные комплексы.</w:t>
      </w:r>
    </w:p>
    <w:p w:rsidR="00B86396" w:rsidRPr="00B86396" w:rsidRDefault="00B86396" w:rsidP="00B86396">
      <w:pPr>
        <w:spacing w:line="312" w:lineRule="auto"/>
        <w:ind w:firstLine="720"/>
        <w:rPr>
          <w:rFonts w:ascii="Times New Roman" w:hAnsi="Times New Roman"/>
          <w:szCs w:val="28"/>
        </w:rPr>
      </w:pPr>
      <w:r w:rsidRPr="00B86396">
        <w:rPr>
          <w:rFonts w:ascii="Times New Roman" w:hAnsi="Times New Roman"/>
          <w:szCs w:val="28"/>
        </w:rPr>
        <w:t xml:space="preserve">Система транспортных связей Львовского сельского поселения развита слабо. Поселение находится в отдалении от магистральных дорог регионального значения. </w:t>
      </w:r>
    </w:p>
    <w:p w:rsidR="00B86396" w:rsidRPr="00B86396" w:rsidRDefault="00B86396" w:rsidP="00B86396">
      <w:pPr>
        <w:spacing w:line="312" w:lineRule="auto"/>
        <w:ind w:firstLine="720"/>
        <w:rPr>
          <w:rFonts w:ascii="Times New Roman" w:hAnsi="Times New Roman"/>
          <w:szCs w:val="28"/>
        </w:rPr>
      </w:pPr>
      <w:r w:rsidRPr="00B86396">
        <w:rPr>
          <w:rFonts w:ascii="Times New Roman" w:hAnsi="Times New Roman"/>
          <w:szCs w:val="28"/>
        </w:rPr>
        <w:t>На территории Львовского сельского поселения основные существующие автомобильные дороги:</w:t>
      </w:r>
    </w:p>
    <w:p w:rsidR="00B86396" w:rsidRPr="00B86396" w:rsidRDefault="00B86396" w:rsidP="00B86396">
      <w:pPr>
        <w:spacing w:line="312" w:lineRule="auto"/>
        <w:ind w:firstLine="720"/>
        <w:rPr>
          <w:rFonts w:ascii="Times New Roman" w:hAnsi="Times New Roman"/>
          <w:szCs w:val="28"/>
        </w:rPr>
      </w:pPr>
      <w:r w:rsidRPr="00B86396">
        <w:rPr>
          <w:rFonts w:ascii="Times New Roman" w:hAnsi="Times New Roman"/>
          <w:szCs w:val="28"/>
        </w:rPr>
        <w:t>- автомагистраль общего пользования, прохо</w:t>
      </w:r>
      <w:r w:rsidR="008C7401">
        <w:rPr>
          <w:rFonts w:ascii="Times New Roman" w:hAnsi="Times New Roman"/>
          <w:szCs w:val="28"/>
        </w:rPr>
        <w:t xml:space="preserve">дящая севернее с. Львовского, </w:t>
      </w:r>
      <w:r w:rsidRPr="00B86396">
        <w:rPr>
          <w:rFonts w:ascii="Times New Roman" w:hAnsi="Times New Roman"/>
          <w:szCs w:val="28"/>
        </w:rPr>
        <w:t>соединяет Львовское сельское поселение с республикой Адыгея, Славянским районом, Михайловским сельским поселением;</w:t>
      </w:r>
    </w:p>
    <w:p w:rsidR="00B86396" w:rsidRPr="00B86396" w:rsidRDefault="00B86396" w:rsidP="0033469A">
      <w:pPr>
        <w:spacing w:after="80" w:line="312" w:lineRule="auto"/>
        <w:ind w:firstLine="720"/>
        <w:rPr>
          <w:rFonts w:ascii="Times New Roman" w:hAnsi="Times New Roman"/>
          <w:szCs w:val="28"/>
        </w:rPr>
      </w:pPr>
      <w:r w:rsidRPr="00B86396">
        <w:rPr>
          <w:rFonts w:ascii="Times New Roman" w:hAnsi="Times New Roman"/>
          <w:szCs w:val="28"/>
        </w:rPr>
        <w:t>- автодорога, соединяющая с. Львовское со ст. Северской;</w:t>
      </w:r>
    </w:p>
    <w:p w:rsidR="00B86396" w:rsidRPr="00B86396" w:rsidRDefault="00B86396" w:rsidP="0033469A">
      <w:pPr>
        <w:spacing w:after="80" w:line="312" w:lineRule="auto"/>
        <w:ind w:firstLine="720"/>
        <w:rPr>
          <w:rFonts w:ascii="Times New Roman" w:hAnsi="Times New Roman"/>
          <w:szCs w:val="28"/>
        </w:rPr>
      </w:pPr>
      <w:r w:rsidRPr="00B86396">
        <w:rPr>
          <w:rFonts w:ascii="Times New Roman" w:hAnsi="Times New Roman"/>
          <w:szCs w:val="28"/>
        </w:rPr>
        <w:t>- автодорога с. Львовское – пгт. Ильский;</w:t>
      </w:r>
    </w:p>
    <w:p w:rsidR="00B86396" w:rsidRPr="00B86396" w:rsidRDefault="00B86396" w:rsidP="0033469A">
      <w:pPr>
        <w:spacing w:after="80" w:line="312" w:lineRule="auto"/>
        <w:ind w:firstLine="720"/>
        <w:rPr>
          <w:rFonts w:ascii="Times New Roman" w:hAnsi="Times New Roman"/>
          <w:szCs w:val="28"/>
        </w:rPr>
      </w:pPr>
      <w:r w:rsidRPr="00B86396">
        <w:rPr>
          <w:rFonts w:ascii="Times New Roman" w:hAnsi="Times New Roman"/>
          <w:szCs w:val="28"/>
        </w:rPr>
        <w:t>- автодорога с. Львовское – х. Стефановский.</w:t>
      </w:r>
    </w:p>
    <w:p w:rsidR="00B86396" w:rsidRPr="00B86396" w:rsidRDefault="00B86396" w:rsidP="0033469A">
      <w:pPr>
        <w:spacing w:after="80" w:line="312" w:lineRule="auto"/>
        <w:ind w:firstLine="720"/>
        <w:rPr>
          <w:rFonts w:ascii="Times New Roman" w:hAnsi="Times New Roman"/>
          <w:szCs w:val="28"/>
        </w:rPr>
      </w:pPr>
      <w:r w:rsidRPr="00B86396">
        <w:rPr>
          <w:rFonts w:ascii="Times New Roman" w:hAnsi="Times New Roman"/>
          <w:szCs w:val="28"/>
        </w:rPr>
        <w:t>Львовское сельское поселение имеет транспортные связи в трех основных направлениях:</w:t>
      </w:r>
    </w:p>
    <w:p w:rsidR="00B86396" w:rsidRPr="00B86396" w:rsidRDefault="00B86396" w:rsidP="0033469A">
      <w:pPr>
        <w:spacing w:after="80" w:line="312" w:lineRule="auto"/>
        <w:ind w:firstLine="720"/>
        <w:rPr>
          <w:rFonts w:ascii="Times New Roman" w:hAnsi="Times New Roman"/>
          <w:szCs w:val="28"/>
        </w:rPr>
      </w:pPr>
      <w:r w:rsidRPr="00B86396">
        <w:rPr>
          <w:rFonts w:ascii="Times New Roman" w:hAnsi="Times New Roman"/>
          <w:szCs w:val="28"/>
        </w:rPr>
        <w:t>- в северо-западном направлении с г. Славянск-на-Кубани;</w:t>
      </w:r>
    </w:p>
    <w:p w:rsidR="00B86396" w:rsidRPr="00B86396" w:rsidRDefault="00B86396" w:rsidP="0033469A">
      <w:pPr>
        <w:spacing w:after="80" w:line="312" w:lineRule="auto"/>
        <w:ind w:firstLine="720"/>
        <w:rPr>
          <w:rFonts w:ascii="Times New Roman" w:hAnsi="Times New Roman"/>
          <w:szCs w:val="28"/>
        </w:rPr>
      </w:pPr>
      <w:r w:rsidRPr="00B86396">
        <w:rPr>
          <w:rFonts w:ascii="Times New Roman" w:hAnsi="Times New Roman"/>
          <w:szCs w:val="28"/>
        </w:rPr>
        <w:t>- в южном направлении с пгт. Ильским и ст. Северской;</w:t>
      </w:r>
    </w:p>
    <w:p w:rsidR="00905FBF" w:rsidRPr="00B86396" w:rsidRDefault="00B86396" w:rsidP="0033469A">
      <w:pPr>
        <w:spacing w:after="80"/>
        <w:rPr>
          <w:rFonts w:ascii="Times New Roman" w:hAnsi="Times New Roman"/>
          <w:szCs w:val="28"/>
        </w:rPr>
      </w:pPr>
      <w:r w:rsidRPr="00B86396">
        <w:rPr>
          <w:rFonts w:ascii="Times New Roman" w:hAnsi="Times New Roman"/>
          <w:szCs w:val="28"/>
        </w:rPr>
        <w:t>- в восточном направлении с республикой Адыгея.</w:t>
      </w:r>
    </w:p>
    <w:p w:rsidR="00905FBF" w:rsidRPr="005C2B7F" w:rsidRDefault="00905FBF" w:rsidP="00D40F9C">
      <w:pPr>
        <w:pStyle w:val="3"/>
        <w:spacing w:line="240" w:lineRule="auto"/>
        <w:rPr>
          <w:rFonts w:ascii="Times New Roman" w:hAnsi="Times New Roman"/>
        </w:rPr>
      </w:pPr>
      <w:bookmarkStart w:id="27" w:name="_Toc490490951"/>
      <w:r w:rsidRPr="00873EF2">
        <w:rPr>
          <w:rFonts w:ascii="Times New Roman" w:hAnsi="Times New Roman"/>
        </w:rPr>
        <w:lastRenderedPageBreak/>
        <w:t>1.3.1. Автомобильный транспорт</w:t>
      </w:r>
      <w:bookmarkEnd w:id="27"/>
    </w:p>
    <w:p w:rsidR="00873EF2" w:rsidRPr="009E116E" w:rsidRDefault="00873EF2" w:rsidP="00873EF2">
      <w:pPr>
        <w:rPr>
          <w:rFonts w:ascii="Times New Roman" w:hAnsi="Times New Roman"/>
          <w:shd w:val="clear" w:color="auto" w:fill="FFFFFF"/>
        </w:rPr>
      </w:pPr>
      <w:r w:rsidRPr="009E116E">
        <w:rPr>
          <w:rFonts w:ascii="Times New Roman" w:hAnsi="Times New Roman"/>
          <w:shd w:val="clear" w:color="auto" w:fill="FFFFFF"/>
        </w:rPr>
        <w:t xml:space="preserve">Административный центр </w:t>
      </w:r>
      <w:r w:rsidR="009E116E" w:rsidRPr="009E116E">
        <w:rPr>
          <w:rFonts w:ascii="Times New Roman" w:hAnsi="Times New Roman"/>
          <w:shd w:val="clear" w:color="auto" w:fill="FFFFFF"/>
        </w:rPr>
        <w:t>селоЛьвовское</w:t>
      </w:r>
      <w:r w:rsidRPr="009E116E">
        <w:rPr>
          <w:rFonts w:ascii="Times New Roman" w:hAnsi="Times New Roman"/>
          <w:shd w:val="clear" w:color="auto" w:fill="FFFFFF"/>
        </w:rPr>
        <w:t xml:space="preserve"> является узлом автомобильных дорог. Через </w:t>
      </w:r>
      <w:r w:rsidR="009E116E" w:rsidRPr="009E116E">
        <w:rPr>
          <w:rFonts w:ascii="Times New Roman" w:hAnsi="Times New Roman"/>
          <w:szCs w:val="28"/>
        </w:rPr>
        <w:t xml:space="preserve">Львовское сельское поселение проходят 3 основные дороги: </w:t>
      </w:r>
      <w:r w:rsidR="009E116E" w:rsidRPr="009E116E">
        <w:rPr>
          <w:rFonts w:ascii="Times New Roman" w:hAnsi="Times New Roman"/>
          <w:szCs w:val="24"/>
        </w:rPr>
        <w:t>с.Львовское - граница Республики Адыгея, х. Стефановский - х. Новоивановский – ст. Дербентская, ст. Федоровская – ст. Северская</w:t>
      </w:r>
      <w:r w:rsidRPr="009E116E">
        <w:rPr>
          <w:rFonts w:ascii="Times New Roman" w:hAnsi="Times New Roman"/>
          <w:shd w:val="clear" w:color="auto" w:fill="FFFFFF"/>
        </w:rPr>
        <w:t>.</w:t>
      </w:r>
    </w:p>
    <w:p w:rsidR="009E116E" w:rsidRDefault="009E116E" w:rsidP="00D17CF6">
      <w:pPr>
        <w:rPr>
          <w:rFonts w:ascii="Times New Roman" w:hAnsi="Times New Roman"/>
          <w:shd w:val="clear" w:color="auto" w:fill="FFFFFF"/>
        </w:rPr>
      </w:pPr>
      <w:r w:rsidRPr="009E116E">
        <w:rPr>
          <w:rFonts w:ascii="Times New Roman" w:hAnsi="Times New Roman"/>
          <w:shd w:val="clear" w:color="auto" w:fill="FFFFFF"/>
        </w:rPr>
        <w:t xml:space="preserve">По территории </w:t>
      </w:r>
      <w:r w:rsidRPr="009E116E">
        <w:rPr>
          <w:rFonts w:ascii="Times New Roman" w:hAnsi="Times New Roman"/>
          <w:szCs w:val="28"/>
        </w:rPr>
        <w:t>Львовско</w:t>
      </w:r>
      <w:r>
        <w:rPr>
          <w:rFonts w:ascii="Times New Roman" w:hAnsi="Times New Roman"/>
          <w:szCs w:val="28"/>
        </w:rPr>
        <w:t>го</w:t>
      </w:r>
      <w:r>
        <w:rPr>
          <w:rFonts w:ascii="Times New Roman" w:hAnsi="Times New Roman"/>
          <w:shd w:val="clear" w:color="auto" w:fill="FFFFFF"/>
        </w:rPr>
        <w:t>сельского поселения</w:t>
      </w:r>
      <w:r w:rsidRPr="009E116E">
        <w:rPr>
          <w:rFonts w:ascii="Times New Roman" w:hAnsi="Times New Roman"/>
          <w:shd w:val="clear" w:color="auto" w:fill="FFFFFF"/>
        </w:rPr>
        <w:t xml:space="preserve"> автомобильные дороги федерального значения не проходят. </w:t>
      </w:r>
    </w:p>
    <w:p w:rsidR="00905FBF" w:rsidRDefault="003F1DD6" w:rsidP="00D17CF6">
      <w:pPr>
        <w:rPr>
          <w:rFonts w:ascii="Times New Roman" w:hAnsi="Times New Roman"/>
        </w:rPr>
      </w:pPr>
      <w:r w:rsidRPr="003F1DD6">
        <w:rPr>
          <w:rFonts w:ascii="Times New Roman" w:hAnsi="Times New Roman"/>
        </w:rPr>
        <w:t>Муниципальные маршруты пассажирских перевозок автотранспортом</w:t>
      </w:r>
      <w:r w:rsidR="009E116E" w:rsidRPr="009E116E">
        <w:rPr>
          <w:rFonts w:ascii="Times New Roman" w:hAnsi="Times New Roman"/>
        </w:rPr>
        <w:t xml:space="preserve"> отсутствует.</w:t>
      </w:r>
    </w:p>
    <w:p w:rsidR="00905FBF" w:rsidRPr="005C2B7F" w:rsidRDefault="009E116E" w:rsidP="00D17CF6">
      <w:pPr>
        <w:rPr>
          <w:rFonts w:ascii="Times New Roman" w:hAnsi="Times New Roman"/>
        </w:rPr>
      </w:pPr>
      <w:r>
        <w:rPr>
          <w:rFonts w:ascii="Times New Roman" w:hAnsi="Times New Roman"/>
        </w:rPr>
        <w:t xml:space="preserve">Уровень автомобилизации не </w:t>
      </w:r>
      <w:r w:rsidR="00897E83" w:rsidRPr="00897E83">
        <w:rPr>
          <w:rFonts w:ascii="Times New Roman" w:hAnsi="Times New Roman"/>
        </w:rPr>
        <w:t>высокий. Личный автотранспорт представлен различными типами автомобилей: легковыми и грузовыми автомобилями, мототехникой. Хранение личного авто-, мототранспорта осуществляется на придомовых территори</w:t>
      </w:r>
      <w:r w:rsidR="00660712">
        <w:rPr>
          <w:rFonts w:ascii="Times New Roman" w:hAnsi="Times New Roman"/>
        </w:rPr>
        <w:t>ях</w:t>
      </w:r>
      <w:r w:rsidR="00897E83" w:rsidRPr="00897E83">
        <w:rPr>
          <w:rFonts w:ascii="Times New Roman" w:hAnsi="Times New Roman"/>
        </w:rPr>
        <w:t xml:space="preserve"> и в гаражных кооперативах.</w:t>
      </w:r>
    </w:p>
    <w:p w:rsidR="00905FBF" w:rsidRPr="005C2B7F" w:rsidRDefault="00905FBF" w:rsidP="00450B11">
      <w:pPr>
        <w:jc w:val="right"/>
        <w:rPr>
          <w:rFonts w:ascii="Times New Roman" w:hAnsi="Times New Roman"/>
        </w:rPr>
      </w:pPr>
      <w:r w:rsidRPr="005C2B7F">
        <w:rPr>
          <w:rFonts w:ascii="Times New Roman" w:hAnsi="Times New Roman"/>
        </w:rPr>
        <w:t>Таблица 1.</w:t>
      </w:r>
      <w:r w:rsidR="0033469A">
        <w:rPr>
          <w:rFonts w:ascii="Times New Roman" w:hAnsi="Times New Roman"/>
        </w:rPr>
        <w:t>4</w:t>
      </w:r>
    </w:p>
    <w:p w:rsidR="00905FBF" w:rsidRPr="005C2B7F" w:rsidRDefault="00905FBF" w:rsidP="00450B11">
      <w:pPr>
        <w:jc w:val="center"/>
        <w:rPr>
          <w:rFonts w:ascii="Times New Roman" w:hAnsi="Times New Roman"/>
          <w:u w:val="single"/>
        </w:rPr>
      </w:pPr>
      <w:r w:rsidRPr="001847D6">
        <w:rPr>
          <w:rFonts w:ascii="Times New Roman" w:hAnsi="Times New Roman"/>
          <w:u w:val="single"/>
        </w:rPr>
        <w:t>Показатели деятельности автомобильного транспорта по муниципальным пассажирским маршрутам регулярных перевозок</w:t>
      </w:r>
    </w:p>
    <w:tbl>
      <w:tblPr>
        <w:tblW w:w="5122" w:type="pct"/>
        <w:tblInd w:w="-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87"/>
        <w:gridCol w:w="1926"/>
        <w:gridCol w:w="1928"/>
      </w:tblGrid>
      <w:tr w:rsidR="003F1DD6" w:rsidRPr="003F1DD6" w:rsidTr="003F1DD6">
        <w:trPr>
          <w:trHeight w:val="230"/>
        </w:trPr>
        <w:tc>
          <w:tcPr>
            <w:tcW w:w="3001" w:type="pct"/>
            <w:tcMar>
              <w:left w:w="28" w:type="dxa"/>
              <w:right w:w="28" w:type="dxa"/>
            </w:tcMar>
            <w:vAlign w:val="center"/>
          </w:tcPr>
          <w:p w:rsidR="003F1DD6" w:rsidRPr="003F1DD6" w:rsidRDefault="003F1DD6" w:rsidP="003F1DD6">
            <w:pPr>
              <w:spacing w:after="0" w:line="240" w:lineRule="auto"/>
              <w:ind w:firstLine="0"/>
              <w:jc w:val="center"/>
              <w:rPr>
                <w:rFonts w:ascii="Times New Roman" w:hAnsi="Times New Roman"/>
                <w:b/>
                <w:sz w:val="20"/>
                <w:szCs w:val="20"/>
              </w:rPr>
            </w:pPr>
            <w:r w:rsidRPr="003F1DD6">
              <w:rPr>
                <w:rFonts w:ascii="Times New Roman" w:hAnsi="Times New Roman"/>
                <w:b/>
                <w:sz w:val="20"/>
                <w:szCs w:val="20"/>
              </w:rPr>
              <w:t>Показатель</w:t>
            </w:r>
          </w:p>
        </w:tc>
        <w:tc>
          <w:tcPr>
            <w:tcW w:w="999" w:type="pct"/>
            <w:tcMar>
              <w:left w:w="28" w:type="dxa"/>
              <w:right w:w="28" w:type="dxa"/>
            </w:tcMar>
            <w:vAlign w:val="center"/>
          </w:tcPr>
          <w:p w:rsidR="003F1DD6" w:rsidRPr="003F1DD6" w:rsidRDefault="003F1DD6" w:rsidP="003F1DD6">
            <w:pPr>
              <w:spacing w:after="0" w:line="240" w:lineRule="auto"/>
              <w:ind w:firstLine="0"/>
              <w:jc w:val="center"/>
              <w:rPr>
                <w:rFonts w:ascii="Times New Roman" w:hAnsi="Times New Roman"/>
                <w:b/>
                <w:sz w:val="20"/>
                <w:szCs w:val="20"/>
              </w:rPr>
            </w:pPr>
            <w:r w:rsidRPr="003F1DD6">
              <w:rPr>
                <w:rFonts w:ascii="Times New Roman" w:hAnsi="Times New Roman"/>
                <w:b/>
                <w:sz w:val="20"/>
                <w:szCs w:val="20"/>
              </w:rPr>
              <w:t>Ед. изм.</w:t>
            </w:r>
          </w:p>
        </w:tc>
        <w:tc>
          <w:tcPr>
            <w:tcW w:w="1000" w:type="pct"/>
            <w:tcMar>
              <w:left w:w="28" w:type="dxa"/>
              <w:right w:w="28" w:type="dxa"/>
            </w:tcMar>
            <w:vAlign w:val="center"/>
          </w:tcPr>
          <w:p w:rsidR="003F1DD6" w:rsidRPr="003F1DD6" w:rsidRDefault="003F1DD6" w:rsidP="003F1DD6">
            <w:pPr>
              <w:spacing w:after="0" w:line="240" w:lineRule="auto"/>
              <w:ind w:firstLine="0"/>
              <w:jc w:val="center"/>
              <w:rPr>
                <w:rFonts w:ascii="Times New Roman" w:hAnsi="Times New Roman"/>
                <w:b/>
                <w:sz w:val="20"/>
                <w:szCs w:val="20"/>
              </w:rPr>
            </w:pPr>
            <w:r w:rsidRPr="003F1DD6">
              <w:rPr>
                <w:rFonts w:ascii="Times New Roman" w:hAnsi="Times New Roman"/>
                <w:b/>
                <w:sz w:val="20"/>
                <w:szCs w:val="20"/>
              </w:rPr>
              <w:t>2016</w:t>
            </w:r>
          </w:p>
        </w:tc>
      </w:tr>
      <w:tr w:rsidR="003F1DD6" w:rsidRPr="003F1DD6" w:rsidTr="003F1DD6">
        <w:trPr>
          <w:trHeight w:val="20"/>
        </w:trPr>
        <w:tc>
          <w:tcPr>
            <w:tcW w:w="3001" w:type="pct"/>
            <w:tcMar>
              <w:left w:w="28" w:type="dxa"/>
              <w:right w:w="28" w:type="dxa"/>
            </w:tcMar>
            <w:vAlign w:val="center"/>
            <w:hideMark/>
          </w:tcPr>
          <w:p w:rsidR="003F1DD6" w:rsidRPr="003F1DD6" w:rsidRDefault="003F1DD6" w:rsidP="003F1DD6">
            <w:pPr>
              <w:spacing w:after="0" w:line="240" w:lineRule="auto"/>
              <w:ind w:firstLine="0"/>
              <w:jc w:val="left"/>
              <w:rPr>
                <w:rFonts w:ascii="Times New Roman" w:hAnsi="Times New Roman"/>
                <w:sz w:val="20"/>
                <w:szCs w:val="20"/>
              </w:rPr>
            </w:pPr>
            <w:r w:rsidRPr="003F1DD6">
              <w:rPr>
                <w:rFonts w:ascii="Times New Roman" w:hAnsi="Times New Roman"/>
                <w:sz w:val="20"/>
                <w:szCs w:val="20"/>
              </w:rPr>
              <w:t>Охват населенных пунктов регулярным автобусным сообщением</w:t>
            </w:r>
          </w:p>
        </w:tc>
        <w:tc>
          <w:tcPr>
            <w:tcW w:w="999" w:type="pct"/>
            <w:tcMar>
              <w:left w:w="28" w:type="dxa"/>
              <w:right w:w="28" w:type="dxa"/>
            </w:tcMar>
            <w:vAlign w:val="center"/>
            <w:hideMark/>
          </w:tcPr>
          <w:p w:rsidR="003F1DD6" w:rsidRPr="003F1DD6" w:rsidRDefault="003F1DD6" w:rsidP="003F1DD6">
            <w:pPr>
              <w:spacing w:after="0" w:line="240" w:lineRule="auto"/>
              <w:ind w:firstLine="0"/>
              <w:jc w:val="center"/>
              <w:rPr>
                <w:rFonts w:ascii="Times New Roman" w:hAnsi="Times New Roman"/>
                <w:sz w:val="20"/>
                <w:szCs w:val="20"/>
              </w:rPr>
            </w:pPr>
            <w:r w:rsidRPr="003F1DD6">
              <w:rPr>
                <w:rFonts w:ascii="Times New Roman" w:hAnsi="Times New Roman"/>
                <w:sz w:val="20"/>
                <w:szCs w:val="20"/>
              </w:rPr>
              <w:t>%</w:t>
            </w:r>
          </w:p>
        </w:tc>
        <w:tc>
          <w:tcPr>
            <w:tcW w:w="1000" w:type="pct"/>
            <w:shd w:val="clear" w:color="auto" w:fill="auto"/>
            <w:tcMar>
              <w:left w:w="28" w:type="dxa"/>
              <w:right w:w="28" w:type="dxa"/>
            </w:tcMar>
            <w:vAlign w:val="center"/>
          </w:tcPr>
          <w:p w:rsidR="003F1DD6" w:rsidRPr="003F1DD6" w:rsidRDefault="003F1DD6" w:rsidP="003F1DD6">
            <w:pPr>
              <w:spacing w:after="0" w:line="240" w:lineRule="auto"/>
              <w:ind w:firstLine="0"/>
              <w:jc w:val="center"/>
              <w:rPr>
                <w:rFonts w:ascii="Times New Roman" w:hAnsi="Times New Roman"/>
                <w:sz w:val="20"/>
                <w:szCs w:val="20"/>
              </w:rPr>
            </w:pPr>
            <w:r w:rsidRPr="003F1DD6">
              <w:rPr>
                <w:rFonts w:ascii="Times New Roman" w:hAnsi="Times New Roman"/>
                <w:sz w:val="20"/>
                <w:szCs w:val="20"/>
              </w:rPr>
              <w:t>40</w:t>
            </w:r>
          </w:p>
        </w:tc>
      </w:tr>
      <w:tr w:rsidR="003F1DD6" w:rsidRPr="003F1DD6" w:rsidTr="003F1DD6">
        <w:trPr>
          <w:trHeight w:val="20"/>
        </w:trPr>
        <w:tc>
          <w:tcPr>
            <w:tcW w:w="3001" w:type="pct"/>
            <w:tcMar>
              <w:left w:w="28" w:type="dxa"/>
              <w:right w:w="28" w:type="dxa"/>
            </w:tcMar>
            <w:vAlign w:val="center"/>
            <w:hideMark/>
          </w:tcPr>
          <w:p w:rsidR="003F1DD6" w:rsidRPr="003F1DD6" w:rsidRDefault="003F1DD6" w:rsidP="003F1DD6">
            <w:pPr>
              <w:spacing w:after="0" w:line="240" w:lineRule="auto"/>
              <w:ind w:firstLine="0"/>
              <w:jc w:val="left"/>
              <w:rPr>
                <w:rFonts w:ascii="Times New Roman" w:hAnsi="Times New Roman"/>
                <w:sz w:val="20"/>
                <w:szCs w:val="20"/>
              </w:rPr>
            </w:pPr>
            <w:r w:rsidRPr="003F1DD6">
              <w:rPr>
                <w:rFonts w:ascii="Times New Roman" w:hAnsi="Times New Roman"/>
                <w:sz w:val="20"/>
                <w:szCs w:val="20"/>
              </w:rPr>
              <w:t>Количество выполненных рейсов по маршрутам</w:t>
            </w:r>
          </w:p>
        </w:tc>
        <w:tc>
          <w:tcPr>
            <w:tcW w:w="999" w:type="pct"/>
            <w:tcMar>
              <w:left w:w="28" w:type="dxa"/>
              <w:right w:w="28" w:type="dxa"/>
            </w:tcMar>
            <w:vAlign w:val="center"/>
            <w:hideMark/>
          </w:tcPr>
          <w:p w:rsidR="003F1DD6" w:rsidRPr="003F1DD6" w:rsidRDefault="003F1DD6" w:rsidP="003F1DD6">
            <w:pPr>
              <w:spacing w:after="0" w:line="240" w:lineRule="auto"/>
              <w:ind w:firstLine="0"/>
              <w:jc w:val="center"/>
              <w:rPr>
                <w:rFonts w:ascii="Times New Roman" w:hAnsi="Times New Roman"/>
                <w:sz w:val="20"/>
                <w:szCs w:val="20"/>
              </w:rPr>
            </w:pPr>
            <w:r w:rsidRPr="003F1DD6">
              <w:rPr>
                <w:rFonts w:ascii="Times New Roman" w:hAnsi="Times New Roman"/>
                <w:sz w:val="20"/>
                <w:szCs w:val="20"/>
              </w:rPr>
              <w:t>ед.</w:t>
            </w:r>
          </w:p>
        </w:tc>
        <w:tc>
          <w:tcPr>
            <w:tcW w:w="1000" w:type="pct"/>
            <w:shd w:val="clear" w:color="auto" w:fill="auto"/>
            <w:tcMar>
              <w:left w:w="28" w:type="dxa"/>
              <w:right w:w="28" w:type="dxa"/>
            </w:tcMar>
            <w:vAlign w:val="center"/>
          </w:tcPr>
          <w:p w:rsidR="003F1DD6" w:rsidRPr="003F1DD6" w:rsidRDefault="003F1DD6" w:rsidP="003F1DD6">
            <w:pPr>
              <w:spacing w:after="0" w:line="240" w:lineRule="auto"/>
              <w:ind w:firstLine="0"/>
              <w:jc w:val="center"/>
              <w:rPr>
                <w:rFonts w:ascii="Times New Roman" w:hAnsi="Times New Roman"/>
                <w:sz w:val="20"/>
                <w:szCs w:val="20"/>
              </w:rPr>
            </w:pPr>
            <w:r w:rsidRPr="003F1DD6">
              <w:rPr>
                <w:rFonts w:ascii="Times New Roman" w:hAnsi="Times New Roman"/>
                <w:sz w:val="20"/>
                <w:szCs w:val="20"/>
              </w:rPr>
              <w:t>н/д</w:t>
            </w:r>
          </w:p>
        </w:tc>
      </w:tr>
      <w:tr w:rsidR="003F1DD6" w:rsidRPr="003F1DD6" w:rsidTr="003F1DD6">
        <w:trPr>
          <w:trHeight w:val="20"/>
        </w:trPr>
        <w:tc>
          <w:tcPr>
            <w:tcW w:w="3001" w:type="pct"/>
            <w:tcMar>
              <w:left w:w="28" w:type="dxa"/>
              <w:right w:w="28" w:type="dxa"/>
            </w:tcMar>
            <w:vAlign w:val="center"/>
            <w:hideMark/>
          </w:tcPr>
          <w:p w:rsidR="003F1DD6" w:rsidRPr="003F1DD6" w:rsidRDefault="003F1DD6" w:rsidP="003F1DD6">
            <w:pPr>
              <w:spacing w:after="0" w:line="240" w:lineRule="auto"/>
              <w:ind w:firstLine="0"/>
              <w:jc w:val="left"/>
              <w:rPr>
                <w:rFonts w:ascii="Times New Roman" w:hAnsi="Times New Roman"/>
                <w:sz w:val="20"/>
                <w:szCs w:val="20"/>
              </w:rPr>
            </w:pPr>
            <w:r w:rsidRPr="003F1DD6">
              <w:rPr>
                <w:rFonts w:ascii="Times New Roman" w:hAnsi="Times New Roman"/>
                <w:sz w:val="20"/>
                <w:szCs w:val="20"/>
              </w:rPr>
              <w:t>Количество перевезенных пассажиров</w:t>
            </w:r>
          </w:p>
        </w:tc>
        <w:tc>
          <w:tcPr>
            <w:tcW w:w="999" w:type="pct"/>
            <w:tcMar>
              <w:left w:w="28" w:type="dxa"/>
              <w:right w:w="28" w:type="dxa"/>
            </w:tcMar>
            <w:vAlign w:val="center"/>
            <w:hideMark/>
          </w:tcPr>
          <w:p w:rsidR="003F1DD6" w:rsidRPr="003F1DD6" w:rsidRDefault="003F1DD6" w:rsidP="003F1DD6">
            <w:pPr>
              <w:spacing w:after="0" w:line="240" w:lineRule="auto"/>
              <w:ind w:firstLine="0"/>
              <w:jc w:val="center"/>
              <w:rPr>
                <w:rFonts w:ascii="Times New Roman" w:hAnsi="Times New Roman"/>
                <w:sz w:val="20"/>
                <w:szCs w:val="20"/>
              </w:rPr>
            </w:pPr>
            <w:r w:rsidRPr="003F1DD6">
              <w:rPr>
                <w:rFonts w:ascii="Times New Roman" w:hAnsi="Times New Roman"/>
                <w:sz w:val="20"/>
                <w:szCs w:val="20"/>
              </w:rPr>
              <w:t>чел.</w:t>
            </w:r>
          </w:p>
        </w:tc>
        <w:tc>
          <w:tcPr>
            <w:tcW w:w="1000" w:type="pct"/>
            <w:shd w:val="clear" w:color="auto" w:fill="auto"/>
            <w:tcMar>
              <w:left w:w="28" w:type="dxa"/>
              <w:right w:w="28" w:type="dxa"/>
            </w:tcMar>
            <w:vAlign w:val="center"/>
          </w:tcPr>
          <w:p w:rsidR="003F1DD6" w:rsidRPr="003F1DD6" w:rsidRDefault="003F1DD6" w:rsidP="003F1DD6">
            <w:pPr>
              <w:spacing w:after="0" w:line="240" w:lineRule="auto"/>
              <w:ind w:firstLine="0"/>
              <w:jc w:val="center"/>
              <w:rPr>
                <w:rFonts w:ascii="Times New Roman" w:hAnsi="Times New Roman"/>
                <w:sz w:val="20"/>
                <w:szCs w:val="20"/>
              </w:rPr>
            </w:pPr>
            <w:r w:rsidRPr="003F1DD6">
              <w:rPr>
                <w:rFonts w:ascii="Times New Roman" w:hAnsi="Times New Roman"/>
                <w:sz w:val="20"/>
                <w:szCs w:val="20"/>
              </w:rPr>
              <w:t>н/д</w:t>
            </w:r>
          </w:p>
        </w:tc>
      </w:tr>
    </w:tbl>
    <w:p w:rsidR="00905FBF" w:rsidRPr="005C2B7F" w:rsidRDefault="00905FBF" w:rsidP="00450B11">
      <w:pPr>
        <w:pStyle w:val="S2"/>
        <w:rPr>
          <w:highlight w:val="yellow"/>
        </w:rPr>
      </w:pPr>
    </w:p>
    <w:p w:rsidR="001847D6" w:rsidRPr="001847D6" w:rsidRDefault="001847D6" w:rsidP="001847D6">
      <w:pPr>
        <w:rPr>
          <w:rFonts w:ascii="Times New Roman" w:hAnsi="Times New Roman"/>
        </w:rPr>
      </w:pPr>
      <w:r w:rsidRPr="003B269A">
        <w:rPr>
          <w:rFonts w:ascii="Times New Roman" w:hAnsi="Times New Roman"/>
        </w:rPr>
        <w:t>В существующих социально-экономических условиях основными направлениями развития в сфере регулярных пассажирских перевозок будут являться:</w:t>
      </w:r>
    </w:p>
    <w:p w:rsidR="001847D6" w:rsidRPr="001847D6" w:rsidRDefault="001847D6" w:rsidP="001847D6">
      <w:pPr>
        <w:rPr>
          <w:rFonts w:ascii="Times New Roman" w:hAnsi="Times New Roman"/>
        </w:rPr>
      </w:pPr>
      <w:r w:rsidRPr="001847D6">
        <w:rPr>
          <w:rFonts w:ascii="Times New Roman" w:hAnsi="Times New Roman"/>
        </w:rPr>
        <w:t>-оптимизация транспортной сети,</w:t>
      </w:r>
      <w:r w:rsidR="0042384A">
        <w:rPr>
          <w:rFonts w:ascii="Times New Roman" w:hAnsi="Times New Roman"/>
        </w:rPr>
        <w:t xml:space="preserve"> расширение географии маршрутов.</w:t>
      </w:r>
    </w:p>
    <w:p w:rsidR="001847D6" w:rsidRPr="001847D6" w:rsidRDefault="001847D6" w:rsidP="001847D6">
      <w:pPr>
        <w:rPr>
          <w:rFonts w:ascii="Times New Roman" w:hAnsi="Times New Roman"/>
        </w:rPr>
      </w:pPr>
      <w:r w:rsidRPr="001847D6">
        <w:rPr>
          <w:rFonts w:ascii="Times New Roman" w:hAnsi="Times New Roman"/>
        </w:rPr>
        <w:t xml:space="preserve">Реализация мероприятий позволит создать на территории </w:t>
      </w:r>
      <w:r w:rsidR="006621D3">
        <w:rPr>
          <w:rFonts w:ascii="Times New Roman" w:hAnsi="Times New Roman"/>
        </w:rPr>
        <w:t>Львовского</w:t>
      </w:r>
      <w:r w:rsidRPr="001847D6">
        <w:rPr>
          <w:rFonts w:ascii="Times New Roman" w:hAnsi="Times New Roman"/>
        </w:rPr>
        <w:t xml:space="preserve"> сельского поселения маршрутную сеть, удовлетворяющую потребности населения в передвижении, сформированную на условиях добросовестной конкуренции при минимальном уровне субсидий из бюджета муниципального района.</w:t>
      </w:r>
    </w:p>
    <w:p w:rsidR="001847D6" w:rsidRPr="001847D6" w:rsidRDefault="001847D6" w:rsidP="001847D6">
      <w:pPr>
        <w:rPr>
          <w:rFonts w:ascii="Times New Roman" w:hAnsi="Times New Roman"/>
        </w:rPr>
      </w:pPr>
      <w:r w:rsidRPr="001847D6">
        <w:rPr>
          <w:rFonts w:ascii="Times New Roman" w:hAnsi="Times New Roman"/>
        </w:rPr>
        <w:t xml:space="preserve">На территории </w:t>
      </w:r>
      <w:r w:rsidR="006621D3">
        <w:rPr>
          <w:rFonts w:ascii="Times New Roman" w:hAnsi="Times New Roman"/>
        </w:rPr>
        <w:t>Львовского</w:t>
      </w:r>
      <w:r w:rsidRPr="001847D6">
        <w:rPr>
          <w:rFonts w:ascii="Times New Roman" w:hAnsi="Times New Roman"/>
        </w:rPr>
        <w:t xml:space="preserve"> сельского поселения грузовые перевозки осуществляются различными видами транспорта.</w:t>
      </w:r>
    </w:p>
    <w:p w:rsidR="001847D6" w:rsidRPr="001847D6" w:rsidRDefault="001847D6" w:rsidP="001847D6">
      <w:pPr>
        <w:rPr>
          <w:rFonts w:ascii="Times New Roman" w:hAnsi="Times New Roman"/>
        </w:rPr>
      </w:pPr>
      <w:r w:rsidRPr="001847D6">
        <w:rPr>
          <w:rFonts w:ascii="Times New Roman" w:hAnsi="Times New Roman"/>
        </w:rPr>
        <w:t>Помимо коммерческих перевозок осуществляются перевозки предприятиями района.</w:t>
      </w:r>
    </w:p>
    <w:p w:rsidR="001847D6" w:rsidRDefault="001847D6" w:rsidP="001847D6">
      <w:pPr>
        <w:rPr>
          <w:rFonts w:ascii="Times New Roman" w:hAnsi="Times New Roman"/>
        </w:rPr>
      </w:pPr>
      <w:r w:rsidRPr="001847D6">
        <w:rPr>
          <w:rFonts w:ascii="Times New Roman" w:hAnsi="Times New Roman"/>
        </w:rPr>
        <w:t xml:space="preserve">Подробная информация по объемам перевозимых грузов по территории </w:t>
      </w:r>
      <w:r w:rsidR="006621D3">
        <w:rPr>
          <w:rFonts w:ascii="Times New Roman" w:hAnsi="Times New Roman"/>
        </w:rPr>
        <w:t>Львовского</w:t>
      </w:r>
      <w:r w:rsidRPr="001847D6">
        <w:rPr>
          <w:rFonts w:ascii="Times New Roman" w:hAnsi="Times New Roman"/>
        </w:rPr>
        <w:t xml:space="preserve"> сельского поселения</w:t>
      </w:r>
      <w:r w:rsidR="0042384A">
        <w:rPr>
          <w:rFonts w:ascii="Times New Roman" w:hAnsi="Times New Roman"/>
        </w:rPr>
        <w:t xml:space="preserve"> отсутствует</w:t>
      </w:r>
      <w:r w:rsidR="00D335B6">
        <w:rPr>
          <w:rFonts w:ascii="Times New Roman" w:hAnsi="Times New Roman"/>
        </w:rPr>
        <w:t>.</w:t>
      </w:r>
    </w:p>
    <w:p w:rsidR="00905FBF" w:rsidRPr="005C2B7F" w:rsidRDefault="00905FBF" w:rsidP="0047508E">
      <w:pPr>
        <w:pStyle w:val="3"/>
        <w:spacing w:line="240" w:lineRule="auto"/>
        <w:rPr>
          <w:rFonts w:ascii="Times New Roman" w:hAnsi="Times New Roman"/>
        </w:rPr>
      </w:pPr>
      <w:bookmarkStart w:id="28" w:name="_Toc490490952"/>
      <w:r w:rsidRPr="005C2B7F">
        <w:rPr>
          <w:rFonts w:ascii="Times New Roman" w:hAnsi="Times New Roman"/>
        </w:rPr>
        <w:t>1.3.2. Водный транспорт</w:t>
      </w:r>
      <w:bookmarkEnd w:id="28"/>
    </w:p>
    <w:p w:rsidR="00905FBF" w:rsidRPr="005C2B7F" w:rsidRDefault="00905FBF" w:rsidP="00450B11">
      <w:pPr>
        <w:rPr>
          <w:rFonts w:ascii="Times New Roman" w:hAnsi="Times New Roman"/>
        </w:rPr>
      </w:pPr>
      <w:r w:rsidRPr="005C2B7F">
        <w:rPr>
          <w:rFonts w:ascii="Times New Roman" w:hAnsi="Times New Roman"/>
        </w:rPr>
        <w:t xml:space="preserve">Пассажирские и грузовые перевозки водным транспортом на территории </w:t>
      </w:r>
      <w:r w:rsidR="006621D3">
        <w:rPr>
          <w:rFonts w:ascii="Times New Roman" w:hAnsi="Times New Roman"/>
        </w:rPr>
        <w:t>Львовского</w:t>
      </w:r>
      <w:r w:rsidRPr="005C2B7F">
        <w:rPr>
          <w:rFonts w:ascii="Times New Roman" w:hAnsi="Times New Roman"/>
        </w:rPr>
        <w:t xml:space="preserve"> сельского поселения не осуществляются.</w:t>
      </w:r>
    </w:p>
    <w:p w:rsidR="00905FBF" w:rsidRPr="005C2B7F" w:rsidRDefault="00905FBF" w:rsidP="0047508E">
      <w:pPr>
        <w:pStyle w:val="3"/>
        <w:spacing w:line="240" w:lineRule="auto"/>
        <w:rPr>
          <w:rFonts w:ascii="Times New Roman" w:hAnsi="Times New Roman"/>
        </w:rPr>
      </w:pPr>
      <w:bookmarkStart w:id="29" w:name="_Toc490490953"/>
      <w:r w:rsidRPr="005C2B7F">
        <w:rPr>
          <w:rFonts w:ascii="Times New Roman" w:hAnsi="Times New Roman"/>
        </w:rPr>
        <w:t>1.3.3. Воздушным транспортом</w:t>
      </w:r>
      <w:bookmarkEnd w:id="29"/>
    </w:p>
    <w:p w:rsidR="00905FBF" w:rsidRPr="005C2B7F" w:rsidRDefault="00905FBF" w:rsidP="006B3153">
      <w:pPr>
        <w:rPr>
          <w:rFonts w:ascii="Times New Roman" w:hAnsi="Times New Roman"/>
        </w:rPr>
      </w:pPr>
      <w:r w:rsidRPr="005C2B7F">
        <w:rPr>
          <w:rFonts w:ascii="Times New Roman" w:hAnsi="Times New Roman"/>
        </w:rPr>
        <w:t xml:space="preserve">На территории </w:t>
      </w:r>
      <w:r w:rsidR="006621D3">
        <w:rPr>
          <w:rFonts w:ascii="Times New Roman" w:hAnsi="Times New Roman"/>
        </w:rPr>
        <w:t>Львовского</w:t>
      </w:r>
      <w:r w:rsidRPr="005C2B7F">
        <w:rPr>
          <w:rFonts w:ascii="Times New Roman" w:hAnsi="Times New Roman"/>
        </w:rPr>
        <w:t xml:space="preserve"> сельского поселения ВПП (взлетно-посадочные полосы) и ВП (вертолетные площадки) отсутствуют. </w:t>
      </w:r>
    </w:p>
    <w:p w:rsidR="00905FBF" w:rsidRPr="005C2B7F" w:rsidRDefault="00905FBF" w:rsidP="0047508E">
      <w:pPr>
        <w:pStyle w:val="3"/>
        <w:spacing w:line="240" w:lineRule="auto"/>
        <w:rPr>
          <w:rFonts w:ascii="Times New Roman" w:hAnsi="Times New Roman"/>
        </w:rPr>
      </w:pPr>
      <w:bookmarkStart w:id="30" w:name="_Toc490490954"/>
      <w:r w:rsidRPr="005C2B7F">
        <w:rPr>
          <w:rFonts w:ascii="Times New Roman" w:hAnsi="Times New Roman"/>
        </w:rPr>
        <w:lastRenderedPageBreak/>
        <w:t>1.3.4. Железнодорожный транспорт</w:t>
      </w:r>
      <w:bookmarkEnd w:id="30"/>
    </w:p>
    <w:p w:rsidR="0042384A" w:rsidRPr="005C2B7F" w:rsidRDefault="0042384A" w:rsidP="0042384A">
      <w:pPr>
        <w:rPr>
          <w:rFonts w:ascii="Times New Roman" w:hAnsi="Times New Roman"/>
        </w:rPr>
      </w:pPr>
      <w:r w:rsidRPr="005C2B7F">
        <w:rPr>
          <w:rFonts w:ascii="Times New Roman" w:hAnsi="Times New Roman"/>
        </w:rPr>
        <w:t xml:space="preserve">Пассажирские и грузовые перевозки </w:t>
      </w:r>
      <w:r>
        <w:rPr>
          <w:rFonts w:ascii="Times New Roman" w:hAnsi="Times New Roman"/>
        </w:rPr>
        <w:t>железнодорожным</w:t>
      </w:r>
      <w:r w:rsidRPr="005C2B7F">
        <w:rPr>
          <w:rFonts w:ascii="Times New Roman" w:hAnsi="Times New Roman"/>
        </w:rPr>
        <w:t xml:space="preserve"> транспортом на территории </w:t>
      </w:r>
      <w:r>
        <w:rPr>
          <w:rFonts w:ascii="Times New Roman" w:hAnsi="Times New Roman"/>
        </w:rPr>
        <w:t>Львовского</w:t>
      </w:r>
      <w:r w:rsidRPr="005C2B7F">
        <w:rPr>
          <w:rFonts w:ascii="Times New Roman" w:hAnsi="Times New Roman"/>
        </w:rPr>
        <w:t xml:space="preserve"> сельского поселения не осуществляются.</w:t>
      </w:r>
    </w:p>
    <w:p w:rsidR="00905FBF" w:rsidRPr="005C2B7F" w:rsidRDefault="00905FBF" w:rsidP="0047508E">
      <w:pPr>
        <w:pStyle w:val="2"/>
        <w:spacing w:line="240" w:lineRule="auto"/>
        <w:rPr>
          <w:rFonts w:ascii="Times New Roman" w:hAnsi="Times New Roman"/>
        </w:rPr>
      </w:pPr>
      <w:bookmarkStart w:id="31" w:name="dst100040"/>
      <w:bookmarkStart w:id="32" w:name="_Toc490490955"/>
      <w:bookmarkEnd w:id="31"/>
      <w:r w:rsidRPr="005C2B7F">
        <w:rPr>
          <w:rFonts w:ascii="Times New Roman" w:hAnsi="Times New Roman"/>
        </w:rPr>
        <w:t xml:space="preserve">1.4.Характеристика сети дорог </w:t>
      </w:r>
      <w:r w:rsidR="006621D3">
        <w:rPr>
          <w:rFonts w:ascii="Times New Roman" w:hAnsi="Times New Roman"/>
        </w:rPr>
        <w:t>Львовского</w:t>
      </w:r>
      <w:r w:rsidRPr="005C2B7F">
        <w:rPr>
          <w:rFonts w:ascii="Times New Roman" w:hAnsi="Times New Roman"/>
        </w:rPr>
        <w:t xml:space="preserve"> сельского поселения, параметры дорожного движения.</w:t>
      </w:r>
      <w:bookmarkEnd w:id="32"/>
    </w:p>
    <w:p w:rsidR="0042384A" w:rsidRDefault="00905FBF" w:rsidP="0042384A">
      <w:pPr>
        <w:rPr>
          <w:rFonts w:ascii="Times New Roman" w:hAnsi="Times New Roman"/>
        </w:rPr>
      </w:pPr>
      <w:r w:rsidRPr="005C2B7F">
        <w:rPr>
          <w:rFonts w:ascii="Times New Roman" w:hAnsi="Times New Roman"/>
        </w:rPr>
        <w:t xml:space="preserve">Общая характеристика дорожной сети на территории </w:t>
      </w:r>
      <w:r w:rsidR="006621D3">
        <w:rPr>
          <w:rFonts w:ascii="Times New Roman" w:hAnsi="Times New Roman"/>
        </w:rPr>
        <w:t>Львовского</w:t>
      </w:r>
      <w:r w:rsidRPr="005C2B7F">
        <w:rPr>
          <w:rFonts w:ascii="Times New Roman" w:hAnsi="Times New Roman"/>
        </w:rPr>
        <w:t xml:space="preserve"> сельского поселения представлена в таблице 1.</w:t>
      </w:r>
      <w:r w:rsidR="0033469A">
        <w:rPr>
          <w:rFonts w:ascii="Times New Roman" w:hAnsi="Times New Roman"/>
        </w:rPr>
        <w:t>5</w:t>
      </w:r>
      <w:r>
        <w:rPr>
          <w:rFonts w:ascii="Times New Roman" w:hAnsi="Times New Roman"/>
        </w:rPr>
        <w:t>.</w:t>
      </w:r>
    </w:p>
    <w:p w:rsidR="00905FBF" w:rsidRPr="005C2B7F" w:rsidRDefault="00D335B6" w:rsidP="0042384A">
      <w:pPr>
        <w:jc w:val="right"/>
        <w:rPr>
          <w:rFonts w:ascii="Times New Roman" w:hAnsi="Times New Roman"/>
        </w:rPr>
      </w:pPr>
      <w:r>
        <w:rPr>
          <w:rFonts w:ascii="Times New Roman" w:hAnsi="Times New Roman"/>
        </w:rPr>
        <w:t>Т</w:t>
      </w:r>
      <w:r w:rsidR="00905FBF" w:rsidRPr="005C2B7F">
        <w:rPr>
          <w:rFonts w:ascii="Times New Roman" w:hAnsi="Times New Roman"/>
        </w:rPr>
        <w:t>аблица 1.</w:t>
      </w:r>
      <w:r w:rsidR="0033469A">
        <w:rPr>
          <w:rFonts w:ascii="Times New Roman" w:hAnsi="Times New Roman"/>
        </w:rPr>
        <w:t>5</w:t>
      </w:r>
    </w:p>
    <w:p w:rsidR="00905FBF" w:rsidRPr="005C2B7F" w:rsidRDefault="00905FBF" w:rsidP="00450B11">
      <w:pPr>
        <w:jc w:val="center"/>
        <w:rPr>
          <w:rFonts w:ascii="Times New Roman" w:hAnsi="Times New Roman"/>
          <w:u w:val="single"/>
        </w:rPr>
      </w:pPr>
      <w:r w:rsidRPr="005C2B7F">
        <w:rPr>
          <w:rFonts w:ascii="Times New Roman" w:hAnsi="Times New Roman"/>
          <w:u w:val="single"/>
        </w:rPr>
        <w:t xml:space="preserve">Основные характеристики протяженность дорог </w:t>
      </w:r>
    </w:p>
    <w:tbl>
      <w:tblPr>
        <w:tblW w:w="5000" w:type="pct"/>
        <w:tblLook w:val="00A0"/>
      </w:tblPr>
      <w:tblGrid>
        <w:gridCol w:w="867"/>
        <w:gridCol w:w="5798"/>
        <w:gridCol w:w="1407"/>
        <w:gridCol w:w="1499"/>
      </w:tblGrid>
      <w:tr w:rsidR="00905FBF" w:rsidRPr="00122DBE" w:rsidTr="00331936">
        <w:trPr>
          <w:trHeight w:val="235"/>
          <w:tblHeader/>
        </w:trPr>
        <w:tc>
          <w:tcPr>
            <w:tcW w:w="453" w:type="pct"/>
            <w:vMerge w:val="restart"/>
            <w:tcBorders>
              <w:top w:val="single" w:sz="4" w:space="0" w:color="auto"/>
              <w:left w:val="single" w:sz="4" w:space="0" w:color="auto"/>
              <w:bottom w:val="single" w:sz="4" w:space="0" w:color="auto"/>
              <w:right w:val="single" w:sz="4" w:space="0" w:color="auto"/>
            </w:tcBorders>
            <w:noWrap/>
            <w:vAlign w:val="center"/>
          </w:tcPr>
          <w:p w:rsidR="00905FBF" w:rsidRPr="00541C64" w:rsidRDefault="00905FBF" w:rsidP="00450B11">
            <w:pPr>
              <w:pStyle w:val="a5"/>
              <w:rPr>
                <w:rFonts w:ascii="Times New Roman" w:hAnsi="Times New Roman"/>
                <w:b/>
                <w:sz w:val="20"/>
                <w:szCs w:val="32"/>
                <w:lang w:eastAsia="en-US"/>
              </w:rPr>
            </w:pPr>
            <w:r w:rsidRPr="00541C64">
              <w:rPr>
                <w:rFonts w:ascii="Times New Roman" w:hAnsi="Times New Roman"/>
                <w:b/>
                <w:sz w:val="20"/>
                <w:szCs w:val="32"/>
                <w:lang w:eastAsia="en-US"/>
              </w:rPr>
              <w:t>№п/п</w:t>
            </w:r>
          </w:p>
        </w:tc>
        <w:tc>
          <w:tcPr>
            <w:tcW w:w="3029" w:type="pct"/>
            <w:vMerge w:val="restart"/>
            <w:tcBorders>
              <w:top w:val="single" w:sz="4" w:space="0" w:color="auto"/>
              <w:left w:val="single" w:sz="4" w:space="0" w:color="auto"/>
              <w:bottom w:val="single" w:sz="4" w:space="0" w:color="auto"/>
              <w:right w:val="single" w:sz="4" w:space="0" w:color="auto"/>
            </w:tcBorders>
            <w:noWrap/>
            <w:vAlign w:val="center"/>
          </w:tcPr>
          <w:p w:rsidR="00905FBF" w:rsidRPr="00541C64" w:rsidRDefault="00905FBF" w:rsidP="00450B11">
            <w:pPr>
              <w:pStyle w:val="a5"/>
              <w:rPr>
                <w:rFonts w:ascii="Times New Roman" w:hAnsi="Times New Roman"/>
                <w:b/>
                <w:sz w:val="20"/>
                <w:szCs w:val="32"/>
                <w:lang w:eastAsia="en-US"/>
              </w:rPr>
            </w:pPr>
            <w:r w:rsidRPr="00541C64">
              <w:rPr>
                <w:rFonts w:ascii="Times New Roman" w:hAnsi="Times New Roman"/>
                <w:b/>
                <w:sz w:val="20"/>
                <w:szCs w:val="32"/>
                <w:lang w:eastAsia="en-US"/>
              </w:rPr>
              <w:t>Показатели</w:t>
            </w:r>
          </w:p>
        </w:tc>
        <w:tc>
          <w:tcPr>
            <w:tcW w:w="735" w:type="pct"/>
            <w:vMerge w:val="restart"/>
            <w:tcBorders>
              <w:top w:val="single" w:sz="4" w:space="0" w:color="auto"/>
              <w:left w:val="single" w:sz="4" w:space="0" w:color="auto"/>
              <w:bottom w:val="single" w:sz="4" w:space="0" w:color="auto"/>
              <w:right w:val="single" w:sz="4" w:space="0" w:color="auto"/>
            </w:tcBorders>
            <w:noWrap/>
            <w:vAlign w:val="center"/>
          </w:tcPr>
          <w:p w:rsidR="00905FBF" w:rsidRPr="00541C64" w:rsidRDefault="00905FBF" w:rsidP="00450B11">
            <w:pPr>
              <w:pStyle w:val="a5"/>
              <w:rPr>
                <w:rFonts w:ascii="Times New Roman" w:hAnsi="Times New Roman"/>
                <w:b/>
                <w:sz w:val="20"/>
                <w:szCs w:val="32"/>
                <w:lang w:val="ru-RU" w:eastAsia="en-US"/>
              </w:rPr>
            </w:pPr>
            <w:r w:rsidRPr="00541C64">
              <w:rPr>
                <w:rFonts w:ascii="Times New Roman" w:hAnsi="Times New Roman"/>
                <w:b/>
                <w:sz w:val="20"/>
                <w:szCs w:val="32"/>
                <w:lang w:val="ru-RU" w:eastAsia="en-US"/>
              </w:rPr>
              <w:t>Ед. изм.</w:t>
            </w:r>
          </w:p>
        </w:tc>
        <w:tc>
          <w:tcPr>
            <w:tcW w:w="783" w:type="pct"/>
            <w:vMerge w:val="restart"/>
            <w:tcBorders>
              <w:top w:val="single" w:sz="4" w:space="0" w:color="auto"/>
              <w:left w:val="single" w:sz="4" w:space="0" w:color="auto"/>
              <w:bottom w:val="single" w:sz="4" w:space="0" w:color="000000"/>
              <w:right w:val="single" w:sz="4" w:space="0" w:color="auto"/>
            </w:tcBorders>
            <w:noWrap/>
            <w:vAlign w:val="center"/>
          </w:tcPr>
          <w:p w:rsidR="00905FBF" w:rsidRPr="00541C64" w:rsidRDefault="00905FBF" w:rsidP="00E902A2">
            <w:pPr>
              <w:pStyle w:val="a5"/>
              <w:rPr>
                <w:rFonts w:ascii="Times New Roman" w:hAnsi="Times New Roman"/>
                <w:b/>
                <w:sz w:val="20"/>
                <w:szCs w:val="32"/>
                <w:lang w:val="ru-RU" w:eastAsia="en-US"/>
              </w:rPr>
            </w:pPr>
            <w:r w:rsidRPr="00541C64">
              <w:rPr>
                <w:rFonts w:ascii="Times New Roman" w:hAnsi="Times New Roman"/>
                <w:b/>
                <w:sz w:val="20"/>
                <w:szCs w:val="32"/>
                <w:lang w:val="ru-RU" w:eastAsia="en-US"/>
              </w:rPr>
              <w:t>2016</w:t>
            </w:r>
          </w:p>
        </w:tc>
      </w:tr>
      <w:tr w:rsidR="00905FBF" w:rsidRPr="00122DBE" w:rsidTr="00331936">
        <w:trPr>
          <w:trHeight w:val="464"/>
        </w:trPr>
        <w:tc>
          <w:tcPr>
            <w:tcW w:w="453" w:type="pct"/>
            <w:vMerge/>
            <w:tcBorders>
              <w:top w:val="single" w:sz="4" w:space="0" w:color="auto"/>
              <w:left w:val="single" w:sz="4" w:space="0" w:color="auto"/>
              <w:bottom w:val="single" w:sz="4" w:space="0" w:color="auto"/>
              <w:right w:val="single" w:sz="4" w:space="0" w:color="auto"/>
            </w:tcBorders>
            <w:vAlign w:val="center"/>
          </w:tcPr>
          <w:p w:rsidR="00905FBF" w:rsidRPr="00541C64" w:rsidRDefault="00905FBF" w:rsidP="00450B11">
            <w:pPr>
              <w:pStyle w:val="a5"/>
              <w:rPr>
                <w:rFonts w:ascii="Times New Roman" w:hAnsi="Times New Roman"/>
                <w:sz w:val="20"/>
                <w:szCs w:val="32"/>
                <w:lang w:val="ru-RU" w:eastAsia="en-US"/>
              </w:rPr>
            </w:pPr>
          </w:p>
        </w:tc>
        <w:tc>
          <w:tcPr>
            <w:tcW w:w="3029" w:type="pct"/>
            <w:vMerge/>
            <w:tcBorders>
              <w:top w:val="single" w:sz="4" w:space="0" w:color="auto"/>
              <w:left w:val="single" w:sz="4" w:space="0" w:color="auto"/>
              <w:bottom w:val="single" w:sz="4" w:space="0" w:color="auto"/>
              <w:right w:val="single" w:sz="4" w:space="0" w:color="auto"/>
            </w:tcBorders>
            <w:vAlign w:val="center"/>
          </w:tcPr>
          <w:p w:rsidR="00905FBF" w:rsidRPr="00541C64" w:rsidRDefault="00905FBF" w:rsidP="00450B11">
            <w:pPr>
              <w:pStyle w:val="a5"/>
              <w:rPr>
                <w:rFonts w:ascii="Times New Roman" w:hAnsi="Times New Roman"/>
                <w:sz w:val="20"/>
                <w:szCs w:val="32"/>
                <w:lang w:val="ru-RU" w:eastAsia="en-US"/>
              </w:rPr>
            </w:pPr>
          </w:p>
        </w:tc>
        <w:tc>
          <w:tcPr>
            <w:tcW w:w="735" w:type="pct"/>
            <w:vMerge/>
            <w:tcBorders>
              <w:top w:val="single" w:sz="4" w:space="0" w:color="auto"/>
              <w:left w:val="single" w:sz="4" w:space="0" w:color="auto"/>
              <w:bottom w:val="single" w:sz="4" w:space="0" w:color="auto"/>
              <w:right w:val="single" w:sz="4" w:space="0" w:color="auto"/>
            </w:tcBorders>
            <w:vAlign w:val="center"/>
          </w:tcPr>
          <w:p w:rsidR="00905FBF" w:rsidRPr="00541C64" w:rsidRDefault="00905FBF" w:rsidP="00450B11">
            <w:pPr>
              <w:pStyle w:val="a5"/>
              <w:rPr>
                <w:rFonts w:ascii="Times New Roman" w:hAnsi="Times New Roman"/>
                <w:sz w:val="20"/>
                <w:szCs w:val="32"/>
                <w:lang w:val="ru-RU" w:eastAsia="en-US"/>
              </w:rPr>
            </w:pPr>
          </w:p>
        </w:tc>
        <w:tc>
          <w:tcPr>
            <w:tcW w:w="783" w:type="pct"/>
            <w:vMerge/>
            <w:tcBorders>
              <w:top w:val="single" w:sz="4" w:space="0" w:color="auto"/>
              <w:left w:val="single" w:sz="4" w:space="0" w:color="auto"/>
              <w:bottom w:val="single" w:sz="4" w:space="0" w:color="000000"/>
              <w:right w:val="single" w:sz="4" w:space="0" w:color="auto"/>
            </w:tcBorders>
            <w:vAlign w:val="center"/>
          </w:tcPr>
          <w:p w:rsidR="00905FBF" w:rsidRPr="00541C64" w:rsidRDefault="00905FBF" w:rsidP="00450B11">
            <w:pPr>
              <w:pStyle w:val="a5"/>
              <w:rPr>
                <w:rFonts w:ascii="Times New Roman" w:hAnsi="Times New Roman"/>
                <w:sz w:val="20"/>
                <w:szCs w:val="32"/>
                <w:lang w:val="ru-RU" w:eastAsia="en-US"/>
              </w:rPr>
            </w:pPr>
          </w:p>
        </w:tc>
      </w:tr>
      <w:tr w:rsidR="00905FBF" w:rsidRPr="00122DBE" w:rsidTr="00331936">
        <w:trPr>
          <w:trHeight w:val="464"/>
        </w:trPr>
        <w:tc>
          <w:tcPr>
            <w:tcW w:w="453" w:type="pct"/>
            <w:vMerge/>
            <w:tcBorders>
              <w:top w:val="single" w:sz="4" w:space="0" w:color="auto"/>
              <w:left w:val="single" w:sz="4" w:space="0" w:color="auto"/>
              <w:bottom w:val="single" w:sz="4" w:space="0" w:color="auto"/>
              <w:right w:val="single" w:sz="4" w:space="0" w:color="auto"/>
            </w:tcBorders>
            <w:vAlign w:val="center"/>
          </w:tcPr>
          <w:p w:rsidR="00905FBF" w:rsidRPr="00541C64" w:rsidRDefault="00905FBF" w:rsidP="00450B11">
            <w:pPr>
              <w:pStyle w:val="a5"/>
              <w:rPr>
                <w:rFonts w:ascii="Times New Roman" w:hAnsi="Times New Roman"/>
                <w:sz w:val="20"/>
                <w:szCs w:val="32"/>
                <w:lang w:val="ru-RU" w:eastAsia="en-US"/>
              </w:rPr>
            </w:pPr>
          </w:p>
        </w:tc>
        <w:tc>
          <w:tcPr>
            <w:tcW w:w="3029" w:type="pct"/>
            <w:vMerge/>
            <w:tcBorders>
              <w:top w:val="single" w:sz="4" w:space="0" w:color="auto"/>
              <w:left w:val="single" w:sz="4" w:space="0" w:color="auto"/>
              <w:bottom w:val="single" w:sz="4" w:space="0" w:color="auto"/>
              <w:right w:val="single" w:sz="4" w:space="0" w:color="auto"/>
            </w:tcBorders>
            <w:vAlign w:val="center"/>
          </w:tcPr>
          <w:p w:rsidR="00905FBF" w:rsidRPr="00541C64" w:rsidRDefault="00905FBF" w:rsidP="00450B11">
            <w:pPr>
              <w:pStyle w:val="a5"/>
              <w:rPr>
                <w:rFonts w:ascii="Times New Roman" w:hAnsi="Times New Roman"/>
                <w:sz w:val="20"/>
                <w:szCs w:val="32"/>
                <w:lang w:val="ru-RU" w:eastAsia="en-US"/>
              </w:rPr>
            </w:pPr>
          </w:p>
        </w:tc>
        <w:tc>
          <w:tcPr>
            <w:tcW w:w="735" w:type="pct"/>
            <w:vMerge/>
            <w:tcBorders>
              <w:top w:val="single" w:sz="4" w:space="0" w:color="auto"/>
              <w:left w:val="single" w:sz="4" w:space="0" w:color="auto"/>
              <w:bottom w:val="single" w:sz="4" w:space="0" w:color="auto"/>
              <w:right w:val="single" w:sz="4" w:space="0" w:color="auto"/>
            </w:tcBorders>
            <w:vAlign w:val="center"/>
          </w:tcPr>
          <w:p w:rsidR="00905FBF" w:rsidRPr="00541C64" w:rsidRDefault="00905FBF" w:rsidP="00450B11">
            <w:pPr>
              <w:pStyle w:val="a5"/>
              <w:rPr>
                <w:rFonts w:ascii="Times New Roman" w:hAnsi="Times New Roman"/>
                <w:sz w:val="20"/>
                <w:szCs w:val="32"/>
                <w:lang w:val="ru-RU" w:eastAsia="en-US"/>
              </w:rPr>
            </w:pPr>
          </w:p>
        </w:tc>
        <w:tc>
          <w:tcPr>
            <w:tcW w:w="783" w:type="pct"/>
            <w:vMerge/>
            <w:tcBorders>
              <w:top w:val="single" w:sz="4" w:space="0" w:color="auto"/>
              <w:left w:val="single" w:sz="4" w:space="0" w:color="auto"/>
              <w:bottom w:val="single" w:sz="4" w:space="0" w:color="000000"/>
              <w:right w:val="single" w:sz="4" w:space="0" w:color="auto"/>
            </w:tcBorders>
            <w:vAlign w:val="center"/>
          </w:tcPr>
          <w:p w:rsidR="00905FBF" w:rsidRPr="00541C64" w:rsidRDefault="00905FBF" w:rsidP="00450B11">
            <w:pPr>
              <w:pStyle w:val="a5"/>
              <w:rPr>
                <w:rFonts w:ascii="Times New Roman" w:hAnsi="Times New Roman"/>
                <w:sz w:val="20"/>
                <w:szCs w:val="32"/>
                <w:lang w:val="ru-RU" w:eastAsia="en-US"/>
              </w:rPr>
            </w:pPr>
          </w:p>
        </w:tc>
      </w:tr>
      <w:tr w:rsidR="003F1EEB" w:rsidRPr="00122DBE" w:rsidTr="003961C7">
        <w:trPr>
          <w:trHeight w:val="20"/>
        </w:trPr>
        <w:tc>
          <w:tcPr>
            <w:tcW w:w="453" w:type="pct"/>
            <w:tcBorders>
              <w:top w:val="nil"/>
              <w:left w:val="single" w:sz="4" w:space="0" w:color="auto"/>
              <w:bottom w:val="single" w:sz="4" w:space="0" w:color="auto"/>
              <w:right w:val="single" w:sz="4" w:space="0" w:color="auto"/>
            </w:tcBorders>
            <w:noWrap/>
            <w:vAlign w:val="center"/>
          </w:tcPr>
          <w:p w:rsidR="003F1EEB" w:rsidRPr="00541C64" w:rsidRDefault="003F1EEB" w:rsidP="003F1EEB">
            <w:pPr>
              <w:pStyle w:val="a5"/>
              <w:rPr>
                <w:rFonts w:ascii="Times New Roman" w:hAnsi="Times New Roman"/>
                <w:sz w:val="20"/>
                <w:szCs w:val="32"/>
                <w:lang w:val="ru-RU" w:eastAsia="en-US"/>
              </w:rPr>
            </w:pPr>
            <w:r w:rsidRPr="00541C64">
              <w:rPr>
                <w:rFonts w:ascii="Times New Roman" w:hAnsi="Times New Roman"/>
                <w:sz w:val="20"/>
                <w:szCs w:val="32"/>
                <w:lang w:val="ru-RU" w:eastAsia="en-US"/>
              </w:rPr>
              <w:t>1</w:t>
            </w:r>
          </w:p>
        </w:tc>
        <w:tc>
          <w:tcPr>
            <w:tcW w:w="3029" w:type="pct"/>
            <w:tcBorders>
              <w:top w:val="nil"/>
              <w:left w:val="nil"/>
              <w:bottom w:val="single" w:sz="4" w:space="0" w:color="auto"/>
              <w:right w:val="single" w:sz="4" w:space="0" w:color="auto"/>
            </w:tcBorders>
            <w:vAlign w:val="center"/>
          </w:tcPr>
          <w:p w:rsidR="003F1EEB" w:rsidRPr="00541C64" w:rsidRDefault="003F1EEB" w:rsidP="003F1EEB">
            <w:pPr>
              <w:pStyle w:val="a5"/>
              <w:rPr>
                <w:rFonts w:ascii="Times New Roman" w:hAnsi="Times New Roman"/>
                <w:sz w:val="20"/>
                <w:szCs w:val="32"/>
                <w:lang w:val="ru-RU" w:eastAsia="en-US"/>
              </w:rPr>
            </w:pPr>
            <w:r w:rsidRPr="00541C64">
              <w:rPr>
                <w:rFonts w:ascii="Times New Roman" w:hAnsi="Times New Roman"/>
                <w:sz w:val="20"/>
                <w:szCs w:val="32"/>
                <w:lang w:val="ru-RU" w:eastAsia="en-US"/>
              </w:rPr>
              <w:t>Протяженность автомобильных дорог общего пользования на конец года:</w:t>
            </w:r>
          </w:p>
        </w:tc>
        <w:tc>
          <w:tcPr>
            <w:tcW w:w="735" w:type="pct"/>
            <w:tcBorders>
              <w:top w:val="nil"/>
              <w:left w:val="nil"/>
              <w:bottom w:val="single" w:sz="4" w:space="0" w:color="auto"/>
              <w:right w:val="single" w:sz="4" w:space="0" w:color="auto"/>
            </w:tcBorders>
            <w:noWrap/>
            <w:vAlign w:val="center"/>
          </w:tcPr>
          <w:p w:rsidR="003F1EEB" w:rsidRPr="00541C64" w:rsidRDefault="003F1EEB" w:rsidP="003F1EEB">
            <w:pPr>
              <w:pStyle w:val="a5"/>
              <w:rPr>
                <w:rFonts w:ascii="Times New Roman" w:hAnsi="Times New Roman"/>
                <w:sz w:val="20"/>
                <w:szCs w:val="32"/>
                <w:lang w:val="ru-RU" w:eastAsia="en-US"/>
              </w:rPr>
            </w:pPr>
            <w:r w:rsidRPr="00541C64">
              <w:rPr>
                <w:rFonts w:ascii="Times New Roman" w:hAnsi="Times New Roman"/>
                <w:sz w:val="20"/>
                <w:szCs w:val="32"/>
                <w:lang w:val="ru-RU" w:eastAsia="en-US"/>
              </w:rPr>
              <w:t>км</w:t>
            </w:r>
          </w:p>
        </w:tc>
        <w:tc>
          <w:tcPr>
            <w:tcW w:w="783" w:type="pct"/>
            <w:tcBorders>
              <w:top w:val="nil"/>
              <w:left w:val="nil"/>
              <w:bottom w:val="single" w:sz="4" w:space="0" w:color="auto"/>
              <w:right w:val="single" w:sz="4" w:space="0" w:color="auto"/>
            </w:tcBorders>
            <w:noWrap/>
            <w:vAlign w:val="center"/>
          </w:tcPr>
          <w:p w:rsidR="003F1EEB" w:rsidRPr="0042384A" w:rsidRDefault="0042384A" w:rsidP="003F1EEB">
            <w:pPr>
              <w:spacing w:after="0" w:line="240" w:lineRule="auto"/>
              <w:ind w:firstLine="0"/>
              <w:jc w:val="center"/>
              <w:rPr>
                <w:rFonts w:ascii="Times New Roman" w:eastAsia="Times New Roman" w:hAnsi="Times New Roman"/>
                <w:color w:val="000000"/>
                <w:sz w:val="20"/>
                <w:szCs w:val="20"/>
              </w:rPr>
            </w:pPr>
            <w:r w:rsidRPr="0042384A">
              <w:rPr>
                <w:rFonts w:ascii="Times New Roman" w:eastAsia="Times New Roman" w:hAnsi="Times New Roman"/>
                <w:color w:val="000000"/>
                <w:sz w:val="20"/>
                <w:szCs w:val="20"/>
              </w:rPr>
              <w:t>56,1</w:t>
            </w:r>
          </w:p>
        </w:tc>
      </w:tr>
      <w:tr w:rsidR="003F1EEB" w:rsidRPr="00122DBE" w:rsidTr="003961C7">
        <w:trPr>
          <w:trHeight w:val="20"/>
        </w:trPr>
        <w:tc>
          <w:tcPr>
            <w:tcW w:w="453" w:type="pct"/>
            <w:tcBorders>
              <w:top w:val="nil"/>
              <w:left w:val="single" w:sz="4" w:space="0" w:color="auto"/>
              <w:bottom w:val="single" w:sz="4" w:space="0" w:color="auto"/>
              <w:right w:val="single" w:sz="4" w:space="0" w:color="auto"/>
            </w:tcBorders>
            <w:noWrap/>
            <w:vAlign w:val="center"/>
          </w:tcPr>
          <w:p w:rsidR="003F1EEB" w:rsidRPr="00541C64" w:rsidRDefault="003F1EEB" w:rsidP="003F1EEB">
            <w:pPr>
              <w:pStyle w:val="a5"/>
              <w:rPr>
                <w:rFonts w:ascii="Times New Roman" w:hAnsi="Times New Roman"/>
                <w:sz w:val="20"/>
                <w:szCs w:val="32"/>
                <w:lang w:val="ru-RU" w:eastAsia="en-US"/>
              </w:rPr>
            </w:pPr>
            <w:r w:rsidRPr="00541C64">
              <w:rPr>
                <w:rFonts w:ascii="Times New Roman" w:hAnsi="Times New Roman"/>
                <w:sz w:val="20"/>
                <w:szCs w:val="32"/>
                <w:lang w:val="ru-RU" w:eastAsia="en-US"/>
              </w:rPr>
              <w:t>1.1</w:t>
            </w:r>
          </w:p>
        </w:tc>
        <w:tc>
          <w:tcPr>
            <w:tcW w:w="3029" w:type="pct"/>
            <w:tcBorders>
              <w:top w:val="nil"/>
              <w:left w:val="nil"/>
              <w:bottom w:val="single" w:sz="4" w:space="0" w:color="auto"/>
              <w:right w:val="single" w:sz="4" w:space="0" w:color="auto"/>
            </w:tcBorders>
            <w:vAlign w:val="center"/>
          </w:tcPr>
          <w:p w:rsidR="003F1EEB" w:rsidRPr="00541C64" w:rsidRDefault="003F1EEB" w:rsidP="003F1EEB">
            <w:pPr>
              <w:pStyle w:val="a5"/>
              <w:ind w:firstLine="316"/>
              <w:jc w:val="left"/>
              <w:rPr>
                <w:rFonts w:ascii="Times New Roman" w:hAnsi="Times New Roman"/>
                <w:sz w:val="20"/>
                <w:szCs w:val="32"/>
                <w:lang w:val="ru-RU" w:eastAsia="en-US"/>
              </w:rPr>
            </w:pPr>
            <w:r w:rsidRPr="00541C64">
              <w:rPr>
                <w:rFonts w:ascii="Times New Roman" w:hAnsi="Times New Roman"/>
                <w:sz w:val="20"/>
                <w:szCs w:val="32"/>
                <w:lang w:val="ru-RU" w:eastAsia="en-US"/>
              </w:rPr>
              <w:t>Федерального значения</w:t>
            </w:r>
          </w:p>
        </w:tc>
        <w:tc>
          <w:tcPr>
            <w:tcW w:w="735" w:type="pct"/>
            <w:tcBorders>
              <w:top w:val="nil"/>
              <w:left w:val="nil"/>
              <w:bottom w:val="single" w:sz="4" w:space="0" w:color="auto"/>
              <w:right w:val="single" w:sz="4" w:space="0" w:color="auto"/>
            </w:tcBorders>
            <w:noWrap/>
            <w:vAlign w:val="center"/>
          </w:tcPr>
          <w:p w:rsidR="003F1EEB" w:rsidRPr="00541C64" w:rsidRDefault="003F1EEB" w:rsidP="003F1EEB">
            <w:pPr>
              <w:pStyle w:val="a5"/>
              <w:rPr>
                <w:rFonts w:ascii="Times New Roman" w:hAnsi="Times New Roman"/>
                <w:sz w:val="20"/>
                <w:szCs w:val="32"/>
                <w:lang w:val="ru-RU" w:eastAsia="en-US"/>
              </w:rPr>
            </w:pPr>
            <w:r w:rsidRPr="00541C64">
              <w:rPr>
                <w:rFonts w:ascii="Times New Roman" w:hAnsi="Times New Roman"/>
                <w:sz w:val="20"/>
                <w:szCs w:val="32"/>
                <w:lang w:val="ru-RU" w:eastAsia="en-US"/>
              </w:rPr>
              <w:t>км</w:t>
            </w:r>
          </w:p>
        </w:tc>
        <w:tc>
          <w:tcPr>
            <w:tcW w:w="783" w:type="pct"/>
            <w:tcBorders>
              <w:top w:val="nil"/>
              <w:left w:val="nil"/>
              <w:bottom w:val="single" w:sz="4" w:space="0" w:color="auto"/>
              <w:right w:val="single" w:sz="4" w:space="0" w:color="auto"/>
            </w:tcBorders>
            <w:noWrap/>
            <w:vAlign w:val="center"/>
          </w:tcPr>
          <w:p w:rsidR="003F1EEB" w:rsidRPr="0042384A" w:rsidRDefault="0042384A" w:rsidP="003F1EEB">
            <w:pPr>
              <w:spacing w:after="0" w:line="240" w:lineRule="auto"/>
              <w:ind w:firstLine="0"/>
              <w:jc w:val="center"/>
              <w:rPr>
                <w:rFonts w:ascii="Times New Roman" w:eastAsia="Times New Roman" w:hAnsi="Times New Roman"/>
                <w:color w:val="000000"/>
                <w:sz w:val="20"/>
                <w:szCs w:val="20"/>
              </w:rPr>
            </w:pPr>
            <w:r w:rsidRPr="0042384A">
              <w:rPr>
                <w:rFonts w:ascii="Times New Roman" w:eastAsia="Times New Roman" w:hAnsi="Times New Roman"/>
                <w:color w:val="000000"/>
                <w:sz w:val="20"/>
                <w:szCs w:val="20"/>
              </w:rPr>
              <w:t>-</w:t>
            </w:r>
          </w:p>
        </w:tc>
      </w:tr>
      <w:tr w:rsidR="003F1EEB" w:rsidRPr="00122DBE" w:rsidTr="003961C7">
        <w:trPr>
          <w:trHeight w:val="20"/>
        </w:trPr>
        <w:tc>
          <w:tcPr>
            <w:tcW w:w="453" w:type="pct"/>
            <w:tcBorders>
              <w:top w:val="nil"/>
              <w:left w:val="single" w:sz="4" w:space="0" w:color="auto"/>
              <w:bottom w:val="single" w:sz="4" w:space="0" w:color="auto"/>
              <w:right w:val="single" w:sz="4" w:space="0" w:color="auto"/>
            </w:tcBorders>
            <w:noWrap/>
            <w:vAlign w:val="center"/>
          </w:tcPr>
          <w:p w:rsidR="003F1EEB" w:rsidRPr="00541C64" w:rsidRDefault="003F1EEB" w:rsidP="003F1EEB">
            <w:pPr>
              <w:pStyle w:val="a5"/>
              <w:rPr>
                <w:rFonts w:ascii="Times New Roman" w:hAnsi="Times New Roman"/>
                <w:sz w:val="20"/>
                <w:szCs w:val="32"/>
                <w:lang w:val="ru-RU" w:eastAsia="en-US"/>
              </w:rPr>
            </w:pPr>
            <w:r w:rsidRPr="00541C64">
              <w:rPr>
                <w:rFonts w:ascii="Times New Roman" w:hAnsi="Times New Roman"/>
                <w:sz w:val="20"/>
                <w:szCs w:val="32"/>
                <w:lang w:val="ru-RU" w:eastAsia="en-US"/>
              </w:rPr>
              <w:t>1.2</w:t>
            </w:r>
          </w:p>
        </w:tc>
        <w:tc>
          <w:tcPr>
            <w:tcW w:w="3029" w:type="pct"/>
            <w:tcBorders>
              <w:top w:val="nil"/>
              <w:left w:val="nil"/>
              <w:bottom w:val="single" w:sz="4" w:space="0" w:color="auto"/>
              <w:right w:val="single" w:sz="4" w:space="0" w:color="auto"/>
            </w:tcBorders>
            <w:vAlign w:val="center"/>
          </w:tcPr>
          <w:p w:rsidR="003F1EEB" w:rsidRPr="00541C64" w:rsidRDefault="003F1EEB" w:rsidP="003F1EEB">
            <w:pPr>
              <w:pStyle w:val="a5"/>
              <w:ind w:firstLine="316"/>
              <w:jc w:val="left"/>
              <w:rPr>
                <w:rFonts w:ascii="Times New Roman" w:hAnsi="Times New Roman"/>
                <w:sz w:val="20"/>
                <w:szCs w:val="32"/>
                <w:lang w:eastAsia="en-US"/>
              </w:rPr>
            </w:pPr>
            <w:r w:rsidRPr="00541C64">
              <w:rPr>
                <w:rFonts w:ascii="Times New Roman" w:hAnsi="Times New Roman"/>
                <w:sz w:val="20"/>
                <w:szCs w:val="32"/>
                <w:lang w:eastAsia="en-US"/>
              </w:rPr>
              <w:t>Регионального и межмуниципальногозначения</w:t>
            </w:r>
          </w:p>
        </w:tc>
        <w:tc>
          <w:tcPr>
            <w:tcW w:w="735" w:type="pct"/>
            <w:tcBorders>
              <w:top w:val="nil"/>
              <w:left w:val="nil"/>
              <w:bottom w:val="single" w:sz="4" w:space="0" w:color="auto"/>
              <w:right w:val="single" w:sz="4" w:space="0" w:color="auto"/>
            </w:tcBorders>
            <w:noWrap/>
            <w:vAlign w:val="center"/>
          </w:tcPr>
          <w:p w:rsidR="003F1EEB" w:rsidRPr="00541C64" w:rsidRDefault="003F1EEB" w:rsidP="003F1EEB">
            <w:pPr>
              <w:pStyle w:val="a5"/>
              <w:rPr>
                <w:rFonts w:ascii="Times New Roman" w:hAnsi="Times New Roman"/>
                <w:sz w:val="20"/>
                <w:szCs w:val="32"/>
                <w:lang w:eastAsia="en-US"/>
              </w:rPr>
            </w:pPr>
            <w:r w:rsidRPr="00541C64">
              <w:rPr>
                <w:rFonts w:ascii="Times New Roman" w:hAnsi="Times New Roman"/>
                <w:sz w:val="20"/>
                <w:szCs w:val="32"/>
                <w:lang w:eastAsia="en-US"/>
              </w:rPr>
              <w:t>км</w:t>
            </w:r>
          </w:p>
        </w:tc>
        <w:tc>
          <w:tcPr>
            <w:tcW w:w="783" w:type="pct"/>
            <w:tcBorders>
              <w:top w:val="nil"/>
              <w:left w:val="nil"/>
              <w:bottom w:val="single" w:sz="4" w:space="0" w:color="auto"/>
              <w:right w:val="single" w:sz="4" w:space="0" w:color="auto"/>
            </w:tcBorders>
            <w:vAlign w:val="center"/>
          </w:tcPr>
          <w:p w:rsidR="003F1EEB" w:rsidRPr="0042384A" w:rsidRDefault="0042384A" w:rsidP="003F1EEB">
            <w:pPr>
              <w:spacing w:after="0" w:line="240" w:lineRule="auto"/>
              <w:ind w:firstLine="0"/>
              <w:jc w:val="center"/>
              <w:rPr>
                <w:rFonts w:ascii="Times New Roman" w:eastAsia="Times New Roman" w:hAnsi="Times New Roman"/>
                <w:color w:val="000000"/>
                <w:sz w:val="20"/>
                <w:szCs w:val="20"/>
              </w:rPr>
            </w:pPr>
            <w:r w:rsidRPr="0042384A">
              <w:rPr>
                <w:rFonts w:ascii="Times New Roman" w:eastAsia="Times New Roman" w:hAnsi="Times New Roman"/>
                <w:color w:val="000000"/>
                <w:sz w:val="20"/>
                <w:szCs w:val="20"/>
              </w:rPr>
              <w:t>-</w:t>
            </w:r>
          </w:p>
        </w:tc>
      </w:tr>
      <w:tr w:rsidR="003F1EEB" w:rsidRPr="00122DBE" w:rsidTr="003961C7">
        <w:trPr>
          <w:trHeight w:val="20"/>
        </w:trPr>
        <w:tc>
          <w:tcPr>
            <w:tcW w:w="453" w:type="pct"/>
            <w:tcBorders>
              <w:top w:val="nil"/>
              <w:left w:val="single" w:sz="4" w:space="0" w:color="auto"/>
              <w:bottom w:val="single" w:sz="4" w:space="0" w:color="auto"/>
              <w:right w:val="single" w:sz="4" w:space="0" w:color="auto"/>
            </w:tcBorders>
            <w:noWrap/>
            <w:vAlign w:val="center"/>
          </w:tcPr>
          <w:p w:rsidR="003F1EEB" w:rsidRPr="00541C64" w:rsidRDefault="003F1EEB" w:rsidP="003F1EEB">
            <w:pPr>
              <w:pStyle w:val="a5"/>
              <w:rPr>
                <w:rFonts w:ascii="Times New Roman" w:hAnsi="Times New Roman"/>
                <w:sz w:val="20"/>
                <w:szCs w:val="32"/>
                <w:lang w:val="ru-RU" w:eastAsia="en-US"/>
              </w:rPr>
            </w:pPr>
            <w:r w:rsidRPr="00541C64">
              <w:rPr>
                <w:rFonts w:ascii="Times New Roman" w:hAnsi="Times New Roman"/>
                <w:sz w:val="20"/>
                <w:szCs w:val="32"/>
                <w:lang w:val="ru-RU" w:eastAsia="en-US"/>
              </w:rPr>
              <w:t>1.3</w:t>
            </w:r>
          </w:p>
        </w:tc>
        <w:tc>
          <w:tcPr>
            <w:tcW w:w="3029" w:type="pct"/>
            <w:tcBorders>
              <w:top w:val="nil"/>
              <w:left w:val="nil"/>
              <w:bottom w:val="single" w:sz="4" w:space="0" w:color="auto"/>
              <w:right w:val="single" w:sz="4" w:space="0" w:color="auto"/>
            </w:tcBorders>
            <w:vAlign w:val="center"/>
          </w:tcPr>
          <w:p w:rsidR="003F1EEB" w:rsidRPr="00541C64" w:rsidRDefault="003F1EEB" w:rsidP="003F1EEB">
            <w:pPr>
              <w:pStyle w:val="a5"/>
              <w:ind w:firstLine="316"/>
              <w:jc w:val="left"/>
              <w:rPr>
                <w:rFonts w:ascii="Times New Roman" w:hAnsi="Times New Roman"/>
                <w:sz w:val="20"/>
                <w:szCs w:val="32"/>
                <w:lang w:val="ru-RU" w:eastAsia="en-US"/>
              </w:rPr>
            </w:pPr>
            <w:r w:rsidRPr="00541C64">
              <w:rPr>
                <w:rFonts w:ascii="Times New Roman" w:hAnsi="Times New Roman"/>
                <w:sz w:val="20"/>
                <w:szCs w:val="32"/>
                <w:lang w:val="ru-RU" w:eastAsia="en-US"/>
              </w:rPr>
              <w:t>Местногозначения</w:t>
            </w:r>
          </w:p>
        </w:tc>
        <w:tc>
          <w:tcPr>
            <w:tcW w:w="735" w:type="pct"/>
            <w:tcBorders>
              <w:top w:val="nil"/>
              <w:left w:val="nil"/>
              <w:bottom w:val="single" w:sz="4" w:space="0" w:color="auto"/>
              <w:right w:val="single" w:sz="4" w:space="0" w:color="auto"/>
            </w:tcBorders>
            <w:noWrap/>
            <w:vAlign w:val="center"/>
          </w:tcPr>
          <w:p w:rsidR="003F1EEB" w:rsidRPr="00541C64" w:rsidRDefault="003F1EEB" w:rsidP="003F1EEB">
            <w:pPr>
              <w:pStyle w:val="a5"/>
              <w:rPr>
                <w:rFonts w:ascii="Times New Roman" w:hAnsi="Times New Roman"/>
                <w:sz w:val="20"/>
                <w:szCs w:val="32"/>
                <w:lang w:eastAsia="en-US"/>
              </w:rPr>
            </w:pPr>
            <w:r w:rsidRPr="00541C64">
              <w:rPr>
                <w:rFonts w:ascii="Times New Roman" w:hAnsi="Times New Roman"/>
                <w:sz w:val="20"/>
                <w:szCs w:val="32"/>
                <w:lang w:eastAsia="en-US"/>
              </w:rPr>
              <w:t>км</w:t>
            </w:r>
          </w:p>
        </w:tc>
        <w:tc>
          <w:tcPr>
            <w:tcW w:w="783" w:type="pct"/>
            <w:tcBorders>
              <w:top w:val="nil"/>
              <w:left w:val="nil"/>
              <w:bottom w:val="single" w:sz="4" w:space="0" w:color="auto"/>
              <w:right w:val="single" w:sz="4" w:space="0" w:color="auto"/>
            </w:tcBorders>
            <w:vAlign w:val="center"/>
          </w:tcPr>
          <w:p w:rsidR="003F1EEB" w:rsidRPr="0042384A" w:rsidRDefault="0042384A" w:rsidP="003F1EEB">
            <w:pPr>
              <w:spacing w:after="0" w:line="240" w:lineRule="auto"/>
              <w:ind w:firstLine="0"/>
              <w:jc w:val="center"/>
              <w:rPr>
                <w:rFonts w:ascii="Times New Roman" w:eastAsia="Times New Roman" w:hAnsi="Times New Roman"/>
                <w:color w:val="000000"/>
                <w:sz w:val="20"/>
                <w:szCs w:val="20"/>
              </w:rPr>
            </w:pPr>
            <w:r w:rsidRPr="0042384A">
              <w:rPr>
                <w:rFonts w:ascii="Times New Roman" w:eastAsia="Times New Roman" w:hAnsi="Times New Roman"/>
                <w:color w:val="000000"/>
                <w:sz w:val="20"/>
                <w:szCs w:val="20"/>
              </w:rPr>
              <w:t>56,1</w:t>
            </w:r>
          </w:p>
        </w:tc>
      </w:tr>
      <w:tr w:rsidR="003F1EEB" w:rsidRPr="00122DBE" w:rsidTr="003961C7">
        <w:trPr>
          <w:trHeight w:val="20"/>
        </w:trPr>
        <w:tc>
          <w:tcPr>
            <w:tcW w:w="453" w:type="pct"/>
            <w:tcBorders>
              <w:top w:val="nil"/>
              <w:left w:val="single" w:sz="4" w:space="0" w:color="auto"/>
              <w:bottom w:val="single" w:sz="4" w:space="0" w:color="auto"/>
              <w:right w:val="single" w:sz="4" w:space="0" w:color="auto"/>
            </w:tcBorders>
            <w:noWrap/>
            <w:vAlign w:val="center"/>
          </w:tcPr>
          <w:p w:rsidR="003F1EEB" w:rsidRPr="00541C64" w:rsidRDefault="003F1EEB" w:rsidP="003F1EEB">
            <w:pPr>
              <w:pStyle w:val="a5"/>
              <w:rPr>
                <w:rFonts w:ascii="Times New Roman" w:hAnsi="Times New Roman"/>
                <w:sz w:val="20"/>
                <w:szCs w:val="32"/>
                <w:lang w:val="ru-RU" w:eastAsia="en-US"/>
              </w:rPr>
            </w:pPr>
            <w:r w:rsidRPr="00541C64">
              <w:rPr>
                <w:rFonts w:ascii="Times New Roman" w:hAnsi="Times New Roman"/>
                <w:sz w:val="20"/>
                <w:szCs w:val="32"/>
                <w:lang w:val="ru-RU" w:eastAsia="en-US"/>
              </w:rPr>
              <w:t>1.4</w:t>
            </w:r>
          </w:p>
        </w:tc>
        <w:tc>
          <w:tcPr>
            <w:tcW w:w="3029" w:type="pct"/>
            <w:tcBorders>
              <w:top w:val="nil"/>
              <w:left w:val="nil"/>
              <w:bottom w:val="single" w:sz="4" w:space="0" w:color="auto"/>
              <w:right w:val="single" w:sz="4" w:space="0" w:color="auto"/>
            </w:tcBorders>
            <w:vAlign w:val="center"/>
          </w:tcPr>
          <w:p w:rsidR="003F1EEB" w:rsidRPr="00541C64" w:rsidRDefault="003F1EEB" w:rsidP="003F1EEB">
            <w:pPr>
              <w:pStyle w:val="a5"/>
              <w:ind w:firstLine="316"/>
              <w:jc w:val="left"/>
              <w:rPr>
                <w:rFonts w:ascii="Times New Roman" w:hAnsi="Times New Roman"/>
                <w:sz w:val="20"/>
                <w:szCs w:val="32"/>
                <w:lang w:eastAsia="en-US"/>
              </w:rPr>
            </w:pPr>
            <w:r w:rsidRPr="00541C64">
              <w:rPr>
                <w:rFonts w:ascii="Times New Roman" w:hAnsi="Times New Roman"/>
                <w:sz w:val="20"/>
                <w:szCs w:val="32"/>
                <w:lang w:eastAsia="en-US"/>
              </w:rPr>
              <w:t>Зимние а/д</w:t>
            </w:r>
          </w:p>
        </w:tc>
        <w:tc>
          <w:tcPr>
            <w:tcW w:w="735" w:type="pct"/>
            <w:tcBorders>
              <w:top w:val="nil"/>
              <w:left w:val="nil"/>
              <w:bottom w:val="single" w:sz="4" w:space="0" w:color="auto"/>
              <w:right w:val="single" w:sz="4" w:space="0" w:color="auto"/>
            </w:tcBorders>
            <w:noWrap/>
            <w:vAlign w:val="center"/>
          </w:tcPr>
          <w:p w:rsidR="003F1EEB" w:rsidRPr="00541C64" w:rsidRDefault="003F1EEB" w:rsidP="003F1EEB">
            <w:pPr>
              <w:pStyle w:val="a5"/>
              <w:rPr>
                <w:rFonts w:ascii="Times New Roman" w:hAnsi="Times New Roman"/>
                <w:sz w:val="20"/>
                <w:szCs w:val="32"/>
                <w:lang w:eastAsia="en-US"/>
              </w:rPr>
            </w:pPr>
            <w:r w:rsidRPr="00541C64">
              <w:rPr>
                <w:rFonts w:ascii="Times New Roman" w:hAnsi="Times New Roman"/>
                <w:sz w:val="20"/>
                <w:szCs w:val="32"/>
                <w:lang w:eastAsia="en-US"/>
              </w:rPr>
              <w:t>км</w:t>
            </w:r>
          </w:p>
        </w:tc>
        <w:tc>
          <w:tcPr>
            <w:tcW w:w="783" w:type="pct"/>
            <w:tcBorders>
              <w:top w:val="nil"/>
              <w:left w:val="nil"/>
              <w:bottom w:val="single" w:sz="4" w:space="0" w:color="auto"/>
              <w:right w:val="single" w:sz="4" w:space="0" w:color="auto"/>
            </w:tcBorders>
            <w:vAlign w:val="center"/>
          </w:tcPr>
          <w:p w:rsidR="003F1EEB" w:rsidRPr="003F1EEB" w:rsidRDefault="003F1EEB" w:rsidP="003F1EEB">
            <w:pPr>
              <w:spacing w:after="0" w:line="240" w:lineRule="auto"/>
              <w:ind w:firstLine="0"/>
              <w:jc w:val="center"/>
              <w:rPr>
                <w:rFonts w:ascii="Times New Roman" w:eastAsia="Times New Roman" w:hAnsi="Times New Roman"/>
                <w:color w:val="000000"/>
                <w:sz w:val="20"/>
                <w:szCs w:val="20"/>
              </w:rPr>
            </w:pPr>
            <w:r w:rsidRPr="003F1EEB">
              <w:rPr>
                <w:rFonts w:ascii="Times New Roman" w:eastAsia="Times New Roman" w:hAnsi="Times New Roman"/>
                <w:color w:val="000000"/>
                <w:sz w:val="20"/>
                <w:szCs w:val="20"/>
              </w:rPr>
              <w:t>-</w:t>
            </w:r>
          </w:p>
        </w:tc>
      </w:tr>
      <w:tr w:rsidR="003F1EEB" w:rsidRPr="00122DBE" w:rsidTr="003961C7">
        <w:trPr>
          <w:trHeight w:val="20"/>
        </w:trPr>
        <w:tc>
          <w:tcPr>
            <w:tcW w:w="453" w:type="pct"/>
            <w:tcBorders>
              <w:top w:val="nil"/>
              <w:left w:val="single" w:sz="4" w:space="0" w:color="auto"/>
              <w:bottom w:val="single" w:sz="4" w:space="0" w:color="auto"/>
              <w:right w:val="single" w:sz="4" w:space="0" w:color="auto"/>
            </w:tcBorders>
            <w:noWrap/>
            <w:vAlign w:val="center"/>
          </w:tcPr>
          <w:p w:rsidR="003F1EEB" w:rsidRPr="00541C64" w:rsidRDefault="003F1EEB" w:rsidP="003F1EEB">
            <w:pPr>
              <w:pStyle w:val="a5"/>
              <w:rPr>
                <w:rFonts w:ascii="Times New Roman" w:hAnsi="Times New Roman"/>
                <w:sz w:val="20"/>
                <w:szCs w:val="32"/>
                <w:lang w:val="ru-RU" w:eastAsia="en-US"/>
              </w:rPr>
            </w:pPr>
            <w:r w:rsidRPr="00541C64">
              <w:rPr>
                <w:rFonts w:ascii="Times New Roman" w:hAnsi="Times New Roman"/>
                <w:sz w:val="20"/>
                <w:szCs w:val="32"/>
                <w:lang w:val="ru-RU" w:eastAsia="en-US"/>
              </w:rPr>
              <w:t>1.5</w:t>
            </w:r>
          </w:p>
        </w:tc>
        <w:tc>
          <w:tcPr>
            <w:tcW w:w="3029" w:type="pct"/>
            <w:tcBorders>
              <w:top w:val="nil"/>
              <w:left w:val="nil"/>
              <w:bottom w:val="single" w:sz="4" w:space="0" w:color="auto"/>
              <w:right w:val="single" w:sz="4" w:space="0" w:color="auto"/>
            </w:tcBorders>
            <w:vAlign w:val="center"/>
          </w:tcPr>
          <w:p w:rsidR="003F1EEB" w:rsidRPr="00541C64" w:rsidRDefault="003F1EEB" w:rsidP="003F1EEB">
            <w:pPr>
              <w:pStyle w:val="a5"/>
              <w:ind w:firstLine="316"/>
              <w:jc w:val="left"/>
              <w:rPr>
                <w:rFonts w:ascii="Times New Roman" w:hAnsi="Times New Roman"/>
                <w:sz w:val="20"/>
                <w:szCs w:val="32"/>
                <w:lang w:eastAsia="en-US"/>
              </w:rPr>
            </w:pPr>
            <w:r w:rsidRPr="00541C64">
              <w:rPr>
                <w:rFonts w:ascii="Times New Roman" w:hAnsi="Times New Roman"/>
                <w:sz w:val="20"/>
                <w:szCs w:val="32"/>
                <w:lang w:eastAsia="en-US"/>
              </w:rPr>
              <w:t>Ведомственные а/д</w:t>
            </w:r>
          </w:p>
        </w:tc>
        <w:tc>
          <w:tcPr>
            <w:tcW w:w="735" w:type="pct"/>
            <w:tcBorders>
              <w:top w:val="nil"/>
              <w:left w:val="nil"/>
              <w:bottom w:val="single" w:sz="4" w:space="0" w:color="auto"/>
              <w:right w:val="single" w:sz="4" w:space="0" w:color="auto"/>
            </w:tcBorders>
            <w:noWrap/>
            <w:vAlign w:val="center"/>
          </w:tcPr>
          <w:p w:rsidR="003F1EEB" w:rsidRPr="00541C64" w:rsidRDefault="003F1EEB" w:rsidP="003F1EEB">
            <w:pPr>
              <w:pStyle w:val="a5"/>
              <w:rPr>
                <w:rFonts w:ascii="Times New Roman" w:hAnsi="Times New Roman"/>
                <w:sz w:val="20"/>
                <w:szCs w:val="32"/>
                <w:lang w:eastAsia="en-US"/>
              </w:rPr>
            </w:pPr>
            <w:r w:rsidRPr="00541C64">
              <w:rPr>
                <w:rFonts w:ascii="Times New Roman" w:hAnsi="Times New Roman"/>
                <w:sz w:val="20"/>
                <w:szCs w:val="32"/>
                <w:lang w:eastAsia="en-US"/>
              </w:rPr>
              <w:t>км</w:t>
            </w:r>
          </w:p>
        </w:tc>
        <w:tc>
          <w:tcPr>
            <w:tcW w:w="783" w:type="pct"/>
            <w:tcBorders>
              <w:top w:val="nil"/>
              <w:left w:val="nil"/>
              <w:bottom w:val="single" w:sz="4" w:space="0" w:color="auto"/>
              <w:right w:val="single" w:sz="4" w:space="0" w:color="auto"/>
            </w:tcBorders>
            <w:vAlign w:val="center"/>
          </w:tcPr>
          <w:p w:rsidR="003F1EEB" w:rsidRPr="003F1EEB" w:rsidRDefault="003F1EEB" w:rsidP="003F1EEB">
            <w:pPr>
              <w:spacing w:after="0" w:line="240" w:lineRule="auto"/>
              <w:ind w:firstLine="0"/>
              <w:jc w:val="center"/>
              <w:rPr>
                <w:rFonts w:ascii="Times New Roman" w:eastAsia="Times New Roman" w:hAnsi="Times New Roman"/>
                <w:color w:val="000000"/>
                <w:sz w:val="20"/>
                <w:szCs w:val="20"/>
              </w:rPr>
            </w:pPr>
            <w:r w:rsidRPr="003F1EEB">
              <w:rPr>
                <w:rFonts w:ascii="Times New Roman" w:eastAsia="Times New Roman" w:hAnsi="Times New Roman"/>
                <w:color w:val="000000"/>
                <w:sz w:val="20"/>
                <w:szCs w:val="20"/>
              </w:rPr>
              <w:t>-</w:t>
            </w:r>
          </w:p>
        </w:tc>
      </w:tr>
    </w:tbl>
    <w:p w:rsidR="00905FBF" w:rsidRPr="005C2B7F" w:rsidRDefault="00905FBF" w:rsidP="00450B11">
      <w:pPr>
        <w:pStyle w:val="15"/>
        <w:ind w:firstLine="708"/>
        <w:rPr>
          <w:b/>
          <w:sz w:val="24"/>
          <w:szCs w:val="24"/>
          <w:highlight w:val="yellow"/>
        </w:rPr>
      </w:pPr>
    </w:p>
    <w:p w:rsidR="00905FBF" w:rsidRPr="005C2B7F" w:rsidRDefault="00905FBF" w:rsidP="00450B11">
      <w:pPr>
        <w:rPr>
          <w:rFonts w:ascii="Times New Roman" w:hAnsi="Times New Roman"/>
          <w:i/>
          <w:u w:val="single"/>
        </w:rPr>
      </w:pPr>
      <w:r w:rsidRPr="005C2B7F">
        <w:rPr>
          <w:rFonts w:ascii="Times New Roman" w:hAnsi="Times New Roman"/>
          <w:i/>
          <w:u w:val="single"/>
        </w:rPr>
        <w:t xml:space="preserve">Улично-дорожная сеть </w:t>
      </w:r>
      <w:r w:rsidR="006621D3">
        <w:rPr>
          <w:rFonts w:ascii="Times New Roman" w:hAnsi="Times New Roman"/>
          <w:i/>
          <w:u w:val="single"/>
        </w:rPr>
        <w:t>Львовского</w:t>
      </w:r>
      <w:r w:rsidRPr="005C2B7F">
        <w:rPr>
          <w:rFonts w:ascii="Times New Roman" w:hAnsi="Times New Roman"/>
          <w:i/>
          <w:u w:val="single"/>
        </w:rPr>
        <w:t xml:space="preserve"> сельского поселения</w:t>
      </w:r>
    </w:p>
    <w:p w:rsidR="0042384A" w:rsidRPr="0042384A" w:rsidRDefault="0042384A" w:rsidP="0042384A">
      <w:pPr>
        <w:rPr>
          <w:rFonts w:ascii="Times New Roman" w:hAnsi="Times New Roman"/>
        </w:rPr>
      </w:pPr>
      <w:r w:rsidRPr="0042384A">
        <w:rPr>
          <w:rFonts w:ascii="Times New Roman" w:hAnsi="Times New Roman"/>
        </w:rPr>
        <w:t xml:space="preserve">На сегодняшний день большая часть дорог </w:t>
      </w:r>
      <w:r>
        <w:rPr>
          <w:rFonts w:ascii="Times New Roman" w:hAnsi="Times New Roman"/>
        </w:rPr>
        <w:t>сельского поселения</w:t>
      </w:r>
      <w:r w:rsidRPr="0042384A">
        <w:rPr>
          <w:rFonts w:ascii="Times New Roman" w:hAnsi="Times New Roman"/>
        </w:rPr>
        <w:t xml:space="preserve"> име</w:t>
      </w:r>
      <w:r>
        <w:rPr>
          <w:rFonts w:ascii="Times New Roman" w:hAnsi="Times New Roman"/>
        </w:rPr>
        <w:t>ет</w:t>
      </w:r>
      <w:r w:rsidRPr="0042384A">
        <w:rPr>
          <w:rFonts w:ascii="Times New Roman" w:hAnsi="Times New Roman"/>
        </w:rPr>
        <w:t xml:space="preserve"> грунтовое покрытие, и находится в неудовлетворительном состоянии.</w:t>
      </w:r>
    </w:p>
    <w:p w:rsidR="0042384A" w:rsidRPr="0042384A" w:rsidRDefault="0042384A" w:rsidP="0042384A">
      <w:pPr>
        <w:rPr>
          <w:rFonts w:ascii="Times New Roman" w:hAnsi="Times New Roman"/>
        </w:rPr>
      </w:pPr>
      <w:r w:rsidRPr="0042384A">
        <w:rPr>
          <w:rFonts w:ascii="Times New Roman" w:hAnsi="Times New Roman"/>
        </w:rPr>
        <w:t>Пешеходное движение по улицам осуществляется по проезжей части</w:t>
      </w:r>
      <w:r>
        <w:rPr>
          <w:rFonts w:ascii="Times New Roman" w:hAnsi="Times New Roman"/>
        </w:rPr>
        <w:t xml:space="preserve"> и тротуарам</w:t>
      </w:r>
      <w:r w:rsidRPr="0042384A">
        <w:rPr>
          <w:rFonts w:ascii="Times New Roman" w:hAnsi="Times New Roman"/>
        </w:rPr>
        <w:t xml:space="preserve">. </w:t>
      </w:r>
    </w:p>
    <w:p w:rsidR="0042384A" w:rsidRPr="0042384A" w:rsidRDefault="0042384A" w:rsidP="0042384A">
      <w:pPr>
        <w:rPr>
          <w:rFonts w:ascii="Times New Roman" w:hAnsi="Times New Roman"/>
        </w:rPr>
      </w:pPr>
      <w:r w:rsidRPr="0042384A">
        <w:rPr>
          <w:rFonts w:ascii="Times New Roman" w:hAnsi="Times New Roman"/>
        </w:rPr>
        <w:t>Освещение улиц недостаточное.</w:t>
      </w:r>
    </w:p>
    <w:p w:rsidR="003F1EEB" w:rsidRPr="003F1EEB" w:rsidRDefault="0042384A" w:rsidP="0042384A">
      <w:pPr>
        <w:rPr>
          <w:rFonts w:ascii="Times New Roman" w:hAnsi="Times New Roman"/>
        </w:rPr>
      </w:pPr>
      <w:r w:rsidRPr="0042384A">
        <w:rPr>
          <w:rFonts w:ascii="Times New Roman" w:hAnsi="Times New Roman"/>
        </w:rPr>
        <w:t>Хранение индивидуального автотранспорта осуществляется на территории приусадебных участков, там же осуществляется его ремонт и обслуживание.</w:t>
      </w:r>
    </w:p>
    <w:p w:rsidR="003F1EEB" w:rsidRDefault="003F1EEB" w:rsidP="003F1EEB">
      <w:pPr>
        <w:ind w:left="142"/>
        <w:rPr>
          <w:rFonts w:ascii="Times New Roman" w:hAnsi="Times New Roman"/>
        </w:rPr>
      </w:pPr>
      <w:r w:rsidRPr="003F1EEB">
        <w:rPr>
          <w:rFonts w:ascii="Times New Roman" w:hAnsi="Times New Roman"/>
        </w:rPr>
        <w:t xml:space="preserve">В </w:t>
      </w:r>
      <w:r w:rsidR="009721E5">
        <w:rPr>
          <w:rFonts w:ascii="Times New Roman" w:hAnsi="Times New Roman"/>
        </w:rPr>
        <w:t>Львовском</w:t>
      </w:r>
      <w:r w:rsidRPr="003F1EEB">
        <w:rPr>
          <w:rFonts w:ascii="Times New Roman" w:hAnsi="Times New Roman"/>
        </w:rPr>
        <w:t xml:space="preserve"> сельском поселении уровень автомобилизации составляет (по данным 201</w:t>
      </w:r>
      <w:r w:rsidR="00C1489C">
        <w:rPr>
          <w:rFonts w:ascii="Times New Roman" w:hAnsi="Times New Roman"/>
        </w:rPr>
        <w:t>6</w:t>
      </w:r>
      <w:r w:rsidRPr="003F1EEB">
        <w:rPr>
          <w:rFonts w:ascii="Times New Roman" w:hAnsi="Times New Roman"/>
        </w:rPr>
        <w:t xml:space="preserve">) </w:t>
      </w:r>
      <w:r w:rsidR="003800C4">
        <w:rPr>
          <w:rFonts w:ascii="Times New Roman" w:hAnsi="Times New Roman"/>
        </w:rPr>
        <w:t>2</w:t>
      </w:r>
      <w:r w:rsidR="0042384A">
        <w:rPr>
          <w:rFonts w:ascii="Times New Roman" w:hAnsi="Times New Roman"/>
        </w:rPr>
        <w:t>0</w:t>
      </w:r>
      <w:r w:rsidR="003800C4">
        <w:rPr>
          <w:rFonts w:ascii="Times New Roman" w:hAnsi="Times New Roman"/>
        </w:rPr>
        <w:t xml:space="preserve">0 автомобилей на 1000 жителей </w:t>
      </w:r>
      <w:r w:rsidR="0042384A">
        <w:rPr>
          <w:rFonts w:ascii="Times New Roman" w:hAnsi="Times New Roman"/>
        </w:rPr>
        <w:t>1257</w:t>
      </w:r>
      <w:r w:rsidRPr="003F1EEB">
        <w:rPr>
          <w:rFonts w:ascii="Times New Roman" w:hAnsi="Times New Roman"/>
        </w:rPr>
        <w:t xml:space="preserve"> транспортных средств</w:t>
      </w:r>
      <w:r w:rsidR="0042384A">
        <w:rPr>
          <w:rFonts w:ascii="Times New Roman" w:hAnsi="Times New Roman"/>
        </w:rPr>
        <w:t>.</w:t>
      </w:r>
    </w:p>
    <w:p w:rsidR="003F1EEB" w:rsidRPr="003F1EEB" w:rsidRDefault="003F1EEB" w:rsidP="003F1EEB">
      <w:pPr>
        <w:rPr>
          <w:rFonts w:ascii="Times New Roman" w:hAnsi="Times New Roman"/>
        </w:rPr>
      </w:pPr>
      <w:r w:rsidRPr="003F1EEB">
        <w:rPr>
          <w:rFonts w:ascii="Times New Roman" w:hAnsi="Times New Roman"/>
        </w:rPr>
        <w:t xml:space="preserve">Данный уровень автомобилизации требует организацию мест хранения личного транспорта, устройство парковок и организацию дорожного движения, пешеходного движения. </w:t>
      </w:r>
    </w:p>
    <w:p w:rsidR="003F1EEB" w:rsidRPr="00E91A1F" w:rsidRDefault="00C1489C" w:rsidP="003F1EEB">
      <w:pPr>
        <w:rPr>
          <w:rFonts w:ascii="Times New Roman" w:hAnsi="Times New Roman"/>
          <w:color w:val="FF0000"/>
        </w:rPr>
      </w:pPr>
      <w:r>
        <w:rPr>
          <w:rFonts w:ascii="Times New Roman" w:hAnsi="Times New Roman"/>
        </w:rPr>
        <w:t xml:space="preserve">На территории </w:t>
      </w:r>
      <w:r w:rsidR="000C18BA">
        <w:rPr>
          <w:rFonts w:ascii="Times New Roman" w:hAnsi="Times New Roman"/>
        </w:rPr>
        <w:t>село Львовское</w:t>
      </w:r>
      <w:r w:rsidR="003F1EEB" w:rsidRPr="003F1EEB">
        <w:rPr>
          <w:rFonts w:ascii="Times New Roman" w:hAnsi="Times New Roman"/>
        </w:rPr>
        <w:t xml:space="preserve"> располагается: АЗС – </w:t>
      </w:r>
      <w:r w:rsidR="004F302F">
        <w:rPr>
          <w:rFonts w:ascii="Times New Roman" w:hAnsi="Times New Roman"/>
        </w:rPr>
        <w:t>1</w:t>
      </w:r>
      <w:r w:rsidR="003F1EEB" w:rsidRPr="003F1EEB">
        <w:rPr>
          <w:rFonts w:ascii="Times New Roman" w:hAnsi="Times New Roman"/>
        </w:rPr>
        <w:t xml:space="preserve">шт., СТО – </w:t>
      </w:r>
      <w:r w:rsidR="004F302F">
        <w:rPr>
          <w:rFonts w:ascii="Times New Roman" w:hAnsi="Times New Roman"/>
        </w:rPr>
        <w:t>3</w:t>
      </w:r>
      <w:r w:rsidR="003F1EEB" w:rsidRPr="003F1EEB">
        <w:rPr>
          <w:rFonts w:ascii="Times New Roman" w:hAnsi="Times New Roman"/>
        </w:rPr>
        <w:t xml:space="preserve"> шт., парковок (парковочных мест) </w:t>
      </w:r>
      <w:r w:rsidR="003F1EEB" w:rsidRPr="00397D16">
        <w:rPr>
          <w:rFonts w:ascii="Times New Roman" w:hAnsi="Times New Roman"/>
        </w:rPr>
        <w:t>–</w:t>
      </w:r>
      <w:r w:rsidR="00E91A1F" w:rsidRPr="00397D16">
        <w:rPr>
          <w:rFonts w:ascii="Times New Roman" w:hAnsi="Times New Roman"/>
        </w:rPr>
        <w:t>17</w:t>
      </w:r>
    </w:p>
    <w:p w:rsidR="00C1489C" w:rsidRDefault="00C1489C" w:rsidP="00C1489C">
      <w:pPr>
        <w:jc w:val="right"/>
        <w:rPr>
          <w:rFonts w:ascii="Times New Roman" w:hAnsi="Times New Roman"/>
        </w:rPr>
      </w:pPr>
      <w:r w:rsidRPr="005C2B7F">
        <w:rPr>
          <w:rFonts w:ascii="Times New Roman" w:hAnsi="Times New Roman"/>
        </w:rPr>
        <w:t>Таблица 1.</w:t>
      </w:r>
      <w:r w:rsidR="0033469A">
        <w:rPr>
          <w:rFonts w:ascii="Times New Roman" w:hAnsi="Times New Roman"/>
        </w:rPr>
        <w:t>6</w:t>
      </w:r>
    </w:p>
    <w:p w:rsidR="00C1489C" w:rsidRPr="00C1489C" w:rsidRDefault="00C1489C" w:rsidP="00C1489C">
      <w:pPr>
        <w:jc w:val="center"/>
        <w:rPr>
          <w:rFonts w:ascii="Times New Roman" w:hAnsi="Times New Roman"/>
          <w:u w:val="single"/>
        </w:rPr>
      </w:pPr>
      <w:r w:rsidRPr="00C1489C">
        <w:rPr>
          <w:rFonts w:ascii="Times New Roman" w:hAnsi="Times New Roman"/>
          <w:u w:val="single"/>
        </w:rPr>
        <w:t>Здания и сооружения автосервиса (АЗС, СТО, площадки отдыха и т.д.)</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33"/>
        <w:gridCol w:w="3140"/>
        <w:gridCol w:w="3138"/>
      </w:tblGrid>
      <w:tr w:rsidR="000726A3" w:rsidRPr="000726A3" w:rsidTr="000726A3">
        <w:trPr>
          <w:tblHeader/>
        </w:trPr>
        <w:tc>
          <w:tcPr>
            <w:tcW w:w="3133" w:type="dxa"/>
            <w:shd w:val="clear" w:color="auto" w:fill="auto"/>
            <w:tcMar>
              <w:left w:w="28" w:type="dxa"/>
              <w:right w:w="28" w:type="dxa"/>
            </w:tcMar>
            <w:vAlign w:val="center"/>
          </w:tcPr>
          <w:p w:rsidR="004F302F" w:rsidRPr="000726A3" w:rsidRDefault="004F302F" w:rsidP="000726A3">
            <w:pPr>
              <w:keepNext/>
              <w:spacing w:after="0" w:line="240" w:lineRule="auto"/>
              <w:ind w:firstLine="0"/>
              <w:jc w:val="center"/>
              <w:rPr>
                <w:rFonts w:ascii="Times New Roman" w:hAnsi="Times New Roman"/>
                <w:b/>
                <w:sz w:val="20"/>
                <w:szCs w:val="20"/>
              </w:rPr>
            </w:pPr>
            <w:r w:rsidRPr="000726A3">
              <w:rPr>
                <w:rFonts w:ascii="Times New Roman" w:hAnsi="Times New Roman"/>
                <w:b/>
                <w:sz w:val="20"/>
                <w:szCs w:val="20"/>
              </w:rPr>
              <w:t>Наименование сооружения</w:t>
            </w:r>
          </w:p>
        </w:tc>
        <w:tc>
          <w:tcPr>
            <w:tcW w:w="3140" w:type="dxa"/>
            <w:shd w:val="clear" w:color="auto" w:fill="auto"/>
            <w:tcMar>
              <w:left w:w="28" w:type="dxa"/>
              <w:right w:w="28" w:type="dxa"/>
            </w:tcMar>
            <w:vAlign w:val="center"/>
          </w:tcPr>
          <w:p w:rsidR="004F302F" w:rsidRPr="000726A3" w:rsidRDefault="004F302F" w:rsidP="000726A3">
            <w:pPr>
              <w:keepNext/>
              <w:spacing w:after="0" w:line="240" w:lineRule="auto"/>
              <w:ind w:firstLine="0"/>
              <w:jc w:val="center"/>
              <w:rPr>
                <w:rFonts w:ascii="Times New Roman" w:hAnsi="Times New Roman"/>
                <w:b/>
                <w:sz w:val="20"/>
                <w:szCs w:val="20"/>
              </w:rPr>
            </w:pPr>
            <w:r w:rsidRPr="000726A3">
              <w:rPr>
                <w:rFonts w:ascii="Times New Roman" w:hAnsi="Times New Roman"/>
                <w:b/>
                <w:sz w:val="20"/>
                <w:szCs w:val="20"/>
              </w:rPr>
              <w:t>Местоположение</w:t>
            </w:r>
          </w:p>
        </w:tc>
        <w:tc>
          <w:tcPr>
            <w:tcW w:w="3138" w:type="dxa"/>
            <w:shd w:val="clear" w:color="auto" w:fill="auto"/>
            <w:tcMar>
              <w:left w:w="28" w:type="dxa"/>
              <w:right w:w="28" w:type="dxa"/>
            </w:tcMar>
            <w:vAlign w:val="center"/>
          </w:tcPr>
          <w:p w:rsidR="004F302F" w:rsidRPr="000726A3" w:rsidRDefault="004F302F" w:rsidP="000726A3">
            <w:pPr>
              <w:keepNext/>
              <w:spacing w:after="0" w:line="240" w:lineRule="auto"/>
              <w:ind w:firstLine="0"/>
              <w:jc w:val="center"/>
              <w:rPr>
                <w:rFonts w:ascii="Times New Roman" w:hAnsi="Times New Roman"/>
                <w:b/>
                <w:sz w:val="20"/>
                <w:szCs w:val="20"/>
              </w:rPr>
            </w:pPr>
            <w:r w:rsidRPr="000726A3">
              <w:rPr>
                <w:rFonts w:ascii="Times New Roman" w:hAnsi="Times New Roman"/>
                <w:b/>
                <w:sz w:val="20"/>
                <w:szCs w:val="20"/>
              </w:rPr>
              <w:t>Краткая характеристика</w:t>
            </w:r>
          </w:p>
        </w:tc>
      </w:tr>
      <w:tr w:rsidR="000726A3" w:rsidRPr="000726A3" w:rsidTr="000726A3">
        <w:tc>
          <w:tcPr>
            <w:tcW w:w="3133" w:type="dxa"/>
            <w:shd w:val="clear" w:color="auto" w:fill="auto"/>
            <w:tcMar>
              <w:left w:w="28" w:type="dxa"/>
              <w:right w:w="28" w:type="dxa"/>
            </w:tcMar>
            <w:vAlign w:val="center"/>
          </w:tcPr>
          <w:p w:rsidR="004F302F" w:rsidRPr="000726A3" w:rsidRDefault="004F302F"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АЗС</w:t>
            </w:r>
          </w:p>
        </w:tc>
        <w:tc>
          <w:tcPr>
            <w:tcW w:w="3140" w:type="dxa"/>
            <w:shd w:val="clear" w:color="auto" w:fill="auto"/>
            <w:tcMar>
              <w:left w:w="28" w:type="dxa"/>
              <w:right w:w="28" w:type="dxa"/>
            </w:tcMar>
            <w:vAlign w:val="center"/>
          </w:tcPr>
          <w:p w:rsidR="004F302F" w:rsidRPr="000726A3" w:rsidRDefault="004F302F"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0,1 км по направлению на юго-восток перед въездом в с. Львовское</w:t>
            </w:r>
          </w:p>
        </w:tc>
        <w:tc>
          <w:tcPr>
            <w:tcW w:w="3138" w:type="dxa"/>
            <w:shd w:val="clear" w:color="auto" w:fill="auto"/>
            <w:tcMar>
              <w:left w:w="28" w:type="dxa"/>
              <w:right w:w="28" w:type="dxa"/>
            </w:tcMar>
            <w:vAlign w:val="center"/>
          </w:tcPr>
          <w:p w:rsidR="004F302F" w:rsidRPr="000726A3" w:rsidRDefault="004F302F"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w:t>
            </w:r>
          </w:p>
        </w:tc>
      </w:tr>
      <w:tr w:rsidR="000726A3" w:rsidRPr="000726A3" w:rsidTr="000726A3">
        <w:tc>
          <w:tcPr>
            <w:tcW w:w="3133" w:type="dxa"/>
            <w:shd w:val="clear" w:color="auto" w:fill="auto"/>
            <w:tcMar>
              <w:left w:w="28" w:type="dxa"/>
              <w:right w:w="28" w:type="dxa"/>
            </w:tcMar>
            <w:vAlign w:val="center"/>
          </w:tcPr>
          <w:p w:rsidR="004F302F" w:rsidRPr="000726A3" w:rsidRDefault="004F302F"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СТО</w:t>
            </w:r>
          </w:p>
        </w:tc>
        <w:tc>
          <w:tcPr>
            <w:tcW w:w="3140" w:type="dxa"/>
            <w:shd w:val="clear" w:color="auto" w:fill="auto"/>
            <w:tcMar>
              <w:left w:w="28" w:type="dxa"/>
              <w:right w:w="28" w:type="dxa"/>
            </w:tcMar>
            <w:vAlign w:val="center"/>
          </w:tcPr>
          <w:p w:rsidR="004F302F" w:rsidRPr="000726A3" w:rsidRDefault="004F302F" w:rsidP="000726A3">
            <w:pPr>
              <w:pStyle w:val="afff6"/>
              <w:jc w:val="center"/>
              <w:rPr>
                <w:rFonts w:ascii="Times New Roman" w:hAnsi="Times New Roman"/>
              </w:rPr>
            </w:pPr>
            <w:r w:rsidRPr="000726A3">
              <w:rPr>
                <w:rFonts w:ascii="Times New Roman" w:hAnsi="Times New Roman"/>
              </w:rPr>
              <w:t>с. Львовское</w:t>
            </w:r>
          </w:p>
          <w:p w:rsidR="004F302F" w:rsidRPr="000726A3" w:rsidRDefault="004F302F"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 xml:space="preserve"> ул. Таманская, 28 В</w:t>
            </w:r>
          </w:p>
        </w:tc>
        <w:tc>
          <w:tcPr>
            <w:tcW w:w="3138" w:type="dxa"/>
            <w:shd w:val="clear" w:color="auto" w:fill="auto"/>
            <w:tcMar>
              <w:left w:w="28" w:type="dxa"/>
              <w:right w:w="28" w:type="dxa"/>
            </w:tcMar>
            <w:vAlign w:val="center"/>
          </w:tcPr>
          <w:p w:rsidR="004F302F" w:rsidRPr="000726A3" w:rsidRDefault="004F302F"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сто, магазин автозапчасти, автомойка</w:t>
            </w:r>
          </w:p>
        </w:tc>
      </w:tr>
      <w:tr w:rsidR="000726A3" w:rsidRPr="000726A3" w:rsidTr="000726A3">
        <w:tc>
          <w:tcPr>
            <w:tcW w:w="3133" w:type="dxa"/>
            <w:shd w:val="clear" w:color="auto" w:fill="auto"/>
            <w:tcMar>
              <w:left w:w="28" w:type="dxa"/>
              <w:right w:w="28" w:type="dxa"/>
            </w:tcMar>
            <w:vAlign w:val="center"/>
          </w:tcPr>
          <w:p w:rsidR="004F302F" w:rsidRPr="000726A3" w:rsidRDefault="004F302F"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lastRenderedPageBreak/>
              <w:t>СТО</w:t>
            </w:r>
          </w:p>
        </w:tc>
        <w:tc>
          <w:tcPr>
            <w:tcW w:w="3140" w:type="dxa"/>
            <w:shd w:val="clear" w:color="auto" w:fill="auto"/>
            <w:tcMar>
              <w:left w:w="28" w:type="dxa"/>
              <w:right w:w="28" w:type="dxa"/>
            </w:tcMar>
            <w:vAlign w:val="center"/>
          </w:tcPr>
          <w:p w:rsidR="004F302F" w:rsidRPr="000726A3" w:rsidRDefault="004F302F" w:rsidP="000726A3">
            <w:pPr>
              <w:pStyle w:val="afff6"/>
              <w:jc w:val="center"/>
              <w:rPr>
                <w:rFonts w:ascii="Times New Roman" w:hAnsi="Times New Roman"/>
              </w:rPr>
            </w:pPr>
            <w:r w:rsidRPr="000726A3">
              <w:rPr>
                <w:rFonts w:ascii="Times New Roman" w:hAnsi="Times New Roman"/>
              </w:rPr>
              <w:t>с. Львовское</w:t>
            </w:r>
          </w:p>
          <w:p w:rsidR="004F302F" w:rsidRPr="000726A3" w:rsidRDefault="004F302F"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ул. Дзержинского, 63а</w:t>
            </w:r>
          </w:p>
        </w:tc>
        <w:tc>
          <w:tcPr>
            <w:tcW w:w="3138" w:type="dxa"/>
            <w:shd w:val="clear" w:color="auto" w:fill="auto"/>
            <w:tcMar>
              <w:left w:w="28" w:type="dxa"/>
              <w:right w:w="28" w:type="dxa"/>
            </w:tcMar>
            <w:vAlign w:val="center"/>
          </w:tcPr>
          <w:p w:rsidR="004F302F" w:rsidRPr="000726A3" w:rsidRDefault="004F302F"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сто</w:t>
            </w:r>
          </w:p>
        </w:tc>
      </w:tr>
      <w:tr w:rsidR="000726A3" w:rsidRPr="000726A3" w:rsidTr="000726A3">
        <w:tc>
          <w:tcPr>
            <w:tcW w:w="3133" w:type="dxa"/>
            <w:shd w:val="clear" w:color="auto" w:fill="auto"/>
            <w:tcMar>
              <w:left w:w="28" w:type="dxa"/>
              <w:right w:w="28" w:type="dxa"/>
            </w:tcMar>
            <w:vAlign w:val="center"/>
          </w:tcPr>
          <w:p w:rsidR="004F302F" w:rsidRPr="000726A3" w:rsidRDefault="004F302F"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СТО</w:t>
            </w:r>
          </w:p>
        </w:tc>
        <w:tc>
          <w:tcPr>
            <w:tcW w:w="3140" w:type="dxa"/>
            <w:shd w:val="clear" w:color="auto" w:fill="auto"/>
            <w:tcMar>
              <w:left w:w="28" w:type="dxa"/>
              <w:right w:w="28" w:type="dxa"/>
            </w:tcMar>
            <w:vAlign w:val="center"/>
          </w:tcPr>
          <w:p w:rsidR="004F302F" w:rsidRPr="000726A3" w:rsidRDefault="004F302F" w:rsidP="000726A3">
            <w:pPr>
              <w:pStyle w:val="afff6"/>
              <w:jc w:val="center"/>
              <w:rPr>
                <w:rFonts w:ascii="Times New Roman" w:hAnsi="Times New Roman"/>
              </w:rPr>
            </w:pPr>
            <w:r w:rsidRPr="000726A3">
              <w:rPr>
                <w:rFonts w:ascii="Times New Roman" w:hAnsi="Times New Roman"/>
              </w:rPr>
              <w:t>с. Львовское</w:t>
            </w:r>
          </w:p>
          <w:p w:rsidR="004F302F" w:rsidRPr="000726A3" w:rsidRDefault="004F302F" w:rsidP="000726A3">
            <w:pPr>
              <w:pStyle w:val="afff6"/>
              <w:jc w:val="center"/>
              <w:rPr>
                <w:rFonts w:ascii="Times New Roman" w:hAnsi="Times New Roman"/>
              </w:rPr>
            </w:pPr>
            <w:r w:rsidRPr="000726A3">
              <w:rPr>
                <w:rFonts w:ascii="Times New Roman" w:hAnsi="Times New Roman"/>
              </w:rPr>
              <w:t>ул.Свердлова, 8</w:t>
            </w:r>
          </w:p>
        </w:tc>
        <w:tc>
          <w:tcPr>
            <w:tcW w:w="3138" w:type="dxa"/>
            <w:shd w:val="clear" w:color="auto" w:fill="auto"/>
            <w:tcMar>
              <w:left w:w="28" w:type="dxa"/>
              <w:right w:w="28" w:type="dxa"/>
            </w:tcMar>
            <w:vAlign w:val="center"/>
          </w:tcPr>
          <w:p w:rsidR="004F302F" w:rsidRPr="000726A3" w:rsidRDefault="004F302F" w:rsidP="000726A3">
            <w:pPr>
              <w:spacing w:after="0" w:line="240" w:lineRule="auto"/>
              <w:ind w:firstLine="0"/>
              <w:jc w:val="center"/>
              <w:rPr>
                <w:rFonts w:ascii="Times New Roman" w:hAnsi="Times New Roman"/>
                <w:sz w:val="20"/>
                <w:szCs w:val="20"/>
              </w:rPr>
            </w:pPr>
            <w:r w:rsidRPr="000726A3">
              <w:rPr>
                <w:rFonts w:ascii="Times New Roman" w:hAnsi="Times New Roman"/>
                <w:sz w:val="20"/>
                <w:szCs w:val="20"/>
              </w:rPr>
              <w:t>сто</w:t>
            </w:r>
          </w:p>
        </w:tc>
      </w:tr>
    </w:tbl>
    <w:p w:rsidR="00C1489C" w:rsidRDefault="00C1489C" w:rsidP="00C1489C">
      <w:pPr>
        <w:jc w:val="right"/>
        <w:rPr>
          <w:rFonts w:ascii="Times New Roman" w:hAnsi="Times New Roman"/>
        </w:rPr>
      </w:pPr>
    </w:p>
    <w:p w:rsidR="00C1489C" w:rsidRDefault="00C1489C" w:rsidP="00C1489C">
      <w:pPr>
        <w:jc w:val="right"/>
        <w:rPr>
          <w:rFonts w:ascii="Times New Roman" w:hAnsi="Times New Roman"/>
        </w:rPr>
      </w:pPr>
      <w:r w:rsidRPr="005C2B7F">
        <w:rPr>
          <w:rFonts w:ascii="Times New Roman" w:hAnsi="Times New Roman"/>
        </w:rPr>
        <w:t>Таблица 1.</w:t>
      </w:r>
      <w:r w:rsidR="0033469A">
        <w:rPr>
          <w:rFonts w:ascii="Times New Roman" w:hAnsi="Times New Roman"/>
        </w:rPr>
        <w:t>7</w:t>
      </w:r>
    </w:p>
    <w:p w:rsidR="00C1489C" w:rsidRPr="00C1489C" w:rsidRDefault="00C1489C" w:rsidP="00C1489C">
      <w:pPr>
        <w:jc w:val="center"/>
        <w:rPr>
          <w:rFonts w:ascii="Times New Roman" w:hAnsi="Times New Roman"/>
          <w:u w:val="single"/>
        </w:rPr>
      </w:pPr>
      <w:r w:rsidRPr="00C1489C">
        <w:rPr>
          <w:rFonts w:ascii="Times New Roman" w:hAnsi="Times New Roman"/>
          <w:szCs w:val="24"/>
          <w:u w:val="single"/>
        </w:rPr>
        <w:t>Парковочные места</w:t>
      </w: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36"/>
        <w:gridCol w:w="4847"/>
      </w:tblGrid>
      <w:tr w:rsidR="00C1489C" w:rsidRPr="00D33BD5" w:rsidTr="00D33BD5">
        <w:trPr>
          <w:trHeight w:val="533"/>
          <w:tblHeader/>
        </w:trPr>
        <w:tc>
          <w:tcPr>
            <w:tcW w:w="4536" w:type="dxa"/>
            <w:shd w:val="clear" w:color="auto" w:fill="auto"/>
            <w:tcMar>
              <w:left w:w="28" w:type="dxa"/>
              <w:right w:w="28" w:type="dxa"/>
            </w:tcMar>
            <w:vAlign w:val="center"/>
          </w:tcPr>
          <w:p w:rsidR="00C1489C" w:rsidRPr="00D33BD5" w:rsidRDefault="00C1489C" w:rsidP="00D33BD5">
            <w:pPr>
              <w:pStyle w:val="ad"/>
              <w:spacing w:after="0" w:line="240" w:lineRule="auto"/>
              <w:ind w:left="0"/>
              <w:contextualSpacing w:val="0"/>
              <w:jc w:val="center"/>
              <w:rPr>
                <w:rFonts w:ascii="Times New Roman" w:hAnsi="Times New Roman"/>
                <w:b/>
              </w:rPr>
            </w:pPr>
            <w:r w:rsidRPr="00D33BD5">
              <w:rPr>
                <w:rFonts w:ascii="Times New Roman" w:hAnsi="Times New Roman"/>
                <w:b/>
              </w:rPr>
              <w:t>Местоположение</w:t>
            </w:r>
          </w:p>
        </w:tc>
        <w:tc>
          <w:tcPr>
            <w:tcW w:w="4847" w:type="dxa"/>
            <w:shd w:val="clear" w:color="auto" w:fill="auto"/>
            <w:tcMar>
              <w:left w:w="28" w:type="dxa"/>
              <w:right w:w="28" w:type="dxa"/>
            </w:tcMar>
            <w:vAlign w:val="center"/>
          </w:tcPr>
          <w:p w:rsidR="00C1489C" w:rsidRPr="00D33BD5" w:rsidRDefault="00C1489C" w:rsidP="00D33BD5">
            <w:pPr>
              <w:pStyle w:val="ad"/>
              <w:spacing w:after="0" w:line="240" w:lineRule="auto"/>
              <w:ind w:left="0"/>
              <w:contextualSpacing w:val="0"/>
              <w:jc w:val="center"/>
              <w:rPr>
                <w:rFonts w:ascii="Times New Roman" w:hAnsi="Times New Roman"/>
                <w:b/>
              </w:rPr>
            </w:pPr>
            <w:r w:rsidRPr="00D33BD5">
              <w:rPr>
                <w:rFonts w:ascii="Times New Roman" w:hAnsi="Times New Roman"/>
                <w:b/>
              </w:rPr>
              <w:t>Количество мест</w:t>
            </w:r>
          </w:p>
        </w:tc>
      </w:tr>
      <w:tr w:rsidR="004F302F" w:rsidRPr="00D33BD5" w:rsidTr="00D33BD5">
        <w:tc>
          <w:tcPr>
            <w:tcW w:w="4536" w:type="dxa"/>
            <w:shd w:val="clear" w:color="auto" w:fill="auto"/>
            <w:tcMar>
              <w:left w:w="28" w:type="dxa"/>
              <w:right w:w="28" w:type="dxa"/>
            </w:tcMar>
            <w:vAlign w:val="center"/>
          </w:tcPr>
          <w:p w:rsidR="004F302F" w:rsidRPr="004F302F" w:rsidRDefault="004F302F" w:rsidP="004F302F">
            <w:pPr>
              <w:pStyle w:val="ad"/>
              <w:spacing w:after="0" w:line="240" w:lineRule="auto"/>
              <w:ind w:left="0"/>
              <w:contextualSpacing w:val="0"/>
              <w:jc w:val="center"/>
              <w:rPr>
                <w:rFonts w:ascii="Times New Roman" w:hAnsi="Times New Roman"/>
              </w:rPr>
            </w:pPr>
            <w:r w:rsidRPr="004F302F">
              <w:rPr>
                <w:rFonts w:ascii="Times New Roman" w:hAnsi="Times New Roman"/>
              </w:rPr>
              <w:t>с. Львовское, ул. Советская, 64</w:t>
            </w:r>
          </w:p>
        </w:tc>
        <w:tc>
          <w:tcPr>
            <w:tcW w:w="4847" w:type="dxa"/>
            <w:shd w:val="clear" w:color="auto" w:fill="auto"/>
            <w:tcMar>
              <w:left w:w="28" w:type="dxa"/>
              <w:right w:w="28" w:type="dxa"/>
            </w:tcMar>
            <w:vAlign w:val="center"/>
          </w:tcPr>
          <w:p w:rsidR="004F302F" w:rsidRPr="004F302F" w:rsidRDefault="004F302F" w:rsidP="004F302F">
            <w:pPr>
              <w:pStyle w:val="ad"/>
              <w:spacing w:after="0" w:line="240" w:lineRule="auto"/>
              <w:ind w:left="0"/>
              <w:contextualSpacing w:val="0"/>
              <w:jc w:val="center"/>
              <w:rPr>
                <w:rFonts w:ascii="Times New Roman" w:hAnsi="Times New Roman"/>
              </w:rPr>
            </w:pPr>
            <w:r w:rsidRPr="004F302F">
              <w:rPr>
                <w:rFonts w:ascii="Times New Roman" w:hAnsi="Times New Roman"/>
              </w:rPr>
              <w:t>9</w:t>
            </w:r>
          </w:p>
        </w:tc>
      </w:tr>
      <w:tr w:rsidR="004F302F" w:rsidRPr="00D33BD5" w:rsidTr="00D33BD5">
        <w:tc>
          <w:tcPr>
            <w:tcW w:w="4536" w:type="dxa"/>
            <w:shd w:val="clear" w:color="auto" w:fill="auto"/>
            <w:tcMar>
              <w:left w:w="28" w:type="dxa"/>
              <w:right w:w="28" w:type="dxa"/>
            </w:tcMar>
            <w:vAlign w:val="center"/>
          </w:tcPr>
          <w:p w:rsidR="004F302F" w:rsidRPr="004F302F" w:rsidRDefault="004F302F" w:rsidP="004F302F">
            <w:pPr>
              <w:pStyle w:val="ad"/>
              <w:spacing w:after="0" w:line="240" w:lineRule="auto"/>
              <w:ind w:left="0"/>
              <w:contextualSpacing w:val="0"/>
              <w:jc w:val="center"/>
              <w:rPr>
                <w:rFonts w:ascii="Times New Roman" w:hAnsi="Times New Roman"/>
              </w:rPr>
            </w:pPr>
            <w:r w:rsidRPr="004F302F">
              <w:rPr>
                <w:rFonts w:ascii="Times New Roman" w:hAnsi="Times New Roman"/>
              </w:rPr>
              <w:t>с.Львовское, ул. Советская, 62</w:t>
            </w:r>
          </w:p>
        </w:tc>
        <w:tc>
          <w:tcPr>
            <w:tcW w:w="4847" w:type="dxa"/>
            <w:shd w:val="clear" w:color="auto" w:fill="auto"/>
            <w:tcMar>
              <w:left w:w="28" w:type="dxa"/>
              <w:right w:w="28" w:type="dxa"/>
            </w:tcMar>
            <w:vAlign w:val="center"/>
          </w:tcPr>
          <w:p w:rsidR="004F302F" w:rsidRPr="004F302F" w:rsidRDefault="004F302F" w:rsidP="004F302F">
            <w:pPr>
              <w:pStyle w:val="ad"/>
              <w:spacing w:after="0" w:line="240" w:lineRule="auto"/>
              <w:ind w:left="0"/>
              <w:contextualSpacing w:val="0"/>
              <w:jc w:val="center"/>
              <w:rPr>
                <w:rFonts w:ascii="Times New Roman" w:hAnsi="Times New Roman"/>
              </w:rPr>
            </w:pPr>
            <w:r w:rsidRPr="004F302F">
              <w:rPr>
                <w:rFonts w:ascii="Times New Roman" w:hAnsi="Times New Roman"/>
              </w:rPr>
              <w:t>8</w:t>
            </w:r>
          </w:p>
        </w:tc>
      </w:tr>
    </w:tbl>
    <w:p w:rsidR="008746A0" w:rsidRDefault="008746A0" w:rsidP="003F1EEB">
      <w:pPr>
        <w:rPr>
          <w:rFonts w:ascii="Times New Roman" w:hAnsi="Times New Roman"/>
        </w:rPr>
      </w:pPr>
    </w:p>
    <w:p w:rsidR="003F1EEB" w:rsidRPr="003F1EEB" w:rsidRDefault="003F1EEB" w:rsidP="003F1EEB">
      <w:pPr>
        <w:rPr>
          <w:rFonts w:ascii="Times New Roman" w:hAnsi="Times New Roman"/>
        </w:rPr>
      </w:pPr>
      <w:r w:rsidRPr="003F1EEB">
        <w:rPr>
          <w:rFonts w:ascii="Times New Roman" w:hAnsi="Times New Roman"/>
        </w:rPr>
        <w:t>Пешеходное движение регулируется разметкой.</w:t>
      </w:r>
      <w:r w:rsidR="00270D04" w:rsidRPr="00270D04">
        <w:rPr>
          <w:rFonts w:ascii="Times New Roman" w:hAnsi="Times New Roman"/>
        </w:rPr>
        <w:t>Количество обустроенных пешеходных переходов</w:t>
      </w:r>
      <w:r w:rsidR="000A2B33">
        <w:rPr>
          <w:rFonts w:ascii="Times New Roman" w:hAnsi="Times New Roman"/>
        </w:rPr>
        <w:t xml:space="preserve"> </w:t>
      </w:r>
      <w:r w:rsidR="004F302F">
        <w:rPr>
          <w:rFonts w:ascii="Times New Roman" w:hAnsi="Times New Roman"/>
        </w:rPr>
        <w:t>7</w:t>
      </w:r>
      <w:r w:rsidR="00270D04">
        <w:rPr>
          <w:rFonts w:ascii="Times New Roman" w:hAnsi="Times New Roman"/>
        </w:rPr>
        <w:t xml:space="preserve"> ед.</w:t>
      </w:r>
      <w:r w:rsidRPr="003F1EEB">
        <w:rPr>
          <w:rFonts w:ascii="Times New Roman" w:hAnsi="Times New Roman"/>
        </w:rPr>
        <w:t xml:space="preserve"> Подземных и надземных переходов нет.</w:t>
      </w:r>
      <w:r w:rsidR="00270D04">
        <w:rPr>
          <w:rFonts w:ascii="Times New Roman" w:hAnsi="Times New Roman"/>
        </w:rPr>
        <w:t xml:space="preserve"> Отсутствуют велодорожки и места хранения велосипедов.</w:t>
      </w:r>
    </w:p>
    <w:p w:rsidR="00905FBF" w:rsidRPr="005C2B7F" w:rsidRDefault="00905FBF" w:rsidP="00450B11">
      <w:pPr>
        <w:jc w:val="right"/>
        <w:rPr>
          <w:rFonts w:ascii="Times New Roman" w:hAnsi="Times New Roman"/>
        </w:rPr>
      </w:pPr>
      <w:r w:rsidRPr="005C2B7F">
        <w:rPr>
          <w:rFonts w:ascii="Times New Roman" w:hAnsi="Times New Roman"/>
        </w:rPr>
        <w:t>Таблица 1.</w:t>
      </w:r>
      <w:r w:rsidR="0033469A">
        <w:rPr>
          <w:rFonts w:ascii="Times New Roman" w:hAnsi="Times New Roman"/>
        </w:rPr>
        <w:t>8</w:t>
      </w:r>
    </w:p>
    <w:p w:rsidR="00905FBF" w:rsidRPr="005C2B7F" w:rsidRDefault="00905FBF" w:rsidP="00450B11">
      <w:pPr>
        <w:jc w:val="center"/>
        <w:rPr>
          <w:rFonts w:ascii="Times New Roman" w:hAnsi="Times New Roman"/>
          <w:u w:val="single"/>
        </w:rPr>
      </w:pPr>
      <w:r w:rsidRPr="005C2B7F">
        <w:rPr>
          <w:rFonts w:ascii="Times New Roman" w:hAnsi="Times New Roman"/>
          <w:u w:val="single"/>
        </w:rPr>
        <w:t xml:space="preserve">Перечень автомобильных дорог общего значения </w:t>
      </w:r>
      <w:r w:rsidR="006621D3">
        <w:rPr>
          <w:rFonts w:ascii="Times New Roman" w:hAnsi="Times New Roman"/>
          <w:u w:val="single"/>
        </w:rPr>
        <w:t>Львовского</w:t>
      </w:r>
      <w:r w:rsidRPr="005C2B7F">
        <w:rPr>
          <w:rFonts w:ascii="Times New Roman" w:hAnsi="Times New Roman"/>
          <w:u w:val="single"/>
        </w:rPr>
        <w:t xml:space="preserve"> сельского поселения</w:t>
      </w:r>
    </w:p>
    <w:tbl>
      <w:tblPr>
        <w:tblW w:w="9321"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686"/>
        <w:gridCol w:w="1878"/>
        <w:gridCol w:w="1878"/>
        <w:gridCol w:w="1879"/>
      </w:tblGrid>
      <w:tr w:rsidR="004F302F" w:rsidRPr="004F302F" w:rsidTr="00522AC6">
        <w:trPr>
          <w:tblHeader/>
        </w:trPr>
        <w:tc>
          <w:tcPr>
            <w:tcW w:w="3686"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
                <w:bCs/>
                <w:sz w:val="20"/>
                <w:szCs w:val="20"/>
              </w:rPr>
            </w:pPr>
            <w:r w:rsidRPr="004F302F">
              <w:rPr>
                <w:rFonts w:ascii="Times New Roman" w:hAnsi="Times New Roman"/>
                <w:b/>
                <w:bCs/>
                <w:sz w:val="20"/>
                <w:szCs w:val="20"/>
              </w:rPr>
              <w:t>Наименование улицы</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
                <w:bCs/>
                <w:sz w:val="20"/>
                <w:szCs w:val="20"/>
              </w:rPr>
            </w:pPr>
            <w:r w:rsidRPr="004F302F">
              <w:rPr>
                <w:rFonts w:ascii="Times New Roman" w:hAnsi="Times New Roman"/>
                <w:b/>
                <w:bCs/>
                <w:sz w:val="20"/>
                <w:szCs w:val="20"/>
              </w:rPr>
              <w:t>Протяженность, км</w:t>
            </w:r>
          </w:p>
        </w:tc>
        <w:tc>
          <w:tcPr>
            <w:tcW w:w="1878" w:type="dxa"/>
            <w:vAlign w:val="center"/>
          </w:tcPr>
          <w:p w:rsidR="004F302F" w:rsidRPr="004F302F" w:rsidRDefault="004F302F" w:rsidP="004F302F">
            <w:pPr>
              <w:tabs>
                <w:tab w:val="num" w:pos="567"/>
              </w:tabs>
              <w:spacing w:after="0" w:line="240" w:lineRule="auto"/>
              <w:ind w:firstLine="0"/>
              <w:jc w:val="center"/>
              <w:rPr>
                <w:rFonts w:ascii="Times New Roman" w:hAnsi="Times New Roman"/>
                <w:b/>
                <w:bCs/>
                <w:sz w:val="20"/>
                <w:szCs w:val="20"/>
                <w:vertAlign w:val="superscript"/>
              </w:rPr>
            </w:pPr>
            <w:r w:rsidRPr="004F302F">
              <w:rPr>
                <w:rFonts w:ascii="Times New Roman" w:hAnsi="Times New Roman"/>
                <w:b/>
                <w:bCs/>
                <w:sz w:val="20"/>
                <w:szCs w:val="20"/>
              </w:rPr>
              <w:t>Площадь покрытия, м</w:t>
            </w:r>
            <w:r w:rsidRPr="004F302F">
              <w:rPr>
                <w:rFonts w:ascii="Times New Roman" w:hAnsi="Times New Roman"/>
                <w:b/>
                <w:bCs/>
                <w:sz w:val="20"/>
                <w:szCs w:val="20"/>
                <w:vertAlign w:val="superscript"/>
              </w:rPr>
              <w:t>2</w:t>
            </w:r>
          </w:p>
        </w:tc>
        <w:tc>
          <w:tcPr>
            <w:tcW w:w="1879" w:type="dxa"/>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
                <w:bCs/>
                <w:sz w:val="20"/>
                <w:szCs w:val="20"/>
              </w:rPr>
            </w:pPr>
            <w:r w:rsidRPr="004F302F">
              <w:rPr>
                <w:rFonts w:ascii="Times New Roman" w:hAnsi="Times New Roman"/>
                <w:b/>
                <w:bCs/>
                <w:sz w:val="20"/>
                <w:szCs w:val="20"/>
              </w:rPr>
              <w:t>Тип покрытия</w:t>
            </w:r>
          </w:p>
        </w:tc>
      </w:tr>
      <w:tr w:rsidR="004F302F" w:rsidRPr="004F302F" w:rsidTr="004F302F">
        <w:trPr>
          <w:trHeight w:val="217"/>
        </w:trPr>
        <w:tc>
          <w:tcPr>
            <w:tcW w:w="3686"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left"/>
              <w:rPr>
                <w:rFonts w:ascii="Times New Roman" w:hAnsi="Times New Roman"/>
                <w:bCs/>
                <w:sz w:val="20"/>
                <w:szCs w:val="20"/>
              </w:rPr>
            </w:pPr>
            <w:r w:rsidRPr="004F302F">
              <w:rPr>
                <w:rFonts w:ascii="Times New Roman" w:hAnsi="Times New Roman"/>
                <w:bCs/>
                <w:sz w:val="20"/>
                <w:szCs w:val="20"/>
              </w:rPr>
              <w:t>с.Львовское, ул. Юбилейная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0,22</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1320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left"/>
              <w:rPr>
                <w:rFonts w:ascii="Times New Roman" w:hAnsi="Times New Roman"/>
                <w:bCs/>
                <w:sz w:val="20"/>
                <w:szCs w:val="20"/>
              </w:rPr>
            </w:pPr>
            <w:r w:rsidRPr="004F302F">
              <w:rPr>
                <w:rFonts w:ascii="Times New Roman" w:hAnsi="Times New Roman"/>
                <w:bCs/>
                <w:sz w:val="20"/>
                <w:szCs w:val="20"/>
              </w:rPr>
              <w:t>с. Львовское, ул. Степная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0,85</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5100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Кубанская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0,26</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1560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асфальт</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Кубанская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0,25</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1500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пер. Подгорный</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0,25</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1500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грунт</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Калинина</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0,83</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4980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Краснознаменная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0,25</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1500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асфальт</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Краснознаменная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0,8</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4800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Кооперативная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0,5</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3000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асфальт</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Кооперативная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0,55</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3300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Гоголя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0,9</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5400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асфальт</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Гоголя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0,2</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1200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Красноармейская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0,8</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4800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Батарейная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0,52</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3120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Батарейная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0,28</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1680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грунт</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Батальонная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0,4</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2400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Комсомольская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0,44</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2640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асфальт</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Комсомольская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0,45</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2700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Советская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1,55</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9300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асфальт</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Советская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0,25</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1500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Дзержинского</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0,65</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3900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Пролетарская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2,61</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15660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Новая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1,23</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7380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Новая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0,78</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4680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грунт</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пер. Тупик</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0,25</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1500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Ленина</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0,4</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2400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асфальт</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Гагарина</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0,65</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3900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Ворошилова</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0,36</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2160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асфальт</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Ворошилова</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0,22</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1320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Комарова</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0,22</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1320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асфальт</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Комарова</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0,35</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2100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Котовского</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0,65</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3900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пер. Широченко</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0,65</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3900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lastRenderedPageBreak/>
              <w:t>с. Львовское, пер. Широченко</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0,35</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2100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пер. Короткий</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0,37</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2220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грунт</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Мира</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1,45</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8700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Школьная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1,0</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6000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Фрунзе</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0,45</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2700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Фрунзе</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0,45</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2700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грунт</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Кривая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0,1</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600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Кривая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0,2</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1200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грунт</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Пионерская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0,25</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1500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Пионерская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0,35</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2100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грунт</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Садовая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0,35</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2100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Северная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0,25</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1500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Северная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0,35</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2100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грунт</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Мичурина</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0,22</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1320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Мичурина</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0,22</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1320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грунт</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Пограничная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0,25</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1500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Пограничная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0,25</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1500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грунт</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Продольная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0,7</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4200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Крупской</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0,5</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3000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грунт</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 xml:space="preserve">с. Львовское, ул. Набережная </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1,0</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6000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Октябрьская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2,35</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14100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Октябрьская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0,75</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4500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асфальт</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Свердлова</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0,8</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4800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Карла-Маркса</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0,4</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2400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Карла-Маркса</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0,4</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2400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грунт</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Чапаева</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2,4</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14400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асфальт</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Чапаева</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0,33</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1980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Лермонтова</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1,0</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6000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bCs/>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Восточная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0,5</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3000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Горького</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0,85</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5100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грунт</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Орджоникидзе</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1,0</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6000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грунт</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Первомайская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0,6</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3600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грунт</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пер. Ровный</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0,2</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1200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грунт</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пер. Сквозной</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0,4</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2400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пер. Сквозной</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0,1</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600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Таманская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0,5</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3000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асфальт</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ул. Таманская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0,4</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2400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асфальт</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х. Новоивановский, ул. Степная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0,52</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3120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х. Новоивановский, ул. Широкова</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0,54</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3240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х. Новоивановский, ул. Победы</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0,53</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3180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х. Новоивановский, ул. Горького</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0,57</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3420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х. Новоивановский, ул. Садовая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0,58</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3480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х. Новоивановский, ул. Макаренко</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0,84</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5040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х. Стефановский, ул. Соболя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1,02</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6120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х. Стефановский, ул. Советская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1,7</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10200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грунт</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х. Стефановский, ул. Советская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0,2</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1200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х. Стефановский, ул. Степная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0,46</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2760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х. Стефановский, от магазина до фельдшерско-акушерского пункта</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0,16</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960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х. Стефановский, от ул. Соболя до ул. Степной</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0,42</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2520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х. Стефановский, от ул. Соболя до ул. Советской</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0,18</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1080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грунт</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х. Красный, ул. Маяковского</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0,56</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3360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 xml:space="preserve">х. Красный, ул. Маяковского </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0,2</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1200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грунт</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х. Красный, ул. Крупской</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0,56</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3360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асфальт</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х. Красный, ул. Крупской</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 xml:space="preserve"> 0,83</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4980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х. Красный, ул. Герцена</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0,56</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3360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lastRenderedPageBreak/>
              <w:t>х. Красный, ул. Герцена</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0,69</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4140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грунт</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х. Красный</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0,8</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4800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 xml:space="preserve">х. Красный, от ул. Маяковского до ул. Герцена </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0,3</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1800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грунт</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х. Красный, от ул. Маяковского до ул. Герцена</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0,3</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1800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асфальт</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х. Песчаный, ул.Центральная</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0,32</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1920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х. Песчаный</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1,5</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9000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от х. Александровского до автомобильной дороги «Федоровская-Северская» (13+340 км)</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4,8</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28800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щебень</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 Львовское, дорога к водозабору</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0,25</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1500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w:t>
            </w:r>
          </w:p>
        </w:tc>
      </w:tr>
      <w:tr w:rsidR="004F302F" w:rsidRPr="004F302F" w:rsidTr="00522AC6">
        <w:tc>
          <w:tcPr>
            <w:tcW w:w="3686" w:type="dxa"/>
            <w:shd w:val="clear" w:color="auto" w:fill="auto"/>
            <w:tcMar>
              <w:left w:w="28" w:type="dxa"/>
              <w:right w:w="28" w:type="dxa"/>
            </w:tcMar>
            <w:vAlign w:val="center"/>
          </w:tcPr>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с.Львовское, ул. Юбилейная</w:t>
            </w:r>
          </w:p>
          <w:p w:rsidR="004F302F" w:rsidRPr="004F302F" w:rsidRDefault="004F302F" w:rsidP="004F302F">
            <w:pPr>
              <w:spacing w:after="0" w:line="240" w:lineRule="auto"/>
              <w:ind w:firstLine="0"/>
              <w:jc w:val="left"/>
              <w:rPr>
                <w:rFonts w:ascii="Times New Roman" w:hAnsi="Times New Roman"/>
                <w:sz w:val="20"/>
                <w:szCs w:val="20"/>
              </w:rPr>
            </w:pPr>
            <w:r w:rsidRPr="004F302F">
              <w:rPr>
                <w:rFonts w:ascii="Times New Roman" w:hAnsi="Times New Roman"/>
                <w:sz w:val="20"/>
                <w:szCs w:val="20"/>
              </w:rPr>
              <w:t>дорога к очистным сооружениям</w:t>
            </w:r>
          </w:p>
        </w:tc>
        <w:tc>
          <w:tcPr>
            <w:tcW w:w="1878" w:type="dxa"/>
            <w:shd w:val="clear" w:color="auto" w:fill="auto"/>
            <w:tcMar>
              <w:left w:w="28" w:type="dxa"/>
              <w:right w:w="28" w:type="dxa"/>
            </w:tcMar>
            <w:vAlign w:val="center"/>
          </w:tcPr>
          <w:p w:rsidR="004F302F" w:rsidRPr="004F302F" w:rsidRDefault="004F302F" w:rsidP="004F302F">
            <w:pPr>
              <w:tabs>
                <w:tab w:val="num" w:pos="567"/>
              </w:tabs>
              <w:spacing w:after="0" w:line="240" w:lineRule="auto"/>
              <w:ind w:firstLine="0"/>
              <w:jc w:val="center"/>
              <w:rPr>
                <w:rFonts w:ascii="Times New Roman" w:hAnsi="Times New Roman"/>
                <w:bCs/>
                <w:sz w:val="20"/>
                <w:szCs w:val="20"/>
              </w:rPr>
            </w:pPr>
            <w:r w:rsidRPr="004F302F">
              <w:rPr>
                <w:rFonts w:ascii="Times New Roman" w:hAnsi="Times New Roman"/>
                <w:bCs/>
                <w:sz w:val="20"/>
                <w:szCs w:val="20"/>
              </w:rPr>
              <w:t>0,3</w:t>
            </w:r>
          </w:p>
        </w:tc>
        <w:tc>
          <w:tcPr>
            <w:tcW w:w="1878" w:type="dxa"/>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1800</w:t>
            </w:r>
          </w:p>
        </w:tc>
        <w:tc>
          <w:tcPr>
            <w:tcW w:w="1879" w:type="dxa"/>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szCs w:val="20"/>
              </w:rPr>
            </w:pPr>
            <w:r w:rsidRPr="004F302F">
              <w:rPr>
                <w:rFonts w:ascii="Times New Roman" w:hAnsi="Times New Roman"/>
                <w:sz w:val="20"/>
                <w:szCs w:val="20"/>
              </w:rPr>
              <w:t>бетон</w:t>
            </w:r>
          </w:p>
        </w:tc>
      </w:tr>
    </w:tbl>
    <w:p w:rsidR="00905FBF" w:rsidRPr="005C2B7F" w:rsidRDefault="00905FBF" w:rsidP="00450B11">
      <w:pPr>
        <w:rPr>
          <w:rFonts w:ascii="Times New Roman" w:hAnsi="Times New Roman"/>
        </w:rPr>
      </w:pPr>
    </w:p>
    <w:p w:rsidR="00905FBF" w:rsidRPr="005C2B7F" w:rsidRDefault="00905FBF" w:rsidP="00450B11">
      <w:pPr>
        <w:rPr>
          <w:rFonts w:ascii="Times New Roman" w:hAnsi="Times New Roman"/>
        </w:rPr>
      </w:pPr>
      <w:r w:rsidRPr="005C2B7F">
        <w:rPr>
          <w:rFonts w:ascii="Times New Roman" w:hAnsi="Times New Roman"/>
        </w:rPr>
        <w:t>Соотношение дорог по типам покрытия приведено в таблице 1.</w:t>
      </w:r>
      <w:r w:rsidR="0033469A">
        <w:rPr>
          <w:rFonts w:ascii="Times New Roman" w:hAnsi="Times New Roman"/>
        </w:rPr>
        <w:t>9</w:t>
      </w:r>
      <w:r w:rsidRPr="005C2B7F">
        <w:rPr>
          <w:rFonts w:ascii="Times New Roman" w:hAnsi="Times New Roman"/>
        </w:rPr>
        <w:t>.</w:t>
      </w:r>
    </w:p>
    <w:p w:rsidR="00905FBF" w:rsidRPr="005C2B7F" w:rsidRDefault="00905FBF" w:rsidP="00450B11">
      <w:pPr>
        <w:jc w:val="right"/>
        <w:rPr>
          <w:rFonts w:ascii="Times New Roman" w:hAnsi="Times New Roman"/>
          <w:szCs w:val="24"/>
        </w:rPr>
      </w:pPr>
      <w:r w:rsidRPr="005C2B7F">
        <w:rPr>
          <w:rFonts w:ascii="Times New Roman" w:hAnsi="Times New Roman"/>
          <w:szCs w:val="24"/>
        </w:rPr>
        <w:t>Таблица 1.</w:t>
      </w:r>
      <w:r w:rsidR="0033469A">
        <w:rPr>
          <w:rFonts w:ascii="Times New Roman" w:hAnsi="Times New Roman"/>
          <w:szCs w:val="24"/>
        </w:rPr>
        <w:t>9</w:t>
      </w:r>
    </w:p>
    <w:p w:rsidR="00905FBF" w:rsidRPr="005C2B7F" w:rsidRDefault="00905FBF" w:rsidP="00450B11">
      <w:pPr>
        <w:jc w:val="center"/>
        <w:rPr>
          <w:rFonts w:ascii="Times New Roman" w:hAnsi="Times New Roman"/>
          <w:bCs/>
          <w:szCs w:val="24"/>
          <w:u w:val="single"/>
          <w:lang w:eastAsia="ar-SA"/>
        </w:rPr>
      </w:pPr>
      <w:r w:rsidRPr="005C2B7F">
        <w:rPr>
          <w:rFonts w:ascii="Times New Roman" w:hAnsi="Times New Roman"/>
          <w:szCs w:val="24"/>
          <w:u w:val="single"/>
          <w:lang w:eastAsia="ar-SA"/>
        </w:rPr>
        <w:t>Основные характеристики улично-дорожной сети</w:t>
      </w:r>
    </w:p>
    <w:tbl>
      <w:tblPr>
        <w:tblW w:w="9498" w:type="dxa"/>
        <w:tblInd w:w="28" w:type="dxa"/>
        <w:tblLayout w:type="fixed"/>
        <w:tblLook w:val="0000"/>
      </w:tblPr>
      <w:tblGrid>
        <w:gridCol w:w="5070"/>
        <w:gridCol w:w="1309"/>
        <w:gridCol w:w="1526"/>
        <w:gridCol w:w="1593"/>
      </w:tblGrid>
      <w:tr w:rsidR="00905FBF" w:rsidRPr="00122DBE" w:rsidTr="00886510">
        <w:trPr>
          <w:trHeight w:val="316"/>
        </w:trPr>
        <w:tc>
          <w:tcPr>
            <w:tcW w:w="5070" w:type="dxa"/>
            <w:tcBorders>
              <w:top w:val="single" w:sz="4" w:space="0" w:color="000000"/>
              <w:left w:val="single" w:sz="4" w:space="0" w:color="000000"/>
              <w:bottom w:val="single" w:sz="4" w:space="0" w:color="000000"/>
            </w:tcBorders>
            <w:tcMar>
              <w:left w:w="28" w:type="dxa"/>
              <w:right w:w="28" w:type="dxa"/>
            </w:tcMar>
            <w:vAlign w:val="center"/>
          </w:tcPr>
          <w:p w:rsidR="00905FBF" w:rsidRPr="005C2B7F" w:rsidRDefault="00905FBF" w:rsidP="007E25B7">
            <w:pPr>
              <w:pStyle w:val="afff2"/>
              <w:rPr>
                <w:rFonts w:ascii="Times New Roman" w:hAnsi="Times New Roman"/>
                <w:b/>
              </w:rPr>
            </w:pPr>
            <w:r w:rsidRPr="005C2B7F">
              <w:rPr>
                <w:rFonts w:ascii="Times New Roman" w:hAnsi="Times New Roman"/>
                <w:b/>
              </w:rPr>
              <w:t>Наименование показателя</w:t>
            </w:r>
          </w:p>
        </w:tc>
        <w:tc>
          <w:tcPr>
            <w:tcW w:w="1309"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905FBF" w:rsidRPr="005C2B7F" w:rsidRDefault="00905FBF" w:rsidP="007E25B7">
            <w:pPr>
              <w:pStyle w:val="afff2"/>
              <w:rPr>
                <w:rFonts w:ascii="Times New Roman" w:hAnsi="Times New Roman"/>
                <w:b/>
              </w:rPr>
            </w:pPr>
            <w:r w:rsidRPr="005C2B7F">
              <w:rPr>
                <w:rFonts w:ascii="Times New Roman" w:hAnsi="Times New Roman"/>
                <w:b/>
              </w:rPr>
              <w:t>Количество, км</w:t>
            </w:r>
          </w:p>
        </w:tc>
        <w:tc>
          <w:tcPr>
            <w:tcW w:w="1526"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905FBF" w:rsidRPr="005C2B7F" w:rsidRDefault="00905FBF" w:rsidP="007E25B7">
            <w:pPr>
              <w:pStyle w:val="afff2"/>
              <w:rPr>
                <w:rFonts w:ascii="Times New Roman" w:hAnsi="Times New Roman"/>
                <w:b/>
              </w:rPr>
            </w:pPr>
            <w:r w:rsidRPr="005C2B7F">
              <w:rPr>
                <w:rFonts w:ascii="Times New Roman" w:hAnsi="Times New Roman"/>
                <w:b/>
              </w:rPr>
              <w:t>Состояние</w:t>
            </w:r>
          </w:p>
        </w:tc>
        <w:tc>
          <w:tcPr>
            <w:tcW w:w="1593" w:type="dxa"/>
            <w:tcBorders>
              <w:top w:val="single" w:sz="4" w:space="0" w:color="000000"/>
              <w:left w:val="single" w:sz="4" w:space="0" w:color="000000"/>
              <w:bottom w:val="single" w:sz="4" w:space="0" w:color="000000"/>
              <w:right w:val="single" w:sz="4" w:space="0" w:color="000000"/>
            </w:tcBorders>
            <w:vAlign w:val="center"/>
          </w:tcPr>
          <w:p w:rsidR="00905FBF" w:rsidRPr="005C2B7F" w:rsidRDefault="00905FBF" w:rsidP="007E25B7">
            <w:pPr>
              <w:pStyle w:val="afff2"/>
              <w:rPr>
                <w:rFonts w:ascii="Times New Roman" w:hAnsi="Times New Roman"/>
                <w:b/>
              </w:rPr>
            </w:pPr>
            <w:r w:rsidRPr="005C2B7F">
              <w:rPr>
                <w:rFonts w:ascii="Times New Roman" w:hAnsi="Times New Roman"/>
                <w:b/>
              </w:rPr>
              <w:t>Нуждающиеся в замене, км</w:t>
            </w:r>
          </w:p>
        </w:tc>
      </w:tr>
      <w:tr w:rsidR="004F302F" w:rsidRPr="00122DBE" w:rsidTr="00886510">
        <w:trPr>
          <w:trHeight w:val="20"/>
        </w:trPr>
        <w:tc>
          <w:tcPr>
            <w:tcW w:w="5070" w:type="dxa"/>
            <w:tcBorders>
              <w:top w:val="single" w:sz="4" w:space="0" w:color="000000"/>
              <w:left w:val="single" w:sz="4" w:space="0" w:color="000000"/>
              <w:bottom w:val="single" w:sz="4" w:space="0" w:color="000000"/>
            </w:tcBorders>
            <w:tcMar>
              <w:left w:w="28" w:type="dxa"/>
              <w:right w:w="28" w:type="dxa"/>
            </w:tcMar>
            <w:vAlign w:val="center"/>
          </w:tcPr>
          <w:p w:rsidR="004F302F" w:rsidRPr="005C2B7F" w:rsidRDefault="004F302F" w:rsidP="004F302F">
            <w:pPr>
              <w:pStyle w:val="afff2"/>
              <w:rPr>
                <w:rFonts w:ascii="Times New Roman" w:hAnsi="Times New Roman"/>
              </w:rPr>
            </w:pPr>
            <w:r w:rsidRPr="005C2B7F">
              <w:rPr>
                <w:rFonts w:ascii="Times New Roman" w:hAnsi="Times New Roman"/>
              </w:rPr>
              <w:t xml:space="preserve">Протяженность улично-дорожной сети с асфальтовым покрытием проезжих частей </w:t>
            </w:r>
          </w:p>
        </w:tc>
        <w:tc>
          <w:tcPr>
            <w:tcW w:w="1309"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rPr>
            </w:pPr>
            <w:r w:rsidRPr="004F302F">
              <w:rPr>
                <w:rFonts w:ascii="Times New Roman" w:hAnsi="Times New Roman"/>
                <w:sz w:val="20"/>
              </w:rPr>
              <w:t>8,6</w:t>
            </w:r>
          </w:p>
        </w:tc>
        <w:tc>
          <w:tcPr>
            <w:tcW w:w="1526"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rPr>
            </w:pPr>
            <w:r w:rsidRPr="004F302F">
              <w:rPr>
                <w:rFonts w:ascii="Times New Roman" w:hAnsi="Times New Roman"/>
                <w:sz w:val="20"/>
              </w:rPr>
              <w:t>удовл.</w:t>
            </w:r>
          </w:p>
        </w:tc>
        <w:tc>
          <w:tcPr>
            <w:tcW w:w="1593" w:type="dxa"/>
            <w:tcBorders>
              <w:top w:val="single" w:sz="4" w:space="0" w:color="000000"/>
              <w:left w:val="single" w:sz="4" w:space="0" w:color="000000"/>
              <w:bottom w:val="single" w:sz="4" w:space="0" w:color="000000"/>
              <w:right w:val="single" w:sz="4" w:space="0" w:color="000000"/>
            </w:tcBorders>
            <w:vAlign w:val="center"/>
          </w:tcPr>
          <w:p w:rsidR="004F302F" w:rsidRPr="004F302F" w:rsidRDefault="004F302F" w:rsidP="004F302F">
            <w:pPr>
              <w:spacing w:after="0" w:line="240" w:lineRule="auto"/>
              <w:ind w:firstLine="0"/>
              <w:jc w:val="center"/>
              <w:rPr>
                <w:rFonts w:ascii="Times New Roman" w:hAnsi="Times New Roman"/>
                <w:sz w:val="20"/>
              </w:rPr>
            </w:pPr>
            <w:r w:rsidRPr="004F302F">
              <w:rPr>
                <w:rFonts w:ascii="Times New Roman" w:hAnsi="Times New Roman"/>
                <w:sz w:val="20"/>
              </w:rPr>
              <w:t>2,0</w:t>
            </w:r>
          </w:p>
        </w:tc>
      </w:tr>
      <w:tr w:rsidR="004F302F" w:rsidRPr="00122DBE" w:rsidTr="00886510">
        <w:trPr>
          <w:trHeight w:val="20"/>
        </w:trPr>
        <w:tc>
          <w:tcPr>
            <w:tcW w:w="5070" w:type="dxa"/>
            <w:tcBorders>
              <w:top w:val="single" w:sz="4" w:space="0" w:color="000000"/>
              <w:left w:val="single" w:sz="4" w:space="0" w:color="000000"/>
              <w:bottom w:val="single" w:sz="4" w:space="0" w:color="000000"/>
            </w:tcBorders>
            <w:tcMar>
              <w:left w:w="28" w:type="dxa"/>
              <w:right w:w="28" w:type="dxa"/>
            </w:tcMar>
            <w:vAlign w:val="center"/>
          </w:tcPr>
          <w:p w:rsidR="004F302F" w:rsidRPr="005C2B7F" w:rsidRDefault="004F302F" w:rsidP="004F302F">
            <w:pPr>
              <w:pStyle w:val="afff2"/>
              <w:rPr>
                <w:rFonts w:ascii="Times New Roman" w:hAnsi="Times New Roman"/>
              </w:rPr>
            </w:pPr>
            <w:r w:rsidRPr="005C2B7F">
              <w:rPr>
                <w:rFonts w:ascii="Times New Roman" w:hAnsi="Times New Roman"/>
              </w:rPr>
              <w:t>Протяженность улично-дорожной сети с цементобетонным покрытием проезжих частей</w:t>
            </w:r>
          </w:p>
        </w:tc>
        <w:tc>
          <w:tcPr>
            <w:tcW w:w="1309"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rPr>
            </w:pPr>
            <w:r w:rsidRPr="004F302F">
              <w:rPr>
                <w:rFonts w:ascii="Times New Roman" w:hAnsi="Times New Roman"/>
                <w:sz w:val="20"/>
              </w:rPr>
              <w:t>0,3</w:t>
            </w:r>
          </w:p>
        </w:tc>
        <w:tc>
          <w:tcPr>
            <w:tcW w:w="1526"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rPr>
            </w:pPr>
            <w:r w:rsidRPr="004F302F">
              <w:rPr>
                <w:rFonts w:ascii="Times New Roman" w:hAnsi="Times New Roman"/>
                <w:sz w:val="20"/>
              </w:rPr>
              <w:t>-</w:t>
            </w:r>
          </w:p>
        </w:tc>
        <w:tc>
          <w:tcPr>
            <w:tcW w:w="1593" w:type="dxa"/>
            <w:tcBorders>
              <w:top w:val="single" w:sz="4" w:space="0" w:color="000000"/>
              <w:left w:val="single" w:sz="4" w:space="0" w:color="000000"/>
              <w:bottom w:val="single" w:sz="4" w:space="0" w:color="000000"/>
              <w:right w:val="single" w:sz="4" w:space="0" w:color="000000"/>
            </w:tcBorders>
            <w:vAlign w:val="center"/>
          </w:tcPr>
          <w:p w:rsidR="004F302F" w:rsidRPr="004F302F" w:rsidRDefault="004F302F" w:rsidP="004F302F">
            <w:pPr>
              <w:spacing w:after="0" w:line="240" w:lineRule="auto"/>
              <w:ind w:firstLine="0"/>
              <w:jc w:val="center"/>
              <w:rPr>
                <w:rFonts w:ascii="Times New Roman" w:hAnsi="Times New Roman"/>
                <w:sz w:val="20"/>
              </w:rPr>
            </w:pPr>
            <w:r w:rsidRPr="004F302F">
              <w:rPr>
                <w:rFonts w:ascii="Times New Roman" w:hAnsi="Times New Roman"/>
                <w:sz w:val="20"/>
              </w:rPr>
              <w:t>-</w:t>
            </w:r>
          </w:p>
        </w:tc>
      </w:tr>
      <w:tr w:rsidR="004F302F" w:rsidRPr="00122DBE" w:rsidTr="00886510">
        <w:trPr>
          <w:trHeight w:val="20"/>
        </w:trPr>
        <w:tc>
          <w:tcPr>
            <w:tcW w:w="5070" w:type="dxa"/>
            <w:tcBorders>
              <w:top w:val="single" w:sz="4" w:space="0" w:color="000000"/>
              <w:left w:val="single" w:sz="4" w:space="0" w:color="000000"/>
              <w:bottom w:val="single" w:sz="4" w:space="0" w:color="000000"/>
            </w:tcBorders>
            <w:tcMar>
              <w:left w:w="28" w:type="dxa"/>
              <w:right w:w="28" w:type="dxa"/>
            </w:tcMar>
            <w:vAlign w:val="center"/>
          </w:tcPr>
          <w:p w:rsidR="004F302F" w:rsidRPr="005C2B7F" w:rsidRDefault="004F302F" w:rsidP="004F302F">
            <w:pPr>
              <w:pStyle w:val="afff2"/>
              <w:rPr>
                <w:rFonts w:ascii="Times New Roman" w:hAnsi="Times New Roman"/>
              </w:rPr>
            </w:pPr>
            <w:r w:rsidRPr="005C2B7F">
              <w:rPr>
                <w:rFonts w:ascii="Times New Roman" w:hAnsi="Times New Roman"/>
              </w:rPr>
              <w:t>Протяженность улично-дорожной сети с щебеночным покрытием проезжих частей</w:t>
            </w:r>
          </w:p>
        </w:tc>
        <w:tc>
          <w:tcPr>
            <w:tcW w:w="1309"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rPr>
            </w:pPr>
            <w:r w:rsidRPr="004F302F">
              <w:rPr>
                <w:rFonts w:ascii="Times New Roman" w:hAnsi="Times New Roman"/>
                <w:sz w:val="20"/>
              </w:rPr>
              <w:t>44,2</w:t>
            </w:r>
          </w:p>
        </w:tc>
        <w:tc>
          <w:tcPr>
            <w:tcW w:w="1526"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rPr>
            </w:pPr>
            <w:r w:rsidRPr="004F302F">
              <w:rPr>
                <w:rFonts w:ascii="Times New Roman" w:hAnsi="Times New Roman"/>
                <w:sz w:val="20"/>
              </w:rPr>
              <w:t>удовл.</w:t>
            </w:r>
          </w:p>
        </w:tc>
        <w:tc>
          <w:tcPr>
            <w:tcW w:w="1593" w:type="dxa"/>
            <w:tcBorders>
              <w:top w:val="single" w:sz="4" w:space="0" w:color="000000"/>
              <w:left w:val="single" w:sz="4" w:space="0" w:color="000000"/>
              <w:bottom w:val="single" w:sz="4" w:space="0" w:color="000000"/>
              <w:right w:val="single" w:sz="4" w:space="0" w:color="000000"/>
            </w:tcBorders>
            <w:vAlign w:val="center"/>
          </w:tcPr>
          <w:p w:rsidR="004F302F" w:rsidRPr="004F302F" w:rsidRDefault="004F302F" w:rsidP="004F302F">
            <w:pPr>
              <w:spacing w:after="0" w:line="240" w:lineRule="auto"/>
              <w:ind w:firstLine="0"/>
              <w:jc w:val="center"/>
              <w:rPr>
                <w:rFonts w:ascii="Times New Roman" w:hAnsi="Times New Roman"/>
                <w:sz w:val="20"/>
              </w:rPr>
            </w:pPr>
            <w:r w:rsidRPr="004F302F">
              <w:rPr>
                <w:rFonts w:ascii="Times New Roman" w:hAnsi="Times New Roman"/>
                <w:sz w:val="20"/>
              </w:rPr>
              <w:t>-</w:t>
            </w:r>
          </w:p>
        </w:tc>
      </w:tr>
      <w:tr w:rsidR="004F302F" w:rsidRPr="00122DBE" w:rsidTr="00886510">
        <w:trPr>
          <w:trHeight w:val="20"/>
        </w:trPr>
        <w:tc>
          <w:tcPr>
            <w:tcW w:w="5070" w:type="dxa"/>
            <w:tcBorders>
              <w:top w:val="single" w:sz="4" w:space="0" w:color="000000"/>
              <w:left w:val="single" w:sz="4" w:space="0" w:color="000000"/>
              <w:bottom w:val="single" w:sz="4" w:space="0" w:color="000000"/>
            </w:tcBorders>
            <w:tcMar>
              <w:left w:w="28" w:type="dxa"/>
              <w:right w:w="28" w:type="dxa"/>
            </w:tcMar>
            <w:vAlign w:val="center"/>
          </w:tcPr>
          <w:p w:rsidR="004F302F" w:rsidRPr="005C2B7F" w:rsidRDefault="004F302F" w:rsidP="004F302F">
            <w:pPr>
              <w:pStyle w:val="afff2"/>
              <w:rPr>
                <w:rFonts w:ascii="Times New Roman" w:hAnsi="Times New Roman"/>
              </w:rPr>
            </w:pPr>
            <w:r w:rsidRPr="005C2B7F">
              <w:rPr>
                <w:rFonts w:ascii="Times New Roman" w:hAnsi="Times New Roman"/>
              </w:rPr>
              <w:t>Протяженность улично-дорожной сети с грунтовым покрытием проезжих частей</w:t>
            </w:r>
          </w:p>
        </w:tc>
        <w:tc>
          <w:tcPr>
            <w:tcW w:w="1309"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rPr>
            </w:pPr>
            <w:r w:rsidRPr="004F302F">
              <w:rPr>
                <w:rFonts w:ascii="Times New Roman" w:hAnsi="Times New Roman"/>
                <w:sz w:val="20"/>
              </w:rPr>
              <w:t>10,12</w:t>
            </w:r>
          </w:p>
        </w:tc>
        <w:tc>
          <w:tcPr>
            <w:tcW w:w="1526"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rPr>
            </w:pPr>
            <w:r w:rsidRPr="004F302F">
              <w:rPr>
                <w:rFonts w:ascii="Times New Roman" w:hAnsi="Times New Roman"/>
                <w:sz w:val="20"/>
              </w:rPr>
              <w:t>-</w:t>
            </w:r>
          </w:p>
        </w:tc>
        <w:tc>
          <w:tcPr>
            <w:tcW w:w="1593" w:type="dxa"/>
            <w:tcBorders>
              <w:top w:val="single" w:sz="4" w:space="0" w:color="000000"/>
              <w:left w:val="single" w:sz="4" w:space="0" w:color="000000"/>
              <w:bottom w:val="single" w:sz="4" w:space="0" w:color="000000"/>
              <w:right w:val="single" w:sz="4" w:space="0" w:color="000000"/>
            </w:tcBorders>
            <w:vAlign w:val="center"/>
          </w:tcPr>
          <w:p w:rsidR="004F302F" w:rsidRPr="004F302F" w:rsidRDefault="004F302F" w:rsidP="004F302F">
            <w:pPr>
              <w:spacing w:after="0" w:line="240" w:lineRule="auto"/>
              <w:ind w:firstLine="0"/>
              <w:jc w:val="center"/>
              <w:rPr>
                <w:rFonts w:ascii="Times New Roman" w:hAnsi="Times New Roman"/>
                <w:sz w:val="20"/>
              </w:rPr>
            </w:pPr>
            <w:r w:rsidRPr="004F302F">
              <w:rPr>
                <w:rFonts w:ascii="Times New Roman" w:hAnsi="Times New Roman"/>
                <w:sz w:val="20"/>
              </w:rPr>
              <w:t>-</w:t>
            </w:r>
          </w:p>
        </w:tc>
      </w:tr>
      <w:tr w:rsidR="004F302F" w:rsidRPr="00122DBE" w:rsidTr="00886510">
        <w:trPr>
          <w:trHeight w:val="20"/>
        </w:trPr>
        <w:tc>
          <w:tcPr>
            <w:tcW w:w="5070" w:type="dxa"/>
            <w:tcBorders>
              <w:top w:val="single" w:sz="4" w:space="0" w:color="000000"/>
              <w:left w:val="single" w:sz="4" w:space="0" w:color="000000"/>
              <w:bottom w:val="single" w:sz="4" w:space="0" w:color="000000"/>
            </w:tcBorders>
            <w:tcMar>
              <w:left w:w="28" w:type="dxa"/>
              <w:right w:w="28" w:type="dxa"/>
            </w:tcMar>
            <w:vAlign w:val="center"/>
          </w:tcPr>
          <w:p w:rsidR="004F302F" w:rsidRPr="005C2B7F" w:rsidRDefault="004F302F" w:rsidP="004F302F">
            <w:pPr>
              <w:pStyle w:val="afff2"/>
              <w:rPr>
                <w:rFonts w:ascii="Times New Roman" w:hAnsi="Times New Roman"/>
              </w:rPr>
            </w:pPr>
            <w:r w:rsidRPr="005C2B7F">
              <w:rPr>
                <w:rFonts w:ascii="Times New Roman" w:hAnsi="Times New Roman"/>
              </w:rPr>
              <w:t>Протяженность улично-дорожной сети с песчано-гравийным покрытием проезжих частей</w:t>
            </w:r>
          </w:p>
        </w:tc>
        <w:tc>
          <w:tcPr>
            <w:tcW w:w="1309"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rPr>
            </w:pPr>
            <w:r w:rsidRPr="004F302F">
              <w:rPr>
                <w:rFonts w:ascii="Times New Roman" w:hAnsi="Times New Roman"/>
                <w:sz w:val="20"/>
              </w:rPr>
              <w:t>-</w:t>
            </w:r>
          </w:p>
        </w:tc>
        <w:tc>
          <w:tcPr>
            <w:tcW w:w="1526"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4F302F" w:rsidRPr="004F302F" w:rsidRDefault="004F302F" w:rsidP="004F302F">
            <w:pPr>
              <w:spacing w:after="0" w:line="240" w:lineRule="auto"/>
              <w:ind w:firstLine="0"/>
              <w:jc w:val="center"/>
              <w:rPr>
                <w:rFonts w:ascii="Times New Roman" w:hAnsi="Times New Roman"/>
                <w:sz w:val="20"/>
              </w:rPr>
            </w:pPr>
            <w:r w:rsidRPr="004F302F">
              <w:rPr>
                <w:rFonts w:ascii="Times New Roman" w:hAnsi="Times New Roman"/>
                <w:sz w:val="20"/>
              </w:rPr>
              <w:t>-</w:t>
            </w:r>
          </w:p>
        </w:tc>
        <w:tc>
          <w:tcPr>
            <w:tcW w:w="1593" w:type="dxa"/>
            <w:tcBorders>
              <w:top w:val="single" w:sz="4" w:space="0" w:color="000000"/>
              <w:left w:val="single" w:sz="4" w:space="0" w:color="000000"/>
              <w:bottom w:val="single" w:sz="4" w:space="0" w:color="000000"/>
              <w:right w:val="single" w:sz="4" w:space="0" w:color="000000"/>
            </w:tcBorders>
            <w:vAlign w:val="center"/>
          </w:tcPr>
          <w:p w:rsidR="004F302F" w:rsidRPr="004F302F" w:rsidRDefault="004F302F" w:rsidP="004F302F">
            <w:pPr>
              <w:spacing w:after="0" w:line="240" w:lineRule="auto"/>
              <w:ind w:firstLine="0"/>
              <w:jc w:val="center"/>
              <w:rPr>
                <w:rFonts w:ascii="Times New Roman" w:hAnsi="Times New Roman"/>
                <w:sz w:val="20"/>
              </w:rPr>
            </w:pPr>
            <w:r w:rsidRPr="004F302F">
              <w:rPr>
                <w:rFonts w:ascii="Times New Roman" w:hAnsi="Times New Roman"/>
                <w:sz w:val="20"/>
              </w:rPr>
              <w:t>-</w:t>
            </w:r>
          </w:p>
        </w:tc>
      </w:tr>
    </w:tbl>
    <w:p w:rsidR="00905FBF" w:rsidRDefault="00905FBF" w:rsidP="00450B11">
      <w:pPr>
        <w:rPr>
          <w:rFonts w:ascii="Times New Roman" w:hAnsi="Times New Roman"/>
        </w:rPr>
      </w:pPr>
    </w:p>
    <w:p w:rsidR="00905FBF" w:rsidRPr="00886510" w:rsidRDefault="00905FBF" w:rsidP="00886510">
      <w:pPr>
        <w:rPr>
          <w:rFonts w:ascii="Times New Roman" w:hAnsi="Times New Roman"/>
        </w:rPr>
      </w:pPr>
      <w:r w:rsidRPr="00886510">
        <w:rPr>
          <w:rFonts w:ascii="Times New Roman" w:hAnsi="Times New Roman"/>
        </w:rPr>
        <w:t xml:space="preserve">Основными недостатками улично-дорожной сети в </w:t>
      </w:r>
      <w:r>
        <w:rPr>
          <w:rFonts w:ascii="Times New Roman" w:hAnsi="Times New Roman"/>
        </w:rPr>
        <w:t xml:space="preserve">МО </w:t>
      </w:r>
      <w:r w:rsidR="00C2643F">
        <w:rPr>
          <w:rFonts w:ascii="Times New Roman" w:hAnsi="Times New Roman"/>
        </w:rPr>
        <w:t>Львовское</w:t>
      </w:r>
      <w:r>
        <w:rPr>
          <w:rFonts w:ascii="Times New Roman" w:hAnsi="Times New Roman"/>
        </w:rPr>
        <w:t xml:space="preserve"> сельское поселение</w:t>
      </w:r>
      <w:r w:rsidRPr="00886510">
        <w:rPr>
          <w:rFonts w:ascii="Times New Roman" w:hAnsi="Times New Roman"/>
        </w:rPr>
        <w:t xml:space="preserve"> являются: </w:t>
      </w:r>
    </w:p>
    <w:p w:rsidR="00905FBF" w:rsidRPr="00886510" w:rsidRDefault="00905FBF" w:rsidP="00886510">
      <w:pPr>
        <w:rPr>
          <w:rFonts w:ascii="Times New Roman" w:hAnsi="Times New Roman"/>
        </w:rPr>
      </w:pPr>
      <w:r>
        <w:rPr>
          <w:rFonts w:ascii="Times New Roman" w:hAnsi="Times New Roman"/>
        </w:rPr>
        <w:t>-</w:t>
      </w:r>
      <w:r w:rsidRPr="00886510">
        <w:rPr>
          <w:rFonts w:ascii="Times New Roman" w:hAnsi="Times New Roman"/>
        </w:rPr>
        <w:tab/>
        <w:t xml:space="preserve">плохое состояние асфальтового покрытия; </w:t>
      </w:r>
    </w:p>
    <w:p w:rsidR="00B42E91" w:rsidRPr="00886510" w:rsidRDefault="00B42E91" w:rsidP="00B42E91">
      <w:pPr>
        <w:rPr>
          <w:rFonts w:ascii="Times New Roman" w:hAnsi="Times New Roman"/>
        </w:rPr>
      </w:pPr>
      <w:r>
        <w:rPr>
          <w:rFonts w:ascii="Times New Roman" w:hAnsi="Times New Roman"/>
        </w:rPr>
        <w:t>-</w:t>
      </w:r>
      <w:r w:rsidRPr="00886510">
        <w:rPr>
          <w:rFonts w:ascii="Times New Roman" w:hAnsi="Times New Roman"/>
        </w:rPr>
        <w:tab/>
      </w:r>
      <w:r w:rsidR="00706F4E">
        <w:rPr>
          <w:rFonts w:ascii="Times New Roman" w:hAnsi="Times New Roman"/>
        </w:rPr>
        <w:t>о</w:t>
      </w:r>
      <w:r w:rsidRPr="00B42E91">
        <w:rPr>
          <w:rFonts w:ascii="Times New Roman" w:hAnsi="Times New Roman"/>
        </w:rPr>
        <w:t>тсутствие дорожных знаков</w:t>
      </w:r>
      <w:r w:rsidR="004F302F">
        <w:rPr>
          <w:rFonts w:ascii="Times New Roman" w:hAnsi="Times New Roman"/>
        </w:rPr>
        <w:t>.</w:t>
      </w:r>
    </w:p>
    <w:p w:rsidR="00905FBF" w:rsidRPr="00886510" w:rsidRDefault="00905FBF" w:rsidP="00886510">
      <w:pPr>
        <w:rPr>
          <w:rFonts w:ascii="Times New Roman" w:hAnsi="Times New Roman"/>
        </w:rPr>
      </w:pPr>
      <w:r w:rsidRPr="00886510">
        <w:rPr>
          <w:rFonts w:ascii="Times New Roman" w:hAnsi="Times New Roman"/>
        </w:rPr>
        <w:t xml:space="preserve">Интенсивность дорожного движения на территории </w:t>
      </w:r>
      <w:r w:rsidR="006621D3">
        <w:rPr>
          <w:rFonts w:ascii="Times New Roman" w:hAnsi="Times New Roman"/>
        </w:rPr>
        <w:t>Львовского</w:t>
      </w:r>
      <w:r w:rsidRPr="00886510">
        <w:rPr>
          <w:rFonts w:ascii="Times New Roman" w:hAnsi="Times New Roman"/>
        </w:rPr>
        <w:t xml:space="preserve"> сельского поселения </w:t>
      </w:r>
      <w:r w:rsidR="004F302F">
        <w:rPr>
          <w:rFonts w:ascii="Times New Roman" w:hAnsi="Times New Roman"/>
        </w:rPr>
        <w:t>низка</w:t>
      </w:r>
      <w:r w:rsidR="007B76CD">
        <w:rPr>
          <w:rFonts w:ascii="Times New Roman" w:hAnsi="Times New Roman"/>
        </w:rPr>
        <w:t>я</w:t>
      </w:r>
      <w:r w:rsidRPr="00886510">
        <w:rPr>
          <w:rFonts w:ascii="Times New Roman" w:hAnsi="Times New Roman"/>
        </w:rPr>
        <w:t>.</w:t>
      </w:r>
    </w:p>
    <w:p w:rsidR="00905FBF" w:rsidRPr="005C2B7F" w:rsidRDefault="00905FBF" w:rsidP="00886510">
      <w:pPr>
        <w:rPr>
          <w:rFonts w:ascii="Times New Roman" w:hAnsi="Times New Roman"/>
        </w:rPr>
      </w:pPr>
      <w:r w:rsidRPr="00886510">
        <w:rPr>
          <w:rFonts w:ascii="Times New Roman" w:hAnsi="Times New Roman"/>
        </w:rPr>
        <w:t>Оценк</w:t>
      </w:r>
      <w:r w:rsidR="00706F4E">
        <w:rPr>
          <w:rFonts w:ascii="Times New Roman" w:hAnsi="Times New Roman"/>
        </w:rPr>
        <w:t>а качества содержания дорог – удовлетворительно</w:t>
      </w:r>
      <w:r w:rsidRPr="00886510">
        <w:rPr>
          <w:rFonts w:ascii="Times New Roman" w:hAnsi="Times New Roman"/>
        </w:rPr>
        <w:t>.</w:t>
      </w:r>
    </w:p>
    <w:p w:rsidR="00905FBF" w:rsidRPr="005C2B7F" w:rsidRDefault="00905FBF" w:rsidP="0047508E">
      <w:pPr>
        <w:pStyle w:val="2"/>
        <w:spacing w:line="240" w:lineRule="auto"/>
        <w:rPr>
          <w:rFonts w:ascii="Times New Roman" w:hAnsi="Times New Roman"/>
        </w:rPr>
      </w:pPr>
      <w:bookmarkStart w:id="33" w:name="dst100041"/>
      <w:bookmarkStart w:id="34" w:name="_Toc490490956"/>
      <w:bookmarkEnd w:id="33"/>
      <w:r w:rsidRPr="005C2B7F">
        <w:rPr>
          <w:rFonts w:ascii="Times New Roman" w:hAnsi="Times New Roman"/>
        </w:rPr>
        <w:t xml:space="preserve">1.5. Анализ состава парка транспортных средств и уровня автомобилизации в </w:t>
      </w:r>
      <w:r w:rsidR="009721E5">
        <w:rPr>
          <w:rFonts w:ascii="Times New Roman" w:hAnsi="Times New Roman"/>
        </w:rPr>
        <w:t>Львовском</w:t>
      </w:r>
      <w:r w:rsidRPr="005C2B7F">
        <w:rPr>
          <w:rFonts w:ascii="Times New Roman" w:hAnsi="Times New Roman"/>
        </w:rPr>
        <w:t xml:space="preserve"> сельском поселении обеспеченность парковками (парковочными местами)</w:t>
      </w:r>
      <w:bookmarkEnd w:id="34"/>
    </w:p>
    <w:p w:rsidR="005461A8" w:rsidRPr="005461A8" w:rsidRDefault="0033469A" w:rsidP="005461A8">
      <w:pPr>
        <w:rPr>
          <w:rFonts w:ascii="Times New Roman" w:hAnsi="Times New Roman"/>
        </w:rPr>
      </w:pPr>
      <w:bookmarkStart w:id="35" w:name="dst100042"/>
      <w:bookmarkEnd w:id="35"/>
      <w:r>
        <w:rPr>
          <w:rFonts w:ascii="Times New Roman" w:hAnsi="Times New Roman"/>
        </w:rPr>
        <w:t>В таблице 1</w:t>
      </w:r>
      <w:r w:rsidR="005461A8" w:rsidRPr="005461A8">
        <w:rPr>
          <w:rFonts w:ascii="Times New Roman" w:hAnsi="Times New Roman"/>
        </w:rPr>
        <w:t>.</w:t>
      </w:r>
      <w:r>
        <w:rPr>
          <w:rFonts w:ascii="Times New Roman" w:hAnsi="Times New Roman"/>
        </w:rPr>
        <w:t>10</w:t>
      </w:r>
      <w:r w:rsidR="005461A8" w:rsidRPr="005461A8">
        <w:rPr>
          <w:rFonts w:ascii="Times New Roman" w:hAnsi="Times New Roman"/>
        </w:rPr>
        <w:t xml:space="preserve"> представлено количество транспортных средств на территории </w:t>
      </w:r>
      <w:r w:rsidR="005461A8">
        <w:rPr>
          <w:rFonts w:ascii="Times New Roman" w:hAnsi="Times New Roman"/>
        </w:rPr>
        <w:t>Львовс</w:t>
      </w:r>
      <w:r w:rsidR="005461A8" w:rsidRPr="005461A8">
        <w:rPr>
          <w:rFonts w:ascii="Times New Roman" w:hAnsi="Times New Roman"/>
        </w:rPr>
        <w:t>кого сельского поселения.</w:t>
      </w:r>
    </w:p>
    <w:p w:rsidR="005461A8" w:rsidRPr="005461A8" w:rsidRDefault="0033469A" w:rsidP="005461A8">
      <w:pPr>
        <w:pStyle w:val="S2"/>
        <w:jc w:val="right"/>
      </w:pPr>
      <w:r>
        <w:t>Таблица 1</w:t>
      </w:r>
      <w:r w:rsidR="005461A8" w:rsidRPr="005461A8">
        <w:t>.1</w:t>
      </w:r>
      <w:r>
        <w:t>0</w:t>
      </w:r>
    </w:p>
    <w:p w:rsidR="005461A8" w:rsidRPr="005461A8" w:rsidRDefault="005461A8" w:rsidP="005461A8">
      <w:pPr>
        <w:pStyle w:val="S2"/>
        <w:ind w:firstLine="0"/>
        <w:jc w:val="center"/>
        <w:rPr>
          <w:u w:val="single"/>
        </w:rPr>
      </w:pPr>
      <w:r w:rsidRPr="005461A8">
        <w:rPr>
          <w:u w:val="single"/>
        </w:rPr>
        <w:t>Количество транспорта</w:t>
      </w:r>
    </w:p>
    <w:tbl>
      <w:tblPr>
        <w:tblW w:w="4944" w:type="pct"/>
        <w:tblLayout w:type="fixed"/>
        <w:tblLook w:val="04A0"/>
      </w:tblPr>
      <w:tblGrid>
        <w:gridCol w:w="5586"/>
        <w:gridCol w:w="3799"/>
      </w:tblGrid>
      <w:tr w:rsidR="005461A8" w:rsidRPr="005461A8" w:rsidTr="0033469A">
        <w:trPr>
          <w:trHeight w:val="20"/>
          <w:tblHeader/>
        </w:trPr>
        <w:tc>
          <w:tcPr>
            <w:tcW w:w="297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bottom"/>
            <w:hideMark/>
          </w:tcPr>
          <w:p w:rsidR="005461A8" w:rsidRPr="005461A8" w:rsidRDefault="005461A8" w:rsidP="00522AC6">
            <w:pPr>
              <w:spacing w:after="0" w:line="240" w:lineRule="auto"/>
              <w:ind w:firstLine="0"/>
              <w:jc w:val="center"/>
              <w:rPr>
                <w:rFonts w:ascii="Times New Roman" w:eastAsia="Times New Roman" w:hAnsi="Times New Roman"/>
                <w:b/>
                <w:color w:val="000000"/>
                <w:sz w:val="20"/>
                <w:szCs w:val="20"/>
              </w:rPr>
            </w:pPr>
            <w:r w:rsidRPr="005461A8">
              <w:rPr>
                <w:rFonts w:ascii="Times New Roman" w:eastAsia="Times New Roman" w:hAnsi="Times New Roman"/>
                <w:b/>
                <w:color w:val="000000"/>
                <w:sz w:val="20"/>
                <w:szCs w:val="20"/>
              </w:rPr>
              <w:t>Наименование транспорта</w:t>
            </w:r>
          </w:p>
        </w:tc>
        <w:tc>
          <w:tcPr>
            <w:tcW w:w="2024" w:type="pct"/>
            <w:tcBorders>
              <w:top w:val="single" w:sz="4" w:space="0" w:color="auto"/>
              <w:left w:val="nil"/>
              <w:bottom w:val="single" w:sz="4" w:space="0" w:color="auto"/>
              <w:right w:val="single" w:sz="4" w:space="0" w:color="auto"/>
            </w:tcBorders>
          </w:tcPr>
          <w:p w:rsidR="005461A8" w:rsidRPr="005461A8" w:rsidRDefault="005461A8" w:rsidP="00522AC6">
            <w:pPr>
              <w:spacing w:after="0" w:line="240" w:lineRule="auto"/>
              <w:ind w:firstLine="0"/>
              <w:jc w:val="center"/>
              <w:rPr>
                <w:rFonts w:ascii="Times New Roman" w:eastAsia="Times New Roman" w:hAnsi="Times New Roman"/>
                <w:b/>
                <w:color w:val="000000"/>
                <w:sz w:val="20"/>
                <w:szCs w:val="20"/>
              </w:rPr>
            </w:pPr>
            <w:r w:rsidRPr="005461A8">
              <w:rPr>
                <w:rFonts w:ascii="Times New Roman" w:eastAsia="Times New Roman" w:hAnsi="Times New Roman"/>
                <w:b/>
                <w:color w:val="000000"/>
                <w:sz w:val="20"/>
                <w:szCs w:val="20"/>
              </w:rPr>
              <w:t>2016</w:t>
            </w:r>
          </w:p>
        </w:tc>
      </w:tr>
      <w:tr w:rsidR="005461A8" w:rsidRPr="005461A8" w:rsidTr="00522AC6">
        <w:trPr>
          <w:trHeight w:val="20"/>
        </w:trPr>
        <w:tc>
          <w:tcPr>
            <w:tcW w:w="297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bottom"/>
          </w:tcPr>
          <w:p w:rsidR="005461A8" w:rsidRPr="005461A8" w:rsidRDefault="005461A8" w:rsidP="005461A8">
            <w:pPr>
              <w:spacing w:after="0" w:line="240" w:lineRule="auto"/>
              <w:ind w:firstLine="0"/>
              <w:jc w:val="left"/>
              <w:rPr>
                <w:rFonts w:ascii="Times New Roman" w:eastAsia="Times New Roman" w:hAnsi="Times New Roman"/>
                <w:color w:val="000000"/>
                <w:sz w:val="20"/>
                <w:szCs w:val="20"/>
              </w:rPr>
            </w:pPr>
            <w:r w:rsidRPr="005461A8">
              <w:rPr>
                <w:rFonts w:ascii="Times New Roman" w:eastAsia="Times New Roman" w:hAnsi="Times New Roman"/>
                <w:color w:val="000000"/>
                <w:sz w:val="20"/>
                <w:szCs w:val="20"/>
              </w:rPr>
              <w:t>Всего транспорта</w:t>
            </w:r>
          </w:p>
        </w:tc>
        <w:tc>
          <w:tcPr>
            <w:tcW w:w="2024" w:type="pct"/>
            <w:tcBorders>
              <w:top w:val="single" w:sz="4" w:space="0" w:color="auto"/>
              <w:left w:val="nil"/>
              <w:bottom w:val="single" w:sz="4" w:space="0" w:color="auto"/>
              <w:right w:val="single" w:sz="4" w:space="0" w:color="auto"/>
            </w:tcBorders>
          </w:tcPr>
          <w:p w:rsidR="005461A8" w:rsidRPr="005461A8" w:rsidRDefault="005461A8" w:rsidP="00522AC6">
            <w:pPr>
              <w:spacing w:after="0" w:line="240" w:lineRule="auto"/>
              <w:ind w:firstLine="0"/>
              <w:jc w:val="center"/>
              <w:rPr>
                <w:rFonts w:ascii="Times New Roman" w:eastAsia="Times New Roman" w:hAnsi="Times New Roman"/>
                <w:color w:val="000000"/>
                <w:sz w:val="20"/>
                <w:szCs w:val="20"/>
              </w:rPr>
            </w:pPr>
            <w:r w:rsidRPr="005461A8">
              <w:rPr>
                <w:rFonts w:ascii="Times New Roman" w:eastAsia="Times New Roman" w:hAnsi="Times New Roman"/>
                <w:color w:val="000000"/>
                <w:sz w:val="20"/>
                <w:szCs w:val="20"/>
              </w:rPr>
              <w:t>1257</w:t>
            </w:r>
          </w:p>
        </w:tc>
      </w:tr>
      <w:tr w:rsidR="005461A8" w:rsidRPr="005461A8" w:rsidTr="00522AC6">
        <w:trPr>
          <w:trHeight w:val="20"/>
        </w:trPr>
        <w:tc>
          <w:tcPr>
            <w:tcW w:w="297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5461A8" w:rsidRPr="005461A8" w:rsidRDefault="005461A8" w:rsidP="00522AC6">
            <w:pPr>
              <w:spacing w:after="0" w:line="240" w:lineRule="auto"/>
              <w:ind w:firstLine="0"/>
              <w:jc w:val="left"/>
              <w:rPr>
                <w:rFonts w:ascii="Times New Roman" w:eastAsia="Times New Roman" w:hAnsi="Times New Roman"/>
                <w:color w:val="000000"/>
                <w:sz w:val="20"/>
                <w:szCs w:val="20"/>
              </w:rPr>
            </w:pPr>
            <w:r w:rsidRPr="005461A8">
              <w:rPr>
                <w:rFonts w:ascii="Times New Roman" w:hAnsi="Times New Roman"/>
                <w:color w:val="000000"/>
                <w:sz w:val="20"/>
                <w:szCs w:val="20"/>
              </w:rPr>
              <w:lastRenderedPageBreak/>
              <w:t>Легковые автомобили</w:t>
            </w:r>
          </w:p>
        </w:tc>
        <w:tc>
          <w:tcPr>
            <w:tcW w:w="2024" w:type="pct"/>
            <w:tcBorders>
              <w:top w:val="single" w:sz="4" w:space="0" w:color="auto"/>
              <w:left w:val="nil"/>
              <w:bottom w:val="single" w:sz="4" w:space="0" w:color="auto"/>
              <w:right w:val="single" w:sz="4" w:space="0" w:color="auto"/>
            </w:tcBorders>
            <w:vAlign w:val="center"/>
          </w:tcPr>
          <w:p w:rsidR="005461A8" w:rsidRPr="005461A8" w:rsidRDefault="005461A8" w:rsidP="00522AC6">
            <w:pPr>
              <w:spacing w:after="0" w:line="240" w:lineRule="auto"/>
              <w:ind w:firstLine="0"/>
              <w:jc w:val="center"/>
              <w:rPr>
                <w:rFonts w:ascii="Times New Roman" w:eastAsia="Times New Roman" w:hAnsi="Times New Roman"/>
                <w:color w:val="000000"/>
                <w:sz w:val="20"/>
                <w:szCs w:val="20"/>
              </w:rPr>
            </w:pPr>
            <w:r>
              <w:rPr>
                <w:rFonts w:ascii="Times New Roman" w:eastAsia="Times New Roman" w:hAnsi="Times New Roman"/>
                <w:color w:val="000000"/>
                <w:sz w:val="20"/>
                <w:szCs w:val="20"/>
              </w:rPr>
              <w:t>н/с</w:t>
            </w:r>
          </w:p>
        </w:tc>
      </w:tr>
      <w:tr w:rsidR="005461A8" w:rsidRPr="005461A8" w:rsidTr="00522AC6">
        <w:trPr>
          <w:trHeight w:val="20"/>
        </w:trPr>
        <w:tc>
          <w:tcPr>
            <w:tcW w:w="297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5461A8" w:rsidRPr="005461A8" w:rsidRDefault="005461A8" w:rsidP="00522AC6">
            <w:pPr>
              <w:spacing w:after="0" w:line="240" w:lineRule="auto"/>
              <w:ind w:firstLine="0"/>
              <w:jc w:val="left"/>
              <w:rPr>
                <w:rFonts w:ascii="Times New Roman" w:hAnsi="Times New Roman"/>
                <w:color w:val="000000"/>
                <w:sz w:val="20"/>
                <w:szCs w:val="20"/>
              </w:rPr>
            </w:pPr>
            <w:r w:rsidRPr="005461A8">
              <w:rPr>
                <w:rFonts w:ascii="Times New Roman" w:hAnsi="Times New Roman"/>
                <w:color w:val="000000"/>
                <w:sz w:val="20"/>
                <w:szCs w:val="20"/>
              </w:rPr>
              <w:t>Грузовые автомобили</w:t>
            </w:r>
          </w:p>
        </w:tc>
        <w:tc>
          <w:tcPr>
            <w:tcW w:w="2024" w:type="pct"/>
            <w:tcBorders>
              <w:top w:val="single" w:sz="4" w:space="0" w:color="auto"/>
              <w:left w:val="nil"/>
              <w:bottom w:val="single" w:sz="4" w:space="0" w:color="auto"/>
              <w:right w:val="single" w:sz="4" w:space="0" w:color="auto"/>
            </w:tcBorders>
            <w:vAlign w:val="center"/>
          </w:tcPr>
          <w:p w:rsidR="005461A8" w:rsidRPr="005461A8" w:rsidRDefault="005461A8" w:rsidP="00522AC6">
            <w:pPr>
              <w:spacing w:after="0" w:line="240" w:lineRule="auto"/>
              <w:ind w:firstLine="0"/>
              <w:jc w:val="center"/>
              <w:rPr>
                <w:rFonts w:ascii="Times New Roman" w:eastAsia="Times New Roman" w:hAnsi="Times New Roman"/>
                <w:color w:val="000000"/>
                <w:sz w:val="20"/>
                <w:szCs w:val="20"/>
              </w:rPr>
            </w:pPr>
            <w:r>
              <w:rPr>
                <w:rFonts w:ascii="Times New Roman" w:eastAsia="Times New Roman" w:hAnsi="Times New Roman"/>
                <w:color w:val="000000"/>
                <w:sz w:val="20"/>
                <w:szCs w:val="20"/>
              </w:rPr>
              <w:t>н/с</w:t>
            </w:r>
          </w:p>
        </w:tc>
      </w:tr>
      <w:tr w:rsidR="005461A8" w:rsidRPr="005461A8" w:rsidTr="00522AC6">
        <w:trPr>
          <w:trHeight w:val="20"/>
        </w:trPr>
        <w:tc>
          <w:tcPr>
            <w:tcW w:w="297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5461A8" w:rsidRPr="005461A8" w:rsidRDefault="005461A8" w:rsidP="00522AC6">
            <w:pPr>
              <w:spacing w:after="0" w:line="240" w:lineRule="auto"/>
              <w:ind w:firstLine="0"/>
              <w:jc w:val="left"/>
              <w:rPr>
                <w:rFonts w:ascii="Times New Roman" w:hAnsi="Times New Roman"/>
                <w:color w:val="000000"/>
                <w:sz w:val="20"/>
                <w:szCs w:val="20"/>
              </w:rPr>
            </w:pPr>
            <w:r w:rsidRPr="005461A8">
              <w:rPr>
                <w:rFonts w:ascii="Times New Roman" w:hAnsi="Times New Roman"/>
                <w:color w:val="000000"/>
                <w:sz w:val="20"/>
                <w:szCs w:val="20"/>
              </w:rPr>
              <w:t>Мототранспорт</w:t>
            </w:r>
          </w:p>
        </w:tc>
        <w:tc>
          <w:tcPr>
            <w:tcW w:w="2024" w:type="pct"/>
            <w:tcBorders>
              <w:top w:val="single" w:sz="4" w:space="0" w:color="auto"/>
              <w:left w:val="nil"/>
              <w:bottom w:val="single" w:sz="4" w:space="0" w:color="auto"/>
              <w:right w:val="single" w:sz="4" w:space="0" w:color="auto"/>
            </w:tcBorders>
            <w:vAlign w:val="center"/>
          </w:tcPr>
          <w:p w:rsidR="005461A8" w:rsidRPr="005461A8" w:rsidRDefault="005461A8" w:rsidP="00522AC6">
            <w:pPr>
              <w:spacing w:after="0" w:line="240" w:lineRule="auto"/>
              <w:ind w:firstLine="0"/>
              <w:jc w:val="center"/>
              <w:rPr>
                <w:rFonts w:ascii="Times New Roman" w:eastAsia="Times New Roman" w:hAnsi="Times New Roman"/>
                <w:color w:val="000000"/>
                <w:sz w:val="20"/>
                <w:szCs w:val="20"/>
              </w:rPr>
            </w:pPr>
            <w:r w:rsidRPr="005461A8">
              <w:rPr>
                <w:rFonts w:ascii="Times New Roman" w:eastAsia="Times New Roman" w:hAnsi="Times New Roman"/>
                <w:color w:val="000000"/>
                <w:sz w:val="20"/>
                <w:szCs w:val="20"/>
              </w:rPr>
              <w:t>н/с</w:t>
            </w:r>
          </w:p>
        </w:tc>
      </w:tr>
      <w:tr w:rsidR="005461A8" w:rsidRPr="005461A8" w:rsidTr="00522AC6">
        <w:trPr>
          <w:trHeight w:val="20"/>
        </w:trPr>
        <w:tc>
          <w:tcPr>
            <w:tcW w:w="297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5461A8" w:rsidRPr="005461A8" w:rsidRDefault="005461A8" w:rsidP="00522AC6">
            <w:pPr>
              <w:spacing w:after="0" w:line="240" w:lineRule="auto"/>
              <w:ind w:firstLine="0"/>
              <w:jc w:val="left"/>
              <w:rPr>
                <w:rFonts w:ascii="Times New Roman" w:hAnsi="Times New Roman"/>
                <w:color w:val="000000"/>
                <w:sz w:val="20"/>
                <w:szCs w:val="20"/>
              </w:rPr>
            </w:pPr>
            <w:r w:rsidRPr="005461A8">
              <w:rPr>
                <w:rFonts w:ascii="Times New Roman" w:hAnsi="Times New Roman"/>
                <w:color w:val="000000"/>
                <w:sz w:val="20"/>
                <w:szCs w:val="20"/>
              </w:rPr>
              <w:t>Водный транспорт (лодки, катера)</w:t>
            </w:r>
          </w:p>
        </w:tc>
        <w:tc>
          <w:tcPr>
            <w:tcW w:w="2024" w:type="pct"/>
            <w:tcBorders>
              <w:top w:val="single" w:sz="4" w:space="0" w:color="auto"/>
              <w:left w:val="nil"/>
              <w:bottom w:val="single" w:sz="4" w:space="0" w:color="auto"/>
              <w:right w:val="single" w:sz="4" w:space="0" w:color="auto"/>
            </w:tcBorders>
            <w:vAlign w:val="center"/>
          </w:tcPr>
          <w:p w:rsidR="005461A8" w:rsidRPr="005461A8" w:rsidRDefault="005461A8" w:rsidP="00522AC6">
            <w:pPr>
              <w:spacing w:after="0" w:line="240" w:lineRule="auto"/>
              <w:ind w:firstLine="0"/>
              <w:jc w:val="center"/>
              <w:rPr>
                <w:rFonts w:ascii="Times New Roman" w:eastAsia="Times New Roman" w:hAnsi="Times New Roman"/>
                <w:color w:val="000000"/>
                <w:sz w:val="20"/>
                <w:szCs w:val="20"/>
              </w:rPr>
            </w:pPr>
            <w:r w:rsidRPr="005461A8">
              <w:rPr>
                <w:rFonts w:ascii="Times New Roman" w:eastAsia="Times New Roman" w:hAnsi="Times New Roman"/>
                <w:color w:val="000000"/>
                <w:sz w:val="20"/>
                <w:szCs w:val="20"/>
              </w:rPr>
              <w:t>-</w:t>
            </w:r>
          </w:p>
        </w:tc>
      </w:tr>
    </w:tbl>
    <w:p w:rsidR="005461A8" w:rsidRPr="005461A8" w:rsidRDefault="005461A8" w:rsidP="005461A8">
      <w:pPr>
        <w:rPr>
          <w:rFonts w:ascii="Times New Roman" w:hAnsi="Times New Roman"/>
        </w:rPr>
      </w:pPr>
      <w:r w:rsidRPr="005461A8">
        <w:rPr>
          <w:rFonts w:ascii="Times New Roman" w:hAnsi="Times New Roman"/>
        </w:rPr>
        <w:t xml:space="preserve">На территории </w:t>
      </w:r>
      <w:r>
        <w:rPr>
          <w:rFonts w:ascii="Times New Roman" w:hAnsi="Times New Roman"/>
        </w:rPr>
        <w:t>Львовс</w:t>
      </w:r>
      <w:r w:rsidRPr="005461A8">
        <w:rPr>
          <w:rFonts w:ascii="Times New Roman" w:hAnsi="Times New Roman"/>
        </w:rPr>
        <w:t>кого сельского поселения имеются организованные парковочные места.</w:t>
      </w:r>
    </w:p>
    <w:p w:rsidR="00905FBF" w:rsidRPr="005C2B7F" w:rsidRDefault="00905FBF" w:rsidP="00CC0F12">
      <w:pPr>
        <w:pStyle w:val="2"/>
        <w:spacing w:line="240" w:lineRule="auto"/>
        <w:rPr>
          <w:rFonts w:ascii="Times New Roman" w:hAnsi="Times New Roman"/>
        </w:rPr>
      </w:pPr>
      <w:bookmarkStart w:id="36" w:name="_Toc490490957"/>
      <w:r w:rsidRPr="005C2B7F">
        <w:rPr>
          <w:rFonts w:ascii="Times New Roman" w:hAnsi="Times New Roman"/>
        </w:rPr>
        <w:t>1.6. Характеристика работы транспортных средств общего пользования, включая анализ пассажиропотока</w:t>
      </w:r>
      <w:bookmarkEnd w:id="36"/>
    </w:p>
    <w:p w:rsidR="005461A8" w:rsidRPr="005461A8" w:rsidRDefault="005461A8" w:rsidP="005461A8">
      <w:pPr>
        <w:rPr>
          <w:rFonts w:ascii="Times New Roman" w:hAnsi="Times New Roman"/>
          <w:szCs w:val="24"/>
        </w:rPr>
      </w:pPr>
      <w:bookmarkStart w:id="37" w:name="dst100043"/>
      <w:bookmarkEnd w:id="37"/>
      <w:r w:rsidRPr="005461A8">
        <w:rPr>
          <w:rFonts w:ascii="Times New Roman" w:hAnsi="Times New Roman"/>
        </w:rPr>
        <w:t xml:space="preserve">Деятельность транспорта общего пользования по муниципальному образованию </w:t>
      </w:r>
      <w:r>
        <w:rPr>
          <w:rFonts w:ascii="Times New Roman" w:hAnsi="Times New Roman"/>
        </w:rPr>
        <w:t>Львовс</w:t>
      </w:r>
      <w:r w:rsidRPr="005461A8">
        <w:rPr>
          <w:rFonts w:ascii="Times New Roman" w:hAnsi="Times New Roman"/>
        </w:rPr>
        <w:t>ко</w:t>
      </w:r>
      <w:r>
        <w:rPr>
          <w:rFonts w:ascii="Times New Roman" w:hAnsi="Times New Roman"/>
        </w:rPr>
        <w:t>е</w:t>
      </w:r>
      <w:r w:rsidRPr="005461A8">
        <w:rPr>
          <w:rFonts w:ascii="Times New Roman" w:hAnsi="Times New Roman"/>
        </w:rPr>
        <w:t xml:space="preserve"> сельское поселение по маршрутам регулярных перевозок не осуществляется.</w:t>
      </w:r>
    </w:p>
    <w:p w:rsidR="00905FBF" w:rsidRPr="005C2B7F" w:rsidRDefault="00905FBF" w:rsidP="00CC0F12">
      <w:pPr>
        <w:pStyle w:val="2"/>
        <w:spacing w:line="240" w:lineRule="auto"/>
        <w:rPr>
          <w:rFonts w:ascii="Times New Roman" w:hAnsi="Times New Roman"/>
        </w:rPr>
      </w:pPr>
      <w:bookmarkStart w:id="38" w:name="_Toc490490958"/>
      <w:r w:rsidRPr="005C2B7F">
        <w:rPr>
          <w:rFonts w:ascii="Times New Roman" w:hAnsi="Times New Roman"/>
        </w:rPr>
        <w:t>1.7. Характеристика условий пешеходного и велосипедного передвижения</w:t>
      </w:r>
      <w:bookmarkEnd w:id="38"/>
    </w:p>
    <w:p w:rsidR="00905FBF" w:rsidRPr="005C2B7F" w:rsidRDefault="00905FBF" w:rsidP="00D40F9C">
      <w:pPr>
        <w:rPr>
          <w:rFonts w:ascii="Times New Roman" w:hAnsi="Times New Roman"/>
        </w:rPr>
      </w:pPr>
      <w:r w:rsidRPr="005C2B7F">
        <w:rPr>
          <w:rFonts w:ascii="Times New Roman" w:hAnsi="Times New Roman"/>
        </w:rPr>
        <w:t>В соответствии со Сводом правил СП 42.13330.2011 «Градостроительство. Планировка и застройка городских и сельских поселений» затраты времени в городах от мест проживания до мест работы для 90% трудящихс</w:t>
      </w:r>
      <w:r>
        <w:rPr>
          <w:rFonts w:ascii="Times New Roman" w:hAnsi="Times New Roman"/>
        </w:rPr>
        <w:t>я при численности населения 100 </w:t>
      </w:r>
      <w:r w:rsidRPr="005C2B7F">
        <w:rPr>
          <w:rFonts w:ascii="Times New Roman" w:hAnsi="Times New Roman"/>
        </w:rPr>
        <w:t xml:space="preserve">тыс. жителей и менее не должны превышать зону пешей доступности, что применительно к </w:t>
      </w:r>
      <w:r w:rsidR="009721E5">
        <w:rPr>
          <w:rFonts w:ascii="Times New Roman" w:hAnsi="Times New Roman"/>
        </w:rPr>
        <w:t>Львовском</w:t>
      </w:r>
      <w:r w:rsidRPr="005C2B7F">
        <w:rPr>
          <w:rFonts w:ascii="Times New Roman" w:hAnsi="Times New Roman"/>
        </w:rPr>
        <w:t>у сельскому поселению, данные мероприятия выполняются.</w:t>
      </w:r>
    </w:p>
    <w:p w:rsidR="00905FBF" w:rsidRPr="000908DD" w:rsidRDefault="00905FBF" w:rsidP="000908DD">
      <w:pPr>
        <w:rPr>
          <w:rFonts w:ascii="Times New Roman" w:hAnsi="Times New Roman"/>
        </w:rPr>
      </w:pPr>
      <w:r w:rsidRPr="000908DD">
        <w:rPr>
          <w:rFonts w:ascii="Times New Roman" w:hAnsi="Times New Roman"/>
        </w:rPr>
        <w:t xml:space="preserve">Для движения пешеходов в населенных пунктах предусмотрены тротуары, также движение осуществляется по проезжим частям улиц, что вызывает небезопасную обстановку на дорогах и может привести к возникновению ДТП. </w:t>
      </w:r>
      <w:r w:rsidR="00F15E3B" w:rsidRPr="00F15E3B">
        <w:rPr>
          <w:rFonts w:ascii="Times New Roman" w:hAnsi="Times New Roman"/>
        </w:rPr>
        <w:t xml:space="preserve">Количество пешеходных переходов составляет </w:t>
      </w:r>
      <w:r w:rsidR="005461A8">
        <w:rPr>
          <w:rFonts w:ascii="Times New Roman" w:hAnsi="Times New Roman"/>
        </w:rPr>
        <w:t>7</w:t>
      </w:r>
      <w:r w:rsidR="00F15E3B" w:rsidRPr="00F15E3B">
        <w:rPr>
          <w:rFonts w:ascii="Times New Roman" w:hAnsi="Times New Roman"/>
        </w:rPr>
        <w:t xml:space="preserve"> ед.</w:t>
      </w:r>
    </w:p>
    <w:p w:rsidR="00905FBF" w:rsidRPr="000908DD" w:rsidRDefault="00905FBF" w:rsidP="000908DD">
      <w:pPr>
        <w:rPr>
          <w:rFonts w:ascii="Times New Roman" w:hAnsi="Times New Roman"/>
        </w:rPr>
      </w:pPr>
      <w:r w:rsidRPr="000908DD">
        <w:rPr>
          <w:rFonts w:ascii="Times New Roman" w:hAnsi="Times New Roman"/>
        </w:rPr>
        <w:t>Велосипедное движение в населенных пунктах осуществляется в неорганизованном порядке. Отсутствуют выделенные велосипедные дорожки. Места для хранения велосипедов отсутствуют.</w:t>
      </w:r>
    </w:p>
    <w:p w:rsidR="00905FBF" w:rsidRPr="000908DD" w:rsidRDefault="00905FBF" w:rsidP="0033469A">
      <w:pPr>
        <w:spacing w:after="0"/>
        <w:rPr>
          <w:rFonts w:ascii="Times New Roman" w:hAnsi="Times New Roman"/>
        </w:rPr>
      </w:pPr>
      <w:r w:rsidRPr="000908DD">
        <w:rPr>
          <w:rFonts w:ascii="Times New Roman" w:hAnsi="Times New Roman"/>
        </w:rPr>
        <w:t>По итогам анализа проектом предлагается:</w:t>
      </w:r>
    </w:p>
    <w:p w:rsidR="00905FBF" w:rsidRPr="000908DD" w:rsidRDefault="00905FBF" w:rsidP="0033469A">
      <w:pPr>
        <w:spacing w:after="0"/>
        <w:rPr>
          <w:rFonts w:ascii="Times New Roman" w:hAnsi="Times New Roman"/>
        </w:rPr>
      </w:pPr>
      <w:r>
        <w:rPr>
          <w:rFonts w:ascii="Times New Roman" w:hAnsi="Times New Roman"/>
        </w:rPr>
        <w:t xml:space="preserve">- </w:t>
      </w:r>
      <w:r w:rsidRPr="000908DD">
        <w:rPr>
          <w:rFonts w:ascii="Times New Roman" w:hAnsi="Times New Roman"/>
        </w:rPr>
        <w:tab/>
        <w:t>для пешеходного движения проектом пред</w:t>
      </w:r>
      <w:r>
        <w:rPr>
          <w:rFonts w:ascii="Times New Roman" w:hAnsi="Times New Roman"/>
        </w:rPr>
        <w:t>усмотрено устройство тротуаров;</w:t>
      </w:r>
    </w:p>
    <w:p w:rsidR="00905FBF" w:rsidRDefault="00905FBF" w:rsidP="0033469A">
      <w:pPr>
        <w:spacing w:after="0"/>
        <w:rPr>
          <w:rFonts w:ascii="Times New Roman" w:hAnsi="Times New Roman"/>
        </w:rPr>
      </w:pPr>
      <w:r>
        <w:rPr>
          <w:rFonts w:ascii="Times New Roman" w:hAnsi="Times New Roman"/>
        </w:rPr>
        <w:t xml:space="preserve">- </w:t>
      </w:r>
      <w:r w:rsidRPr="000908DD">
        <w:rPr>
          <w:rFonts w:ascii="Times New Roman" w:hAnsi="Times New Roman"/>
        </w:rPr>
        <w:t>обустройство пешеходных переходов, установка дорожных знаков.</w:t>
      </w:r>
    </w:p>
    <w:p w:rsidR="00905FBF" w:rsidRPr="005C2B7F" w:rsidRDefault="00905FBF" w:rsidP="0047508E">
      <w:pPr>
        <w:pStyle w:val="2"/>
        <w:spacing w:line="240" w:lineRule="auto"/>
        <w:rPr>
          <w:rFonts w:ascii="Times New Roman" w:hAnsi="Times New Roman"/>
        </w:rPr>
      </w:pPr>
      <w:bookmarkStart w:id="39" w:name="_Toc490490959"/>
      <w:r w:rsidRPr="005C2B7F">
        <w:rPr>
          <w:rFonts w:ascii="Times New Roman" w:hAnsi="Times New Roman"/>
        </w:rPr>
        <w:t>1.8. Характеристику движения грузовых транспортных средств, оценку работы транспортных средств коммунальных и дорожных служб, состояния инфраструктуры для данных транспортных средств</w:t>
      </w:r>
      <w:bookmarkEnd w:id="39"/>
    </w:p>
    <w:p w:rsidR="00905FBF" w:rsidRPr="005C2B7F" w:rsidRDefault="00905FBF" w:rsidP="005330CB">
      <w:pPr>
        <w:rPr>
          <w:rFonts w:ascii="Times New Roman" w:hAnsi="Times New Roman"/>
        </w:rPr>
      </w:pPr>
      <w:r w:rsidRPr="005C2B7F">
        <w:rPr>
          <w:rFonts w:ascii="Times New Roman" w:hAnsi="Times New Roman"/>
        </w:rPr>
        <w:t xml:space="preserve">Необходимо отметить, что грузовые транспортные средства занимают незначительную долю в общих автомобильных перевозках на территории </w:t>
      </w:r>
      <w:r w:rsidR="006621D3">
        <w:rPr>
          <w:rFonts w:ascii="Times New Roman" w:hAnsi="Times New Roman"/>
        </w:rPr>
        <w:t>Львовского</w:t>
      </w:r>
      <w:r w:rsidRPr="005C2B7F">
        <w:rPr>
          <w:rFonts w:ascii="Times New Roman" w:hAnsi="Times New Roman"/>
        </w:rPr>
        <w:t xml:space="preserve"> сельского поселения.</w:t>
      </w:r>
    </w:p>
    <w:p w:rsidR="00D15B9A" w:rsidRPr="00D15B9A" w:rsidRDefault="00D15B9A" w:rsidP="00D15B9A">
      <w:pPr>
        <w:rPr>
          <w:rFonts w:ascii="Times New Roman" w:hAnsi="Times New Roman"/>
        </w:rPr>
      </w:pPr>
      <w:r w:rsidRPr="00D15B9A">
        <w:rPr>
          <w:rFonts w:ascii="Times New Roman" w:hAnsi="Times New Roman"/>
        </w:rPr>
        <w:t>Обслуживанием автомобильных дорог, улично-дорожной сети, межмуниципального значения на территории сельского поселения занимается ряд предприятий:</w:t>
      </w:r>
    </w:p>
    <w:p w:rsidR="00D15B9A" w:rsidRPr="00D15B9A" w:rsidRDefault="00D15B9A" w:rsidP="005461A8">
      <w:pPr>
        <w:pStyle w:val="a0"/>
        <w:numPr>
          <w:ilvl w:val="0"/>
          <w:numId w:val="19"/>
        </w:numPr>
        <w:rPr>
          <w:rFonts w:ascii="Times New Roman" w:hAnsi="Times New Roman"/>
        </w:rPr>
      </w:pPr>
      <w:r w:rsidRPr="00D15B9A">
        <w:rPr>
          <w:rFonts w:ascii="Times New Roman" w:hAnsi="Times New Roman"/>
          <w:szCs w:val="24"/>
        </w:rPr>
        <w:t xml:space="preserve">Организация, занимающая содержанием улично-дорожной сети в населенных пунктах МО – </w:t>
      </w:r>
      <w:r w:rsidR="005461A8" w:rsidRPr="005461A8">
        <w:rPr>
          <w:rFonts w:ascii="Times New Roman" w:hAnsi="Times New Roman"/>
          <w:szCs w:val="24"/>
        </w:rPr>
        <w:t>администрация Львовского сельского поселения Северского района (с привлечением организаций).</w:t>
      </w:r>
    </w:p>
    <w:p w:rsidR="00D15B9A" w:rsidRPr="00D15B9A" w:rsidRDefault="00D15B9A" w:rsidP="00D15B9A">
      <w:pPr>
        <w:pStyle w:val="a0"/>
        <w:numPr>
          <w:ilvl w:val="0"/>
          <w:numId w:val="19"/>
        </w:numPr>
        <w:jc w:val="left"/>
        <w:rPr>
          <w:rFonts w:ascii="Times New Roman" w:hAnsi="Times New Roman"/>
        </w:rPr>
      </w:pPr>
      <w:r w:rsidRPr="00D15B9A">
        <w:rPr>
          <w:rFonts w:ascii="Times New Roman" w:hAnsi="Times New Roman"/>
          <w:szCs w:val="24"/>
        </w:rPr>
        <w:t>Организация,занимающая содержанием автомобильных дорогмежмуниципального значения на территории МО-</w:t>
      </w:r>
      <w:r w:rsidR="005461A8" w:rsidRPr="005461A8">
        <w:rPr>
          <w:rFonts w:ascii="Times New Roman" w:hAnsi="Times New Roman"/>
          <w:szCs w:val="24"/>
        </w:rPr>
        <w:t>ДРСУ Северское</w:t>
      </w:r>
      <w:r w:rsidRPr="00D15B9A">
        <w:rPr>
          <w:rFonts w:ascii="Times New Roman" w:hAnsi="Times New Roman"/>
        </w:rPr>
        <w:t>.</w:t>
      </w:r>
    </w:p>
    <w:p w:rsidR="00D15B9A" w:rsidRDefault="005461A8" w:rsidP="00D335B6">
      <w:pPr>
        <w:spacing w:after="0"/>
        <w:rPr>
          <w:rFonts w:ascii="Times New Roman" w:hAnsi="Times New Roman"/>
          <w:color w:val="000000"/>
          <w:szCs w:val="24"/>
        </w:rPr>
      </w:pPr>
      <w:r>
        <w:rPr>
          <w:rFonts w:ascii="Times New Roman" w:hAnsi="Times New Roman"/>
          <w:color w:val="000000"/>
          <w:szCs w:val="24"/>
        </w:rPr>
        <w:t>Данные по с</w:t>
      </w:r>
      <w:r w:rsidR="00D15B9A" w:rsidRPr="00D15B9A">
        <w:rPr>
          <w:rFonts w:ascii="Times New Roman" w:hAnsi="Times New Roman"/>
          <w:color w:val="000000"/>
          <w:szCs w:val="24"/>
        </w:rPr>
        <w:t>пец. техник</w:t>
      </w:r>
      <w:r>
        <w:rPr>
          <w:rFonts w:ascii="Times New Roman" w:hAnsi="Times New Roman"/>
          <w:color w:val="000000"/>
          <w:szCs w:val="24"/>
        </w:rPr>
        <w:t>е</w:t>
      </w:r>
      <w:r w:rsidR="00D15B9A" w:rsidRPr="00D15B9A">
        <w:rPr>
          <w:rFonts w:ascii="Times New Roman" w:hAnsi="Times New Roman"/>
          <w:color w:val="000000"/>
          <w:szCs w:val="24"/>
        </w:rPr>
        <w:t>, применяемая в обслуживании дорог</w:t>
      </w:r>
      <w:r>
        <w:rPr>
          <w:rFonts w:ascii="Times New Roman" w:hAnsi="Times New Roman"/>
          <w:color w:val="000000"/>
          <w:szCs w:val="24"/>
        </w:rPr>
        <w:t>отсутствуют</w:t>
      </w:r>
      <w:r w:rsidR="00D335B6">
        <w:rPr>
          <w:rFonts w:ascii="Times New Roman" w:hAnsi="Times New Roman"/>
          <w:color w:val="000000"/>
          <w:szCs w:val="24"/>
        </w:rPr>
        <w:t>.</w:t>
      </w:r>
    </w:p>
    <w:p w:rsidR="00D15B9A" w:rsidRPr="00D15B9A" w:rsidRDefault="00D15B9A" w:rsidP="00D15B9A">
      <w:pPr>
        <w:spacing w:before="120"/>
        <w:rPr>
          <w:rFonts w:ascii="Times New Roman" w:hAnsi="Times New Roman"/>
        </w:rPr>
      </w:pPr>
      <w:r w:rsidRPr="00D15B9A">
        <w:rPr>
          <w:rFonts w:ascii="Times New Roman" w:hAnsi="Times New Roman"/>
        </w:rPr>
        <w:lastRenderedPageBreak/>
        <w:t>Необходимо отметить, что организации имеют значительный объем износа техники, предлагаемые мероприятия по улучшению ситуации в области работы коммунальных и дорожных служб:</w:t>
      </w:r>
    </w:p>
    <w:p w:rsidR="00D15B9A" w:rsidRPr="00D15B9A" w:rsidRDefault="00D15B9A" w:rsidP="00D15B9A">
      <w:pPr>
        <w:rPr>
          <w:rFonts w:ascii="Times New Roman" w:hAnsi="Times New Roman"/>
        </w:rPr>
      </w:pPr>
      <w:r w:rsidRPr="00D15B9A">
        <w:rPr>
          <w:rFonts w:ascii="Times New Roman" w:hAnsi="Times New Roman"/>
        </w:rPr>
        <w:t>1) закупка новой модернизированной техники за счет внебюджетных источников;</w:t>
      </w:r>
    </w:p>
    <w:p w:rsidR="00D15B9A" w:rsidRPr="00D15B9A" w:rsidRDefault="00D15B9A" w:rsidP="00D15B9A">
      <w:pPr>
        <w:rPr>
          <w:rFonts w:ascii="Times New Roman" w:hAnsi="Times New Roman"/>
        </w:rPr>
      </w:pPr>
      <w:r w:rsidRPr="00D15B9A">
        <w:rPr>
          <w:rFonts w:ascii="Times New Roman" w:hAnsi="Times New Roman"/>
        </w:rPr>
        <w:t>2) внедрение сервисов ИТС за контролем работой техники.</w:t>
      </w:r>
    </w:p>
    <w:p w:rsidR="00905FBF" w:rsidRPr="005C2B7F" w:rsidRDefault="00905FBF" w:rsidP="0047508E">
      <w:pPr>
        <w:pStyle w:val="2"/>
        <w:spacing w:line="240" w:lineRule="auto"/>
        <w:rPr>
          <w:rFonts w:ascii="Times New Roman" w:hAnsi="Times New Roman"/>
        </w:rPr>
      </w:pPr>
      <w:bookmarkStart w:id="40" w:name="_Toc490490960"/>
      <w:r w:rsidRPr="00075AC8">
        <w:rPr>
          <w:rFonts w:ascii="Times New Roman" w:hAnsi="Times New Roman"/>
        </w:rPr>
        <w:t>1.9. Анализ уровня безопасности дорожного движения</w:t>
      </w:r>
      <w:bookmarkEnd w:id="40"/>
    </w:p>
    <w:p w:rsidR="00953CA2" w:rsidRPr="00953CA2" w:rsidRDefault="00953CA2" w:rsidP="00953CA2">
      <w:pPr>
        <w:rPr>
          <w:rFonts w:ascii="Times New Roman" w:hAnsi="Times New Roman"/>
        </w:rPr>
      </w:pPr>
      <w:r w:rsidRPr="00953CA2">
        <w:rPr>
          <w:rFonts w:ascii="Times New Roman" w:hAnsi="Times New Roman"/>
        </w:rPr>
        <w:t>Информации по дорожно-транспортным происшествиям не предоставлено.</w:t>
      </w:r>
    </w:p>
    <w:p w:rsidR="00075AC8" w:rsidRPr="00075AC8" w:rsidRDefault="00953CA2" w:rsidP="00953CA2">
      <w:pPr>
        <w:rPr>
          <w:rFonts w:ascii="Times New Roman" w:hAnsi="Times New Roman"/>
        </w:rPr>
      </w:pPr>
      <w:r w:rsidRPr="00953CA2">
        <w:rPr>
          <w:rFonts w:ascii="Times New Roman" w:hAnsi="Times New Roman"/>
        </w:rPr>
        <w:t xml:space="preserve">В настоящее время на территории улично-дорожной сети </w:t>
      </w:r>
      <w:r w:rsidR="00035CFF" w:rsidRPr="005461A8">
        <w:rPr>
          <w:rFonts w:ascii="Times New Roman" w:hAnsi="Times New Roman"/>
          <w:szCs w:val="24"/>
        </w:rPr>
        <w:t>Львовского</w:t>
      </w:r>
      <w:r w:rsidRPr="00953CA2">
        <w:rPr>
          <w:rFonts w:ascii="Times New Roman" w:hAnsi="Times New Roman"/>
        </w:rPr>
        <w:t xml:space="preserve"> сельского поселения общее количество дорожных знаков составляет </w:t>
      </w:r>
      <w:r w:rsidR="00035CFF">
        <w:rPr>
          <w:rFonts w:ascii="Times New Roman" w:hAnsi="Times New Roman"/>
        </w:rPr>
        <w:t>58 шт</w:t>
      </w:r>
      <w:r w:rsidRPr="00953CA2">
        <w:rPr>
          <w:rFonts w:ascii="Times New Roman" w:hAnsi="Times New Roman"/>
        </w:rPr>
        <w:t>.</w:t>
      </w:r>
    </w:p>
    <w:p w:rsidR="00075AC8" w:rsidRPr="00075AC8" w:rsidRDefault="00075AC8" w:rsidP="00075AC8">
      <w:pPr>
        <w:rPr>
          <w:rFonts w:ascii="Times New Roman" w:hAnsi="Times New Roman"/>
        </w:rPr>
      </w:pPr>
      <w:r w:rsidRPr="00075AC8">
        <w:rPr>
          <w:rFonts w:ascii="Times New Roman" w:hAnsi="Times New Roman"/>
        </w:rPr>
        <w:t>Для профилактики ДТП назначены первоочередные и плановые мероприятия:</w:t>
      </w:r>
    </w:p>
    <w:p w:rsidR="00075AC8" w:rsidRPr="00075AC8" w:rsidRDefault="00075AC8" w:rsidP="00075AC8">
      <w:pPr>
        <w:rPr>
          <w:rFonts w:ascii="Times New Roman" w:hAnsi="Times New Roman"/>
        </w:rPr>
      </w:pPr>
      <w:r w:rsidRPr="00075AC8">
        <w:rPr>
          <w:rFonts w:ascii="Times New Roman" w:hAnsi="Times New Roman"/>
        </w:rPr>
        <w:t>Первоочередные мероприятия:</w:t>
      </w:r>
    </w:p>
    <w:p w:rsidR="00075AC8" w:rsidRPr="00075AC8" w:rsidRDefault="00075AC8" w:rsidP="00075AC8">
      <w:pPr>
        <w:rPr>
          <w:rFonts w:ascii="Times New Roman" w:hAnsi="Times New Roman"/>
        </w:rPr>
      </w:pPr>
      <w:r w:rsidRPr="00075AC8">
        <w:rPr>
          <w:rFonts w:ascii="Times New Roman" w:hAnsi="Times New Roman"/>
        </w:rPr>
        <w:t>-</w:t>
      </w:r>
      <w:r w:rsidRPr="00075AC8">
        <w:rPr>
          <w:rFonts w:ascii="Times New Roman" w:hAnsi="Times New Roman"/>
        </w:rPr>
        <w:tab/>
        <w:t>Своевременная обработка противогололедными материалами.</w:t>
      </w:r>
    </w:p>
    <w:p w:rsidR="00075AC8" w:rsidRPr="00075AC8" w:rsidRDefault="00075AC8" w:rsidP="00075AC8">
      <w:pPr>
        <w:rPr>
          <w:rFonts w:ascii="Times New Roman" w:hAnsi="Times New Roman"/>
        </w:rPr>
      </w:pPr>
      <w:r w:rsidRPr="00075AC8">
        <w:rPr>
          <w:rFonts w:ascii="Times New Roman" w:hAnsi="Times New Roman"/>
        </w:rPr>
        <w:t>-</w:t>
      </w:r>
      <w:r w:rsidRPr="00075AC8">
        <w:rPr>
          <w:rFonts w:ascii="Times New Roman" w:hAnsi="Times New Roman"/>
        </w:rPr>
        <w:tab/>
        <w:t>Усиление контроля и надзора за дорожным движением со стороны ДПС.</w:t>
      </w:r>
    </w:p>
    <w:p w:rsidR="00075AC8" w:rsidRPr="00075AC8" w:rsidRDefault="00075AC8" w:rsidP="00075AC8">
      <w:pPr>
        <w:rPr>
          <w:rFonts w:ascii="Times New Roman" w:hAnsi="Times New Roman"/>
        </w:rPr>
      </w:pPr>
      <w:r w:rsidRPr="00075AC8">
        <w:rPr>
          <w:rFonts w:ascii="Times New Roman" w:hAnsi="Times New Roman"/>
        </w:rPr>
        <w:t>Плановые мероприятия:</w:t>
      </w:r>
    </w:p>
    <w:p w:rsidR="00075AC8" w:rsidRPr="00075AC8" w:rsidRDefault="00075AC8" w:rsidP="00075AC8">
      <w:pPr>
        <w:rPr>
          <w:rFonts w:ascii="Times New Roman" w:hAnsi="Times New Roman"/>
        </w:rPr>
      </w:pPr>
      <w:r w:rsidRPr="00075AC8">
        <w:rPr>
          <w:rFonts w:ascii="Times New Roman" w:hAnsi="Times New Roman"/>
        </w:rPr>
        <w:t>-</w:t>
      </w:r>
      <w:r w:rsidRPr="00075AC8">
        <w:rPr>
          <w:rFonts w:ascii="Times New Roman" w:hAnsi="Times New Roman"/>
        </w:rPr>
        <w:tab/>
        <w:t xml:space="preserve"> Нанесение в летний период времени горизонтальной разметки, с применением современных лакокрасочных и световозвращающих материалов.</w:t>
      </w:r>
    </w:p>
    <w:p w:rsidR="00905FBF" w:rsidRPr="005C2B7F" w:rsidRDefault="00075AC8" w:rsidP="00075AC8">
      <w:pPr>
        <w:rPr>
          <w:rFonts w:ascii="Times New Roman" w:hAnsi="Times New Roman"/>
        </w:rPr>
      </w:pPr>
      <w:r w:rsidRPr="00075AC8">
        <w:rPr>
          <w:rFonts w:ascii="Times New Roman" w:hAnsi="Times New Roman"/>
        </w:rPr>
        <w:t>-</w:t>
      </w:r>
      <w:r w:rsidRPr="00075AC8">
        <w:rPr>
          <w:rFonts w:ascii="Times New Roman" w:hAnsi="Times New Roman"/>
        </w:rPr>
        <w:tab/>
        <w:t xml:space="preserve"> Шероховатая поверхностная обработка проезжей части.</w:t>
      </w:r>
    </w:p>
    <w:p w:rsidR="00905FBF" w:rsidRPr="005C2B7F" w:rsidRDefault="00905FBF" w:rsidP="00406354">
      <w:pPr>
        <w:pStyle w:val="2"/>
        <w:spacing w:line="240" w:lineRule="auto"/>
        <w:rPr>
          <w:rFonts w:ascii="Times New Roman" w:hAnsi="Times New Roman"/>
        </w:rPr>
      </w:pPr>
      <w:bookmarkStart w:id="41" w:name="dst100046"/>
      <w:bookmarkStart w:id="42" w:name="_Toc490490961"/>
      <w:bookmarkEnd w:id="41"/>
      <w:r w:rsidRPr="00760BC1">
        <w:rPr>
          <w:rFonts w:ascii="Times New Roman" w:hAnsi="Times New Roman"/>
        </w:rPr>
        <w:t>1.10. Оценка уровня негативного воздействия транспортной инфраструктуры на окружающую среду, безопасность и здоровье населения</w:t>
      </w:r>
      <w:bookmarkEnd w:id="42"/>
    </w:p>
    <w:p w:rsidR="00905FBF" w:rsidRPr="005C2B7F" w:rsidRDefault="00905FBF" w:rsidP="008735E3">
      <w:pPr>
        <w:rPr>
          <w:rFonts w:ascii="Times New Roman" w:hAnsi="Times New Roman"/>
        </w:rPr>
      </w:pPr>
      <w:bookmarkStart w:id="43" w:name="_Toc437427538"/>
      <w:r w:rsidRPr="005C2B7F">
        <w:rPr>
          <w:rFonts w:ascii="Times New Roman" w:hAnsi="Times New Roman"/>
        </w:rPr>
        <w:t xml:space="preserve">Данные о фоновых концентрациях загрязняющих веществ в атмосферном воздухе на территории </w:t>
      </w:r>
      <w:r w:rsidR="006621D3">
        <w:rPr>
          <w:rFonts w:ascii="Times New Roman" w:hAnsi="Times New Roman"/>
        </w:rPr>
        <w:t>Львовского</w:t>
      </w:r>
      <w:r w:rsidRPr="005C2B7F">
        <w:rPr>
          <w:rFonts w:ascii="Times New Roman" w:hAnsi="Times New Roman"/>
        </w:rPr>
        <w:t xml:space="preserve"> сельского поселения отсутствуют.</w:t>
      </w:r>
    </w:p>
    <w:p w:rsidR="00905FBF" w:rsidRPr="005C2B7F" w:rsidRDefault="00905FBF" w:rsidP="008735E3">
      <w:pPr>
        <w:rPr>
          <w:rFonts w:ascii="Times New Roman" w:hAnsi="Times New Roman"/>
          <w:b/>
        </w:rPr>
      </w:pPr>
      <w:r w:rsidRPr="005C2B7F">
        <w:rPr>
          <w:rFonts w:ascii="Times New Roman" w:hAnsi="Times New Roman"/>
        </w:rPr>
        <w:t>В настоящее время основными источниками загрязнения воздушного бассейна на территории поселков являются котельные, автотранспорт, железнодорожный транспорт, сельскохозяйственные и строительные предприятия, а также печное дровяное отопление индивидуальных домов.</w:t>
      </w:r>
    </w:p>
    <w:p w:rsidR="00905FBF" w:rsidRPr="005C2B7F" w:rsidRDefault="00905FBF" w:rsidP="008735E3">
      <w:pPr>
        <w:rPr>
          <w:rFonts w:ascii="Times New Roman" w:hAnsi="Times New Roman"/>
          <w:i/>
        </w:rPr>
      </w:pPr>
      <w:r w:rsidRPr="005C2B7F">
        <w:rPr>
          <w:rFonts w:ascii="Times New Roman" w:hAnsi="Times New Roman"/>
          <w:i/>
        </w:rPr>
        <w:t>Атмосферный воздух</w:t>
      </w:r>
      <w:bookmarkEnd w:id="43"/>
    </w:p>
    <w:p w:rsidR="00905FBF" w:rsidRPr="005C2B7F" w:rsidRDefault="00905FBF" w:rsidP="00032457">
      <w:pPr>
        <w:rPr>
          <w:rFonts w:ascii="Times New Roman" w:hAnsi="Times New Roman"/>
        </w:rPr>
      </w:pPr>
      <w:r w:rsidRPr="005C2B7F">
        <w:rPr>
          <w:rFonts w:ascii="Times New Roman" w:hAnsi="Times New Roman"/>
        </w:rPr>
        <w:t xml:space="preserve">Качество атмосферного воздуха является одним из основных показателей окружающей среды, влияющим на здоровье людей. Его показатели меняются в зависимости от сезона и от приземных инверсий. В переходные сезоны (весной и осенью) устанавливается устойчивый перенос воздуха. Поэтому весной и осенью (апрель - май, октябрь - ноябрь) повторяемость умеренных и сильных ветров значительно увеличивается, застойных процессов не происходит и, как следствие, не накапливаются загрязняющие вещества в воздухе. Зимой (особенно в декабре - январе) преобладает антициклональный тип погоды со слабыми ветрами, инверсиями и, как следствие, туманами. Такие процессы препятствуют перемешиванию воздуха и способствуют накоплению загрязняющих веществ в приземном слое атмосферы. Летом, несмотря на малоподвижность атмосферной циркуляции и частное образование туманов и инверсий в приземном слое, длительные застойные процессы, приводящие к устойчивым периодам загрязнения приземного воздуха, происходят реже. Днем термическая конвекция создает </w:t>
      </w:r>
      <w:r w:rsidRPr="005C2B7F">
        <w:rPr>
          <w:rFonts w:ascii="Times New Roman" w:hAnsi="Times New Roman"/>
        </w:rPr>
        <w:lastRenderedPageBreak/>
        <w:t>турбулентность воздуха, что приводит к рассеиванию загрязняющих веществ в приземном слое. Дожди также способствуют очищению воздуха.</w:t>
      </w:r>
    </w:p>
    <w:p w:rsidR="00905FBF" w:rsidRPr="005C2B7F" w:rsidRDefault="00905FBF" w:rsidP="00F26B23">
      <w:pPr>
        <w:rPr>
          <w:rFonts w:ascii="Times New Roman" w:hAnsi="Times New Roman"/>
        </w:rPr>
      </w:pPr>
      <w:r w:rsidRPr="005C2B7F">
        <w:rPr>
          <w:rFonts w:ascii="Times New Roman" w:hAnsi="Times New Roman"/>
        </w:rPr>
        <w:t xml:space="preserve">Атмосферный воздух является жизненно важным компонентом окружающей среды, качество которого составляет основу благоприятной экологической обстановки. </w:t>
      </w:r>
    </w:p>
    <w:p w:rsidR="00905FBF" w:rsidRPr="005C2B7F" w:rsidRDefault="00905FBF" w:rsidP="00F26B23">
      <w:pPr>
        <w:rPr>
          <w:rFonts w:ascii="Times New Roman" w:hAnsi="Times New Roman"/>
        </w:rPr>
      </w:pPr>
      <w:r w:rsidRPr="005C2B7F">
        <w:rPr>
          <w:rFonts w:ascii="Times New Roman" w:hAnsi="Times New Roman"/>
        </w:rPr>
        <w:t xml:space="preserve">Основными источниками выбросов загрязняющих веществ в населенных пунктах Краснодарского являются транспорт, предприятия энергетики, котельные. </w:t>
      </w:r>
    </w:p>
    <w:p w:rsidR="00905FBF" w:rsidRPr="005C2B7F" w:rsidRDefault="00905FBF" w:rsidP="00F26B23">
      <w:pPr>
        <w:rPr>
          <w:rFonts w:ascii="Times New Roman" w:hAnsi="Times New Roman"/>
        </w:rPr>
      </w:pPr>
      <w:r w:rsidRPr="005C2B7F">
        <w:rPr>
          <w:rFonts w:ascii="Times New Roman" w:hAnsi="Times New Roman"/>
        </w:rPr>
        <w:t xml:space="preserve">Для улучшения качества атмосферного воздуха на селитебных территориях населённых пунктов </w:t>
      </w:r>
      <w:r w:rsidR="006621D3">
        <w:rPr>
          <w:rFonts w:ascii="Times New Roman" w:hAnsi="Times New Roman"/>
        </w:rPr>
        <w:t>Львовского</w:t>
      </w:r>
      <w:r w:rsidRPr="005C2B7F">
        <w:rPr>
          <w:rFonts w:ascii="Times New Roman" w:hAnsi="Times New Roman"/>
        </w:rPr>
        <w:t xml:space="preserve"> сельского поселения генеральным планом предложены следующие мероприятия: </w:t>
      </w:r>
    </w:p>
    <w:p w:rsidR="00905FBF" w:rsidRPr="005C2B7F" w:rsidRDefault="00905FBF" w:rsidP="00F26B23">
      <w:pPr>
        <w:pStyle w:val="a0"/>
        <w:tabs>
          <w:tab w:val="left" w:pos="851"/>
        </w:tabs>
        <w:ind w:left="0" w:firstLine="567"/>
        <w:rPr>
          <w:rFonts w:ascii="Times New Roman" w:hAnsi="Times New Roman"/>
        </w:rPr>
      </w:pPr>
      <w:r w:rsidRPr="005C2B7F">
        <w:rPr>
          <w:rFonts w:ascii="Times New Roman" w:hAnsi="Times New Roman"/>
        </w:rPr>
        <w:t xml:space="preserve">организация рациональной автотранспортной и автодорожной структуры населенных пунктов, способствующей улучшению состояния воздушного бассейна; </w:t>
      </w:r>
    </w:p>
    <w:p w:rsidR="00905FBF" w:rsidRPr="005C2B7F" w:rsidRDefault="00905FBF" w:rsidP="00F26B23">
      <w:pPr>
        <w:pStyle w:val="a0"/>
        <w:tabs>
          <w:tab w:val="left" w:pos="851"/>
        </w:tabs>
        <w:ind w:left="0" w:firstLine="567"/>
        <w:rPr>
          <w:rFonts w:ascii="Times New Roman" w:hAnsi="Times New Roman"/>
        </w:rPr>
      </w:pPr>
      <w:r w:rsidRPr="005C2B7F">
        <w:rPr>
          <w:rFonts w:ascii="Times New Roman" w:hAnsi="Times New Roman"/>
        </w:rPr>
        <w:t xml:space="preserve">проведение работ по нормированию выбросов; </w:t>
      </w:r>
    </w:p>
    <w:p w:rsidR="00905FBF" w:rsidRPr="005C2B7F" w:rsidRDefault="00905FBF" w:rsidP="00F26B23">
      <w:pPr>
        <w:pStyle w:val="a0"/>
        <w:tabs>
          <w:tab w:val="left" w:pos="851"/>
        </w:tabs>
        <w:ind w:left="0" w:firstLine="567"/>
        <w:rPr>
          <w:rFonts w:ascii="Times New Roman" w:hAnsi="Times New Roman"/>
        </w:rPr>
      </w:pPr>
      <w:r w:rsidRPr="005C2B7F">
        <w:rPr>
          <w:rFonts w:ascii="Times New Roman" w:hAnsi="Times New Roman"/>
        </w:rPr>
        <w:t xml:space="preserve">контроль за соблюдением нормативов выбросов и ПДК. </w:t>
      </w:r>
    </w:p>
    <w:p w:rsidR="00905FBF" w:rsidRPr="005C2B7F" w:rsidRDefault="00905FBF" w:rsidP="00F26B23">
      <w:pPr>
        <w:rPr>
          <w:rFonts w:ascii="Times New Roman" w:hAnsi="Times New Roman"/>
        </w:rPr>
      </w:pPr>
      <w:r w:rsidRPr="005C2B7F">
        <w:rPr>
          <w:rFonts w:ascii="Times New Roman" w:hAnsi="Times New Roman"/>
        </w:rPr>
        <w:t>В отдельные периоды, когда метеорологические условия способствуют накоплению загрязняющих веществ в атмосфере, концентрации отдельных вредных веществ могут резко возрасти. Чтобы в эти периоды не допускать возникновения высокого уровня загрязнения воздуха, необходимо кратковременное сокращение выбросов загрязняющих веществ. Предупреждения о повышении уровня загрязнения воздуха в связи с ожидаемыми неблагоприятными метеорологическими условиями составляют в прогностических подразделениях Росгидромета. Мероприятия на период наступления НМУ разрабатываются совместно с предприятием при разработке проектной документации для каждого объекта.</w:t>
      </w:r>
    </w:p>
    <w:p w:rsidR="00905FBF" w:rsidRPr="005C2B7F" w:rsidRDefault="00905FBF" w:rsidP="008735E3">
      <w:pPr>
        <w:rPr>
          <w:rFonts w:ascii="Times New Roman" w:hAnsi="Times New Roman"/>
          <w:i/>
        </w:rPr>
      </w:pPr>
      <w:bookmarkStart w:id="44" w:name="_Toc437427539"/>
      <w:r w:rsidRPr="005C2B7F">
        <w:rPr>
          <w:rFonts w:ascii="Times New Roman" w:hAnsi="Times New Roman"/>
          <w:i/>
        </w:rPr>
        <w:t>Водные объекты</w:t>
      </w:r>
      <w:bookmarkEnd w:id="44"/>
    </w:p>
    <w:p w:rsidR="00905FBF" w:rsidRPr="005C2B7F" w:rsidRDefault="00905FBF" w:rsidP="00D335B6">
      <w:pPr>
        <w:spacing w:after="0"/>
        <w:rPr>
          <w:rFonts w:ascii="Times New Roman" w:hAnsi="Times New Roman"/>
        </w:rPr>
      </w:pPr>
      <w:r w:rsidRPr="005C2B7F">
        <w:rPr>
          <w:rFonts w:ascii="Times New Roman" w:hAnsi="Times New Roman"/>
        </w:rPr>
        <w:t xml:space="preserve">Загрязнение поверхностных вод происходит за счет сброса хозяйственно-бытовых стоков и смыва поверхностных стоков с территорий поселения. </w:t>
      </w:r>
    </w:p>
    <w:p w:rsidR="00905FBF" w:rsidRPr="005C2B7F" w:rsidRDefault="00905FBF" w:rsidP="00D335B6">
      <w:pPr>
        <w:spacing w:after="0"/>
        <w:ind w:firstLine="720"/>
        <w:rPr>
          <w:rFonts w:ascii="Times New Roman" w:hAnsi="Times New Roman"/>
        </w:rPr>
      </w:pPr>
      <w:r w:rsidRPr="005C2B7F">
        <w:rPr>
          <w:rFonts w:ascii="Times New Roman" w:hAnsi="Times New Roman"/>
        </w:rPr>
        <w:t>В пределах водоохранной зоны запрещаются:</w:t>
      </w:r>
    </w:p>
    <w:p w:rsidR="00905FBF" w:rsidRPr="005C2B7F" w:rsidRDefault="00905FBF" w:rsidP="00D335B6">
      <w:pPr>
        <w:spacing w:after="0"/>
        <w:ind w:firstLine="708"/>
        <w:rPr>
          <w:rFonts w:ascii="Times New Roman" w:hAnsi="Times New Roman"/>
          <w:color w:val="000000"/>
        </w:rPr>
      </w:pPr>
      <w:r w:rsidRPr="005C2B7F">
        <w:rPr>
          <w:rFonts w:ascii="Times New Roman" w:hAnsi="Times New Roman"/>
          <w:color w:val="000000"/>
        </w:rPr>
        <w:t>-проведение авиационно-химических работ;</w:t>
      </w:r>
    </w:p>
    <w:p w:rsidR="00905FBF" w:rsidRPr="005C2B7F" w:rsidRDefault="00905FBF" w:rsidP="00D335B6">
      <w:pPr>
        <w:spacing w:after="0"/>
        <w:ind w:firstLine="708"/>
        <w:rPr>
          <w:rFonts w:ascii="Times New Roman" w:hAnsi="Times New Roman"/>
          <w:color w:val="000000"/>
        </w:rPr>
      </w:pPr>
      <w:r w:rsidRPr="005C2B7F">
        <w:rPr>
          <w:rFonts w:ascii="Times New Roman" w:hAnsi="Times New Roman"/>
          <w:color w:val="000000"/>
        </w:rPr>
        <w:t>-заправка топливом, мойка и ремонт автомобилей и других машин и механизмов;</w:t>
      </w:r>
    </w:p>
    <w:p w:rsidR="00905FBF" w:rsidRPr="005C2B7F" w:rsidRDefault="00905FBF" w:rsidP="00D335B6">
      <w:pPr>
        <w:spacing w:after="0"/>
        <w:ind w:firstLine="708"/>
        <w:rPr>
          <w:rFonts w:ascii="Times New Roman" w:hAnsi="Times New Roman"/>
          <w:color w:val="000000"/>
        </w:rPr>
      </w:pPr>
      <w:r w:rsidRPr="005C2B7F">
        <w:rPr>
          <w:rFonts w:ascii="Times New Roman" w:hAnsi="Times New Roman"/>
          <w:color w:val="000000"/>
        </w:rPr>
        <w:t>-размещение стоянок транспортных средств, в том числе на территориях дачных и садово-огородных участков.</w:t>
      </w:r>
    </w:p>
    <w:p w:rsidR="00905FBF" w:rsidRPr="005C2B7F" w:rsidRDefault="00905FBF" w:rsidP="00406354">
      <w:pPr>
        <w:pStyle w:val="2"/>
        <w:spacing w:line="240" w:lineRule="auto"/>
        <w:rPr>
          <w:rFonts w:ascii="Times New Roman" w:hAnsi="Times New Roman"/>
        </w:rPr>
      </w:pPr>
      <w:bookmarkStart w:id="45" w:name="dst100047"/>
      <w:bookmarkStart w:id="46" w:name="_Toc490490962"/>
      <w:bookmarkEnd w:id="45"/>
      <w:r w:rsidRPr="005C2B7F">
        <w:rPr>
          <w:rFonts w:ascii="Times New Roman" w:hAnsi="Times New Roman"/>
        </w:rPr>
        <w:t xml:space="preserve">1.11. Характеристика существующих условий и перспектив развития и размещения транспортной инфраструктуры </w:t>
      </w:r>
      <w:r w:rsidR="006621D3">
        <w:rPr>
          <w:rFonts w:ascii="Times New Roman" w:hAnsi="Times New Roman"/>
        </w:rPr>
        <w:t>Львовского</w:t>
      </w:r>
      <w:r w:rsidRPr="005C2B7F">
        <w:rPr>
          <w:rFonts w:ascii="Times New Roman" w:hAnsi="Times New Roman"/>
        </w:rPr>
        <w:t xml:space="preserve"> сельского поселения</w:t>
      </w:r>
      <w:bookmarkEnd w:id="46"/>
    </w:p>
    <w:p w:rsidR="00905FBF" w:rsidRPr="005C2B7F" w:rsidRDefault="00905FBF" w:rsidP="008735E3">
      <w:pPr>
        <w:rPr>
          <w:rFonts w:ascii="Times New Roman" w:hAnsi="Times New Roman"/>
        </w:rPr>
      </w:pPr>
      <w:r w:rsidRPr="005C2B7F">
        <w:rPr>
          <w:rFonts w:ascii="Times New Roman" w:hAnsi="Times New Roman"/>
        </w:rPr>
        <w:t xml:space="preserve">В генеральном плане </w:t>
      </w:r>
      <w:r w:rsidR="006621D3">
        <w:rPr>
          <w:rFonts w:ascii="Times New Roman" w:hAnsi="Times New Roman"/>
        </w:rPr>
        <w:t>Львовского</w:t>
      </w:r>
      <w:r w:rsidRPr="005C2B7F">
        <w:rPr>
          <w:rFonts w:ascii="Times New Roman" w:hAnsi="Times New Roman"/>
        </w:rPr>
        <w:t xml:space="preserve"> сельского поселения определены основные планируемые зоны развития, планируемые микрорайоны развития, пункты остановочных площадок, остановок, возможные направления развития улично-дорожной сети, перечень к реконструкции, сохранению и проектированию улиц.</w:t>
      </w:r>
    </w:p>
    <w:p w:rsidR="00905FBF" w:rsidRPr="00BE4F7A" w:rsidRDefault="00905FBF" w:rsidP="00BE4F7A">
      <w:pPr>
        <w:rPr>
          <w:rFonts w:ascii="Times New Roman" w:hAnsi="Times New Roman"/>
        </w:rPr>
      </w:pPr>
      <w:r w:rsidRPr="00BE4F7A">
        <w:rPr>
          <w:rFonts w:ascii="Times New Roman" w:hAnsi="Times New Roman"/>
        </w:rPr>
        <w:t xml:space="preserve">Генеральным планом </w:t>
      </w:r>
      <w:r w:rsidR="006621D3">
        <w:rPr>
          <w:rFonts w:ascii="Times New Roman" w:hAnsi="Times New Roman"/>
        </w:rPr>
        <w:t>Львовского</w:t>
      </w:r>
      <w:r w:rsidRPr="00BE4F7A">
        <w:rPr>
          <w:rFonts w:ascii="Times New Roman" w:hAnsi="Times New Roman"/>
        </w:rPr>
        <w:t xml:space="preserve"> сельского поселения предлагается реконструкция дорог местного значения с восстановлением изношенных верхних слоев.</w:t>
      </w:r>
    </w:p>
    <w:p w:rsidR="00905FBF" w:rsidRPr="00BE4F7A" w:rsidRDefault="00905FBF" w:rsidP="00BE4F7A">
      <w:pPr>
        <w:rPr>
          <w:rFonts w:ascii="Times New Roman" w:hAnsi="Times New Roman"/>
        </w:rPr>
      </w:pPr>
      <w:r w:rsidRPr="00BE4F7A">
        <w:rPr>
          <w:rFonts w:ascii="Times New Roman" w:hAnsi="Times New Roman"/>
        </w:rPr>
        <w:t xml:space="preserve">Размещение личного автотранспорта предусмотрено на территории личного подсобного хозяйства и придомовых территориях. На перспективу не предусматривается изменение структуры хранения транспорта. </w:t>
      </w:r>
    </w:p>
    <w:p w:rsidR="00905FBF" w:rsidRDefault="00905FBF" w:rsidP="00BE4F7A">
      <w:pPr>
        <w:rPr>
          <w:rFonts w:ascii="Times New Roman" w:hAnsi="Times New Roman"/>
        </w:rPr>
      </w:pPr>
      <w:r w:rsidRPr="00BE4F7A">
        <w:rPr>
          <w:rFonts w:ascii="Times New Roman" w:hAnsi="Times New Roman"/>
        </w:rPr>
        <w:lastRenderedPageBreak/>
        <w:t>Для движения пешеходов проектом предусмотрено устройство тротуаров. С целью минимизации ДТП предусматривается обустройство пешеходных переходов.</w:t>
      </w:r>
    </w:p>
    <w:p w:rsidR="00075AC8" w:rsidRPr="00075AC8" w:rsidRDefault="00075AC8" w:rsidP="00BE4F7A">
      <w:pPr>
        <w:rPr>
          <w:rFonts w:ascii="Times New Roman" w:hAnsi="Times New Roman"/>
        </w:rPr>
      </w:pPr>
      <w:r w:rsidRPr="00075AC8">
        <w:rPr>
          <w:rFonts w:ascii="Times New Roman" w:hAnsi="Times New Roman"/>
        </w:rPr>
        <w:t>Дополнительно в соответствии с СП 42.13330.2011 «Градостроительство. Планировка и застройка городских и сельских поселений» актуализированная редакция СНиП 2.07.01-89 разработчиком программы были рассчитаны планируемые места расположения парковок транспортных средств, схема организации дорожного движения, планируемые места расположения Транспортно-пересадочных узлов, планируемые места расположения остановок общественного транспорта.</w:t>
      </w:r>
    </w:p>
    <w:p w:rsidR="00905FBF" w:rsidRPr="005C2B7F" w:rsidRDefault="00905FBF" w:rsidP="00406354">
      <w:pPr>
        <w:pStyle w:val="2"/>
        <w:spacing w:line="240" w:lineRule="auto"/>
        <w:rPr>
          <w:rFonts w:ascii="Times New Roman" w:hAnsi="Times New Roman"/>
        </w:rPr>
      </w:pPr>
      <w:bookmarkStart w:id="47" w:name="_Toc490490963"/>
      <w:r w:rsidRPr="005C2B7F">
        <w:rPr>
          <w:rFonts w:ascii="Times New Roman" w:hAnsi="Times New Roman"/>
        </w:rPr>
        <w:t xml:space="preserve">1.12. Оценка нормативно-правовой базы, необходимой для функционирования и развития транспортной инфраструктуры </w:t>
      </w:r>
      <w:r w:rsidR="006621D3">
        <w:rPr>
          <w:rFonts w:ascii="Times New Roman" w:hAnsi="Times New Roman"/>
        </w:rPr>
        <w:t>Львовского</w:t>
      </w:r>
      <w:r w:rsidRPr="005C2B7F">
        <w:rPr>
          <w:rFonts w:ascii="Times New Roman" w:hAnsi="Times New Roman"/>
        </w:rPr>
        <w:t xml:space="preserve"> сельского поселения</w:t>
      </w:r>
      <w:bookmarkEnd w:id="47"/>
    </w:p>
    <w:p w:rsidR="00905FBF" w:rsidRPr="005C2B7F" w:rsidRDefault="00905FBF" w:rsidP="008735E3">
      <w:pPr>
        <w:rPr>
          <w:rFonts w:ascii="Times New Roman" w:hAnsi="Times New Roman"/>
        </w:rPr>
      </w:pPr>
      <w:r w:rsidRPr="005C2B7F">
        <w:rPr>
          <w:rFonts w:ascii="Times New Roman" w:hAnsi="Times New Roman"/>
        </w:rPr>
        <w:t>При анализе и оценке нормативно-правовой базы необходимо исходить из того, что приняты и реализуются ряд основополагающих документов для развития транспортной отрасли:</w:t>
      </w:r>
    </w:p>
    <w:p w:rsidR="00905FBF" w:rsidRPr="005C2B7F" w:rsidRDefault="00905FBF" w:rsidP="0020726E">
      <w:pPr>
        <w:pStyle w:val="a0"/>
        <w:numPr>
          <w:ilvl w:val="0"/>
          <w:numId w:val="6"/>
        </w:numPr>
        <w:tabs>
          <w:tab w:val="left" w:pos="851"/>
        </w:tabs>
        <w:ind w:left="0" w:firstLine="567"/>
        <w:rPr>
          <w:rFonts w:ascii="Times New Roman" w:hAnsi="Times New Roman"/>
        </w:rPr>
      </w:pPr>
      <w:r w:rsidRPr="005C2B7F">
        <w:rPr>
          <w:rFonts w:ascii="Times New Roman" w:hAnsi="Times New Roman"/>
        </w:rPr>
        <w:t xml:space="preserve">Транспортная стратегия Российской Федерации на период до </w:t>
      </w:r>
      <w:r w:rsidR="00DE5E1A">
        <w:rPr>
          <w:rFonts w:ascii="Times New Roman" w:hAnsi="Times New Roman"/>
        </w:rPr>
        <w:t>20</w:t>
      </w:r>
      <w:r w:rsidR="00F10D3E">
        <w:rPr>
          <w:rFonts w:ascii="Times New Roman" w:hAnsi="Times New Roman"/>
        </w:rPr>
        <w:t>30</w:t>
      </w:r>
      <w:r w:rsidRPr="005C2B7F">
        <w:rPr>
          <w:rFonts w:ascii="Times New Roman" w:hAnsi="Times New Roman"/>
        </w:rPr>
        <w:t xml:space="preserve"> года в редакции Распоряжения Правительства РФ от 22.11.2008 № 1734-р (ред. от 11.06.2014) «О Транспортной стратегии Российской Федерации»;</w:t>
      </w:r>
    </w:p>
    <w:p w:rsidR="00905FBF" w:rsidRPr="005C2B7F" w:rsidRDefault="00905FBF" w:rsidP="0020726E">
      <w:pPr>
        <w:pStyle w:val="a0"/>
        <w:numPr>
          <w:ilvl w:val="0"/>
          <w:numId w:val="6"/>
        </w:numPr>
        <w:tabs>
          <w:tab w:val="left" w:pos="851"/>
        </w:tabs>
        <w:ind w:left="0" w:firstLine="567"/>
        <w:rPr>
          <w:rFonts w:ascii="Times New Roman" w:hAnsi="Times New Roman"/>
        </w:rPr>
      </w:pPr>
      <w:r w:rsidRPr="005C2B7F">
        <w:rPr>
          <w:rFonts w:ascii="Times New Roman" w:hAnsi="Times New Roman"/>
        </w:rPr>
        <w:t xml:space="preserve">Генеральный план, проект планировки и межевания </w:t>
      </w:r>
      <w:r w:rsidR="006621D3">
        <w:rPr>
          <w:rFonts w:ascii="Times New Roman" w:hAnsi="Times New Roman"/>
        </w:rPr>
        <w:t>Львовского</w:t>
      </w:r>
      <w:r w:rsidRPr="005C2B7F">
        <w:rPr>
          <w:rFonts w:ascii="Times New Roman" w:hAnsi="Times New Roman"/>
        </w:rPr>
        <w:t xml:space="preserve"> сельского поселения. </w:t>
      </w:r>
    </w:p>
    <w:p w:rsidR="00905FBF" w:rsidRPr="005C2B7F" w:rsidRDefault="00905FBF" w:rsidP="008735E3">
      <w:pPr>
        <w:rPr>
          <w:rFonts w:ascii="Times New Roman" w:hAnsi="Times New Roman"/>
        </w:rPr>
      </w:pPr>
      <w:r w:rsidRPr="005C2B7F">
        <w:rPr>
          <w:rFonts w:ascii="Times New Roman" w:hAnsi="Times New Roman"/>
        </w:rPr>
        <w:t xml:space="preserve">В соответствии с Постановлением коллегии Министерства Транспорта Российской Федерации от 11 декабря 2015 года № 4 в 2017 году требуется разработать стратегию развития, которая будет являться составной частью и практической реализацией стратегии Транспортная стратегия Российской Федерации на период до </w:t>
      </w:r>
      <w:r w:rsidR="00DE5E1A">
        <w:rPr>
          <w:rFonts w:ascii="Times New Roman" w:hAnsi="Times New Roman"/>
        </w:rPr>
        <w:t>20</w:t>
      </w:r>
      <w:r w:rsidR="00F10D3E">
        <w:rPr>
          <w:rFonts w:ascii="Times New Roman" w:hAnsi="Times New Roman"/>
        </w:rPr>
        <w:t>30</w:t>
      </w:r>
      <w:r w:rsidRPr="005C2B7F">
        <w:rPr>
          <w:rFonts w:ascii="Times New Roman" w:hAnsi="Times New Roman"/>
        </w:rPr>
        <w:t xml:space="preserve"> года.</w:t>
      </w:r>
    </w:p>
    <w:p w:rsidR="00905FBF" w:rsidRPr="005C2B7F" w:rsidRDefault="00905FBF" w:rsidP="008735E3">
      <w:pPr>
        <w:rPr>
          <w:rFonts w:ascii="Times New Roman" w:hAnsi="Times New Roman"/>
        </w:rPr>
      </w:pPr>
      <w:r w:rsidRPr="005C2B7F">
        <w:rPr>
          <w:rFonts w:ascii="Times New Roman" w:hAnsi="Times New Roman"/>
        </w:rPr>
        <w:t>При реализации положений мероприятий, предлагаемых в данной программе возможно внесение изменений в части планировочных решений в новых районах застройки.</w:t>
      </w:r>
    </w:p>
    <w:p w:rsidR="00905FBF" w:rsidRPr="005C2B7F" w:rsidRDefault="00905FBF" w:rsidP="00406354">
      <w:pPr>
        <w:pStyle w:val="2"/>
        <w:spacing w:line="240" w:lineRule="auto"/>
        <w:rPr>
          <w:rFonts w:ascii="Times New Roman" w:hAnsi="Times New Roman"/>
        </w:rPr>
      </w:pPr>
      <w:bookmarkStart w:id="48" w:name="_Toc490490964"/>
      <w:r w:rsidRPr="005C2B7F">
        <w:rPr>
          <w:rFonts w:ascii="Times New Roman" w:hAnsi="Times New Roman"/>
        </w:rPr>
        <w:t>1.13. Оценка финансирования транспортной инфраструктуры</w:t>
      </w:r>
      <w:bookmarkEnd w:id="48"/>
    </w:p>
    <w:p w:rsidR="00905FBF" w:rsidRPr="005C2B7F" w:rsidRDefault="00905FBF" w:rsidP="008B1EDB">
      <w:pPr>
        <w:rPr>
          <w:rFonts w:ascii="Times New Roman" w:hAnsi="Times New Roman"/>
        </w:rPr>
      </w:pPr>
      <w:r w:rsidRPr="005C2B7F">
        <w:rPr>
          <w:rFonts w:ascii="Times New Roman" w:hAnsi="Times New Roman"/>
        </w:rPr>
        <w:t xml:space="preserve">В целом, необходимо отметить, что финансирование транспортной инфраструктуры </w:t>
      </w:r>
      <w:r w:rsidR="006621D3">
        <w:rPr>
          <w:rFonts w:ascii="Times New Roman" w:hAnsi="Times New Roman"/>
        </w:rPr>
        <w:t>Львовского</w:t>
      </w:r>
      <w:r w:rsidRPr="005C2B7F">
        <w:rPr>
          <w:rFonts w:ascii="Times New Roman" w:hAnsi="Times New Roman"/>
        </w:rPr>
        <w:t xml:space="preserve"> сельского поселения ограничено отсутствием целевого финансирования в условиях значительного износа объектов транспортной инфраструктуры. </w:t>
      </w:r>
    </w:p>
    <w:p w:rsidR="00905FBF" w:rsidRPr="005C2B7F" w:rsidRDefault="00905FBF" w:rsidP="008B1EDB">
      <w:pPr>
        <w:rPr>
          <w:rFonts w:ascii="Times New Roman" w:hAnsi="Times New Roman"/>
        </w:rPr>
      </w:pPr>
      <w:r w:rsidRPr="005C2B7F">
        <w:rPr>
          <w:rFonts w:ascii="Times New Roman" w:hAnsi="Times New Roman"/>
        </w:rPr>
        <w:t xml:space="preserve">По объектам улично-дорожной сети недофинансирование еще значительнее, но оценить объем недофинансирования затруднительно по причине того, что проблема носит общероссийский характер. </w:t>
      </w:r>
    </w:p>
    <w:p w:rsidR="00905FBF" w:rsidRPr="005C2B7F" w:rsidRDefault="00905FBF" w:rsidP="008B1EDB">
      <w:pPr>
        <w:rPr>
          <w:rFonts w:ascii="Times New Roman" w:hAnsi="Times New Roman"/>
        </w:rPr>
      </w:pPr>
      <w:r w:rsidRPr="005C2B7F">
        <w:rPr>
          <w:rFonts w:ascii="Times New Roman" w:hAnsi="Times New Roman"/>
        </w:rPr>
        <w:t xml:space="preserve">Кроме того, объекты улично-дорожной сети значительно изношены, и комплексно решить проблемы поможет лишь проектный подход в рамках целевого общероссийского проекта, с определением базового года и принятием соответствующих нормативов по содержанию улично-дорожной сети и утверждения межремонтных сроков на улично-дорожную сеть местного значения, уточнения категорий дорог, внутриквартальных проездов, четким законодательным определением и делением дорог по принадлежности. </w:t>
      </w:r>
    </w:p>
    <w:p w:rsidR="00905FBF" w:rsidRPr="005C2B7F" w:rsidRDefault="00905FBF" w:rsidP="00085E2C">
      <w:pPr>
        <w:rPr>
          <w:rFonts w:ascii="Times New Roman" w:hAnsi="Times New Roman"/>
          <w:highlight w:val="yellow"/>
        </w:rPr>
      </w:pPr>
      <w:r w:rsidRPr="005C2B7F">
        <w:rPr>
          <w:rFonts w:ascii="Times New Roman" w:hAnsi="Times New Roman"/>
          <w:color w:val="000000"/>
          <w:szCs w:val="24"/>
        </w:rPr>
        <w:t xml:space="preserve">При разработке муниципальной программы на временные периоды до </w:t>
      </w:r>
      <w:r w:rsidR="006621D3">
        <w:rPr>
          <w:rFonts w:ascii="Times New Roman" w:hAnsi="Times New Roman"/>
          <w:color w:val="000000"/>
          <w:szCs w:val="24"/>
        </w:rPr>
        <w:t>2030</w:t>
      </w:r>
      <w:r w:rsidRPr="005C2B7F">
        <w:rPr>
          <w:rFonts w:ascii="Times New Roman" w:hAnsi="Times New Roman"/>
          <w:color w:val="000000"/>
          <w:szCs w:val="24"/>
        </w:rPr>
        <w:t xml:space="preserve"> года данные мероприятия будут утверждены в действующих ценах на момент принятия программы.</w:t>
      </w:r>
    </w:p>
    <w:p w:rsidR="00905FBF" w:rsidRPr="005C2B7F" w:rsidRDefault="00905FBF" w:rsidP="00714519">
      <w:pPr>
        <w:pStyle w:val="1"/>
        <w:rPr>
          <w:rFonts w:ascii="Times New Roman" w:hAnsi="Times New Roman"/>
        </w:rPr>
      </w:pPr>
      <w:bookmarkStart w:id="49" w:name="_Toc490490965"/>
      <w:r w:rsidRPr="005C2B7F">
        <w:rPr>
          <w:rStyle w:val="40"/>
          <w:rFonts w:ascii="Times New Roman" w:hAnsi="Times New Roman"/>
          <w:i w:val="0"/>
          <w:iCs w:val="0"/>
          <w:color w:val="auto"/>
        </w:rPr>
        <w:lastRenderedPageBreak/>
        <w:t xml:space="preserve">2.ПРОГНОЗ ТРАНСПОРТНОГО СПРОСА, ИЗМЕНЕНИЯ ОБЪЕМОВ И ХАРАКТЕРА ПЕРЕДВИЖЕНИЯ НАСЕЛЕНИЯ И ПЕРЕВОЗОК ГРУЗОВ НА ТЕРРИТОРИИ </w:t>
      </w:r>
      <w:r w:rsidR="006621D3">
        <w:rPr>
          <w:rStyle w:val="40"/>
          <w:rFonts w:ascii="Times New Roman" w:hAnsi="Times New Roman"/>
          <w:i w:val="0"/>
          <w:iCs w:val="0"/>
          <w:color w:val="auto"/>
        </w:rPr>
        <w:t>ЛЬВОВСКОГО</w:t>
      </w:r>
      <w:r w:rsidRPr="005C2B7F">
        <w:rPr>
          <w:rStyle w:val="40"/>
          <w:rFonts w:ascii="Times New Roman" w:hAnsi="Times New Roman"/>
          <w:i w:val="0"/>
          <w:iCs w:val="0"/>
          <w:color w:val="auto"/>
        </w:rPr>
        <w:t xml:space="preserve"> СЕЛЬСКОГО ПОСЕЛЕНИЯ</w:t>
      </w:r>
      <w:bookmarkEnd w:id="49"/>
    </w:p>
    <w:p w:rsidR="00905FBF" w:rsidRPr="005C2B7F" w:rsidRDefault="00905FBF" w:rsidP="00A03901">
      <w:pPr>
        <w:pStyle w:val="2"/>
        <w:spacing w:line="240" w:lineRule="auto"/>
        <w:rPr>
          <w:rFonts w:ascii="Times New Roman" w:hAnsi="Times New Roman"/>
        </w:rPr>
      </w:pPr>
      <w:bookmarkStart w:id="50" w:name="dst100051"/>
      <w:bookmarkStart w:id="51" w:name="_Toc490490966"/>
      <w:bookmarkEnd w:id="50"/>
      <w:r w:rsidRPr="005C2B7F">
        <w:rPr>
          <w:rFonts w:ascii="Times New Roman" w:hAnsi="Times New Roman"/>
        </w:rPr>
        <w:t>2.1. Прогноз социально-экономического и градостроительного развития поселения</w:t>
      </w:r>
      <w:bookmarkEnd w:id="51"/>
    </w:p>
    <w:p w:rsidR="00905FBF" w:rsidRPr="005C2B7F" w:rsidRDefault="00905FBF" w:rsidP="00830BCE">
      <w:pPr>
        <w:rPr>
          <w:rFonts w:ascii="Times New Roman" w:hAnsi="Times New Roman"/>
          <w:szCs w:val="24"/>
        </w:rPr>
      </w:pPr>
      <w:r w:rsidRPr="005C2B7F">
        <w:rPr>
          <w:rFonts w:ascii="Times New Roman" w:hAnsi="Times New Roman"/>
          <w:szCs w:val="24"/>
        </w:rPr>
        <w:t xml:space="preserve">Прогнозные темпы экономического развития </w:t>
      </w:r>
      <w:r w:rsidR="006621D3">
        <w:rPr>
          <w:rFonts w:ascii="Times New Roman" w:hAnsi="Times New Roman"/>
          <w:szCs w:val="24"/>
        </w:rPr>
        <w:t>Львовского</w:t>
      </w:r>
      <w:r w:rsidRPr="005C2B7F">
        <w:rPr>
          <w:rFonts w:ascii="Times New Roman" w:hAnsi="Times New Roman"/>
          <w:szCs w:val="24"/>
        </w:rPr>
        <w:t xml:space="preserve"> сельского поселения указаны в документах территориального планирования. В составе генерального плана </w:t>
      </w:r>
      <w:r w:rsidR="006621D3">
        <w:rPr>
          <w:rFonts w:ascii="Times New Roman" w:hAnsi="Times New Roman"/>
          <w:szCs w:val="24"/>
        </w:rPr>
        <w:t>Львовского</w:t>
      </w:r>
      <w:r w:rsidRPr="005C2B7F">
        <w:rPr>
          <w:rFonts w:ascii="Times New Roman" w:hAnsi="Times New Roman"/>
          <w:szCs w:val="24"/>
        </w:rPr>
        <w:t xml:space="preserve"> сельского поселения предусматривается развитие улично-дорожной сети населенных пунктов до </w:t>
      </w:r>
      <w:r w:rsidR="006621D3">
        <w:rPr>
          <w:rFonts w:ascii="Times New Roman" w:hAnsi="Times New Roman"/>
          <w:szCs w:val="24"/>
        </w:rPr>
        <w:t>2030</w:t>
      </w:r>
      <w:r w:rsidRPr="005C2B7F">
        <w:rPr>
          <w:rFonts w:ascii="Times New Roman" w:hAnsi="Times New Roman"/>
          <w:szCs w:val="24"/>
        </w:rPr>
        <w:t xml:space="preserve"> года. </w:t>
      </w:r>
    </w:p>
    <w:p w:rsidR="00905FBF" w:rsidRPr="005C2B7F" w:rsidRDefault="00905FBF" w:rsidP="006F2B1F">
      <w:pPr>
        <w:rPr>
          <w:rFonts w:ascii="Times New Roman" w:hAnsi="Times New Roman"/>
        </w:rPr>
      </w:pPr>
      <w:r w:rsidRPr="005C2B7F">
        <w:rPr>
          <w:rFonts w:ascii="Times New Roman" w:hAnsi="Times New Roman"/>
          <w:color w:val="000000"/>
        </w:rPr>
        <w:t xml:space="preserve">Также, в соответствие с нормативами градостроительного проектирования рассчитаны в </w:t>
      </w:r>
      <w:r w:rsidRPr="005C2B7F">
        <w:rPr>
          <w:rFonts w:ascii="Times New Roman" w:hAnsi="Times New Roman"/>
        </w:rPr>
        <w:t>соответствие с СП 42.13330.2011 «Градостроительство. Планировка и застройка городских и сельских поселений» актуализированная редакция СНиП 2.07.01-89 разработчиком программы были рассчитаны планируемые места организации остановок транспортных средств на расстоянии пешеходных подходов не более 250 метров, в коммунальных и складских зонах не более 400 м, в зонах массового отдыха и спорта не более 800 м от главного входа.</w:t>
      </w:r>
    </w:p>
    <w:p w:rsidR="00905FBF" w:rsidRPr="005C2B7F" w:rsidRDefault="00905FBF" w:rsidP="002A3DDC">
      <w:pPr>
        <w:rPr>
          <w:rFonts w:ascii="Times New Roman" w:hAnsi="Times New Roman"/>
        </w:rPr>
      </w:pPr>
      <w:r w:rsidRPr="005C2B7F">
        <w:rPr>
          <w:rFonts w:ascii="Times New Roman" w:hAnsi="Times New Roman"/>
        </w:rPr>
        <w:t xml:space="preserve">Развитие улично-дорожной сети </w:t>
      </w:r>
      <w:r w:rsidR="006621D3">
        <w:rPr>
          <w:rFonts w:ascii="Times New Roman" w:hAnsi="Times New Roman"/>
        </w:rPr>
        <w:t>Львовского</w:t>
      </w:r>
      <w:r w:rsidRPr="005C2B7F">
        <w:rPr>
          <w:rFonts w:ascii="Times New Roman" w:hAnsi="Times New Roman"/>
        </w:rPr>
        <w:t xml:space="preserve"> сельского поселения до </w:t>
      </w:r>
      <w:r w:rsidR="006621D3">
        <w:rPr>
          <w:rFonts w:ascii="Times New Roman" w:hAnsi="Times New Roman"/>
        </w:rPr>
        <w:t>2030</w:t>
      </w:r>
      <w:r w:rsidRPr="005C2B7F">
        <w:rPr>
          <w:rFonts w:ascii="Times New Roman" w:hAnsi="Times New Roman"/>
        </w:rPr>
        <w:t xml:space="preserve"> года представлено в таблице 2.1.</w:t>
      </w:r>
    </w:p>
    <w:p w:rsidR="00905FBF" w:rsidRPr="005C2B7F" w:rsidRDefault="00905FBF" w:rsidP="002A3DDC">
      <w:pPr>
        <w:jc w:val="right"/>
        <w:rPr>
          <w:rFonts w:ascii="Times New Roman" w:hAnsi="Times New Roman"/>
        </w:rPr>
      </w:pPr>
      <w:r w:rsidRPr="005C2B7F">
        <w:rPr>
          <w:rFonts w:ascii="Times New Roman" w:hAnsi="Times New Roman"/>
        </w:rPr>
        <w:t>Таблица 2.1</w:t>
      </w:r>
    </w:p>
    <w:p w:rsidR="00905FBF" w:rsidRPr="005C2B7F" w:rsidRDefault="00905FBF" w:rsidP="006F2B1F">
      <w:pPr>
        <w:jc w:val="center"/>
        <w:rPr>
          <w:rFonts w:ascii="Times New Roman" w:hAnsi="Times New Roman"/>
          <w:u w:val="single"/>
        </w:rPr>
      </w:pPr>
      <w:r w:rsidRPr="005C2B7F">
        <w:rPr>
          <w:rFonts w:ascii="Times New Roman" w:hAnsi="Times New Roman"/>
          <w:u w:val="single"/>
        </w:rPr>
        <w:t xml:space="preserve">Развитие улично-дорожной сети </w:t>
      </w:r>
      <w:r w:rsidR="006621D3">
        <w:rPr>
          <w:rFonts w:ascii="Times New Roman" w:hAnsi="Times New Roman"/>
          <w:u w:val="single"/>
        </w:rPr>
        <w:t>Львовского</w:t>
      </w:r>
      <w:r w:rsidRPr="005C2B7F">
        <w:rPr>
          <w:rFonts w:ascii="Times New Roman" w:hAnsi="Times New Roman"/>
          <w:u w:val="single"/>
        </w:rPr>
        <w:t xml:space="preserve"> сельского поселения до </w:t>
      </w:r>
      <w:r w:rsidR="006621D3">
        <w:rPr>
          <w:rFonts w:ascii="Times New Roman" w:hAnsi="Times New Roman"/>
          <w:u w:val="single"/>
        </w:rPr>
        <w:t>2030</w:t>
      </w:r>
      <w:r w:rsidRPr="005C2B7F">
        <w:rPr>
          <w:rFonts w:ascii="Times New Roman" w:hAnsi="Times New Roman"/>
          <w:u w:val="single"/>
        </w:rPr>
        <w:t xml:space="preserve"> года</w:t>
      </w:r>
    </w:p>
    <w:tbl>
      <w:tblPr>
        <w:tblW w:w="5000" w:type="pct"/>
        <w:tblLayout w:type="fixed"/>
        <w:tblLook w:val="00A0"/>
      </w:tblPr>
      <w:tblGrid>
        <w:gridCol w:w="1950"/>
        <w:gridCol w:w="1922"/>
        <w:gridCol w:w="2486"/>
        <w:gridCol w:w="1651"/>
        <w:gridCol w:w="1402"/>
      </w:tblGrid>
      <w:tr w:rsidR="00905FBF" w:rsidRPr="00CB458B" w:rsidTr="00C553B7">
        <w:trPr>
          <w:trHeight w:val="235"/>
          <w:tblHeader/>
        </w:trPr>
        <w:tc>
          <w:tcPr>
            <w:tcW w:w="1036" w:type="pct"/>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905FBF" w:rsidRPr="00CB458B" w:rsidRDefault="00905FBF" w:rsidP="00C553B7">
            <w:pPr>
              <w:spacing w:after="0" w:line="240" w:lineRule="auto"/>
              <w:ind w:firstLine="0"/>
              <w:jc w:val="center"/>
              <w:rPr>
                <w:rFonts w:ascii="Times New Roman" w:hAnsi="Times New Roman"/>
                <w:b/>
                <w:bCs/>
                <w:color w:val="000000"/>
                <w:sz w:val="20"/>
                <w:szCs w:val="20"/>
              </w:rPr>
            </w:pPr>
            <w:bookmarkStart w:id="52" w:name="dst100052"/>
            <w:bookmarkEnd w:id="52"/>
            <w:r w:rsidRPr="00CB458B">
              <w:rPr>
                <w:rFonts w:ascii="Times New Roman" w:hAnsi="Times New Roman"/>
                <w:b/>
                <w:bCs/>
                <w:color w:val="000000"/>
                <w:sz w:val="20"/>
                <w:szCs w:val="20"/>
              </w:rPr>
              <w:t>Тип улицы</w:t>
            </w:r>
          </w:p>
        </w:tc>
        <w:tc>
          <w:tcPr>
            <w:tcW w:w="1021" w:type="pct"/>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905FBF" w:rsidRPr="00CB458B" w:rsidRDefault="00905FBF" w:rsidP="00C553B7">
            <w:pPr>
              <w:spacing w:after="0" w:line="240" w:lineRule="auto"/>
              <w:ind w:firstLine="0"/>
              <w:jc w:val="center"/>
              <w:rPr>
                <w:rFonts w:ascii="Times New Roman" w:hAnsi="Times New Roman"/>
                <w:b/>
                <w:bCs/>
                <w:color w:val="000000"/>
                <w:sz w:val="20"/>
                <w:szCs w:val="20"/>
              </w:rPr>
            </w:pPr>
            <w:r w:rsidRPr="00CB458B">
              <w:rPr>
                <w:rFonts w:ascii="Times New Roman" w:hAnsi="Times New Roman"/>
                <w:b/>
                <w:bCs/>
                <w:color w:val="000000"/>
                <w:sz w:val="20"/>
                <w:szCs w:val="20"/>
              </w:rPr>
              <w:t>Наименование мероприятия</w:t>
            </w:r>
          </w:p>
        </w:tc>
        <w:tc>
          <w:tcPr>
            <w:tcW w:w="1321" w:type="pct"/>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905FBF" w:rsidRPr="00CB458B" w:rsidRDefault="00905FBF" w:rsidP="00C553B7">
            <w:pPr>
              <w:spacing w:after="0" w:line="240" w:lineRule="auto"/>
              <w:ind w:firstLine="0"/>
              <w:jc w:val="center"/>
              <w:rPr>
                <w:rFonts w:ascii="Times New Roman" w:hAnsi="Times New Roman"/>
                <w:b/>
                <w:bCs/>
                <w:color w:val="000000"/>
                <w:sz w:val="20"/>
                <w:szCs w:val="20"/>
              </w:rPr>
            </w:pPr>
            <w:r w:rsidRPr="00CB458B">
              <w:rPr>
                <w:rFonts w:ascii="Times New Roman" w:hAnsi="Times New Roman"/>
                <w:b/>
                <w:bCs/>
                <w:color w:val="000000"/>
                <w:sz w:val="20"/>
                <w:szCs w:val="20"/>
              </w:rPr>
              <w:t>Протяженность метров</w:t>
            </w:r>
          </w:p>
        </w:tc>
        <w:tc>
          <w:tcPr>
            <w:tcW w:w="877" w:type="pct"/>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905FBF" w:rsidRPr="00CB458B" w:rsidRDefault="00905FBF" w:rsidP="00C553B7">
            <w:pPr>
              <w:spacing w:after="0" w:line="240" w:lineRule="auto"/>
              <w:ind w:firstLine="0"/>
              <w:jc w:val="center"/>
              <w:rPr>
                <w:rFonts w:ascii="Times New Roman" w:hAnsi="Times New Roman"/>
                <w:b/>
                <w:bCs/>
                <w:color w:val="000000"/>
                <w:sz w:val="20"/>
                <w:szCs w:val="20"/>
              </w:rPr>
            </w:pPr>
            <w:r w:rsidRPr="00CB458B">
              <w:rPr>
                <w:rFonts w:ascii="Times New Roman" w:hAnsi="Times New Roman"/>
                <w:b/>
                <w:bCs/>
                <w:color w:val="000000"/>
                <w:sz w:val="20"/>
                <w:szCs w:val="20"/>
              </w:rPr>
              <w:t>Местоположение дороги</w:t>
            </w:r>
          </w:p>
        </w:tc>
        <w:tc>
          <w:tcPr>
            <w:tcW w:w="745" w:type="pct"/>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905FBF" w:rsidRPr="00CB458B" w:rsidRDefault="00905FBF" w:rsidP="00C553B7">
            <w:pPr>
              <w:spacing w:after="0" w:line="240" w:lineRule="auto"/>
              <w:ind w:firstLine="0"/>
              <w:jc w:val="center"/>
              <w:rPr>
                <w:rFonts w:ascii="Times New Roman" w:hAnsi="Times New Roman"/>
                <w:b/>
                <w:bCs/>
                <w:color w:val="000000"/>
                <w:sz w:val="20"/>
                <w:szCs w:val="20"/>
              </w:rPr>
            </w:pPr>
            <w:r w:rsidRPr="00CB458B">
              <w:rPr>
                <w:rFonts w:ascii="Times New Roman" w:hAnsi="Times New Roman"/>
                <w:b/>
                <w:bCs/>
                <w:color w:val="000000"/>
                <w:sz w:val="20"/>
                <w:szCs w:val="20"/>
              </w:rPr>
              <w:t>Планируемые сроки</w:t>
            </w:r>
          </w:p>
        </w:tc>
      </w:tr>
      <w:tr w:rsidR="00905FBF" w:rsidRPr="00CB458B" w:rsidTr="00C553B7">
        <w:trPr>
          <w:trHeight w:val="235"/>
          <w:tblHeader/>
        </w:trPr>
        <w:tc>
          <w:tcPr>
            <w:tcW w:w="1036"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905FBF" w:rsidRPr="00CB458B" w:rsidRDefault="00905FBF" w:rsidP="00C553B7">
            <w:pPr>
              <w:spacing w:after="0" w:line="240" w:lineRule="auto"/>
              <w:ind w:firstLine="0"/>
              <w:jc w:val="center"/>
              <w:rPr>
                <w:rFonts w:ascii="Times New Roman" w:hAnsi="Times New Roman"/>
                <w:b/>
                <w:bCs/>
                <w:color w:val="000000"/>
                <w:sz w:val="20"/>
                <w:szCs w:val="20"/>
              </w:rPr>
            </w:pPr>
          </w:p>
        </w:tc>
        <w:tc>
          <w:tcPr>
            <w:tcW w:w="1021"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905FBF" w:rsidRPr="00CB458B" w:rsidRDefault="00905FBF" w:rsidP="00C553B7">
            <w:pPr>
              <w:spacing w:after="0" w:line="240" w:lineRule="auto"/>
              <w:ind w:firstLine="0"/>
              <w:jc w:val="center"/>
              <w:rPr>
                <w:rFonts w:ascii="Times New Roman" w:hAnsi="Times New Roman"/>
                <w:b/>
                <w:bCs/>
                <w:color w:val="000000"/>
                <w:sz w:val="20"/>
                <w:szCs w:val="20"/>
              </w:rPr>
            </w:pPr>
          </w:p>
        </w:tc>
        <w:tc>
          <w:tcPr>
            <w:tcW w:w="1321"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905FBF" w:rsidRPr="00CB458B" w:rsidRDefault="00905FBF" w:rsidP="00C553B7">
            <w:pPr>
              <w:spacing w:after="0" w:line="240" w:lineRule="auto"/>
              <w:ind w:firstLine="0"/>
              <w:jc w:val="center"/>
              <w:rPr>
                <w:rFonts w:ascii="Times New Roman" w:hAnsi="Times New Roman"/>
                <w:b/>
                <w:bCs/>
                <w:color w:val="000000"/>
                <w:sz w:val="20"/>
                <w:szCs w:val="20"/>
              </w:rPr>
            </w:pPr>
          </w:p>
        </w:tc>
        <w:tc>
          <w:tcPr>
            <w:tcW w:w="877"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905FBF" w:rsidRPr="00CB458B" w:rsidRDefault="00905FBF" w:rsidP="00C553B7">
            <w:pPr>
              <w:spacing w:after="0" w:line="240" w:lineRule="auto"/>
              <w:ind w:firstLine="0"/>
              <w:jc w:val="center"/>
              <w:rPr>
                <w:rFonts w:ascii="Times New Roman" w:hAnsi="Times New Roman"/>
                <w:b/>
                <w:bCs/>
                <w:color w:val="000000"/>
                <w:sz w:val="20"/>
                <w:szCs w:val="20"/>
              </w:rPr>
            </w:pPr>
          </w:p>
        </w:tc>
        <w:tc>
          <w:tcPr>
            <w:tcW w:w="745"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905FBF" w:rsidRPr="00CB458B" w:rsidRDefault="00905FBF" w:rsidP="00C553B7">
            <w:pPr>
              <w:spacing w:after="0" w:line="240" w:lineRule="auto"/>
              <w:ind w:firstLine="0"/>
              <w:jc w:val="center"/>
              <w:rPr>
                <w:rFonts w:ascii="Times New Roman" w:hAnsi="Times New Roman"/>
                <w:b/>
                <w:bCs/>
                <w:color w:val="000000"/>
                <w:sz w:val="20"/>
                <w:szCs w:val="20"/>
              </w:rPr>
            </w:pPr>
          </w:p>
        </w:tc>
      </w:tr>
      <w:tr w:rsidR="00905FBF" w:rsidRPr="00CB458B" w:rsidTr="00C553B7">
        <w:trPr>
          <w:trHeight w:val="20"/>
        </w:trPr>
        <w:tc>
          <w:tcPr>
            <w:tcW w:w="1036"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905FBF" w:rsidRPr="00CB458B" w:rsidRDefault="00CB458B" w:rsidP="008F5013">
            <w:pPr>
              <w:spacing w:after="0" w:line="240" w:lineRule="auto"/>
              <w:ind w:firstLine="0"/>
              <w:jc w:val="center"/>
              <w:rPr>
                <w:rFonts w:ascii="Times New Roman" w:hAnsi="Times New Roman"/>
                <w:color w:val="000000"/>
                <w:sz w:val="20"/>
                <w:szCs w:val="20"/>
              </w:rPr>
            </w:pPr>
            <w:r w:rsidRPr="00CB458B">
              <w:rPr>
                <w:rFonts w:ascii="Times New Roman" w:hAnsi="Times New Roman"/>
                <w:sz w:val="20"/>
                <w:szCs w:val="20"/>
              </w:rPr>
              <w:t xml:space="preserve">Капитальный ремонт улично-дорожной сети на территории </w:t>
            </w:r>
            <w:r w:rsidR="008F5013">
              <w:rPr>
                <w:rFonts w:ascii="Times New Roman" w:hAnsi="Times New Roman"/>
                <w:sz w:val="20"/>
                <w:szCs w:val="20"/>
              </w:rPr>
              <w:t>села Львовское</w:t>
            </w:r>
          </w:p>
        </w:tc>
        <w:tc>
          <w:tcPr>
            <w:tcW w:w="1021" w:type="pct"/>
            <w:tcBorders>
              <w:top w:val="nil"/>
              <w:left w:val="nil"/>
              <w:bottom w:val="single" w:sz="4" w:space="0" w:color="auto"/>
              <w:right w:val="single" w:sz="4" w:space="0" w:color="auto"/>
            </w:tcBorders>
            <w:shd w:val="clear" w:color="000000" w:fill="FFFFFF"/>
            <w:tcMar>
              <w:left w:w="28" w:type="dxa"/>
              <w:right w:w="28" w:type="dxa"/>
            </w:tcMar>
            <w:vAlign w:val="center"/>
          </w:tcPr>
          <w:p w:rsidR="00905FBF" w:rsidRPr="00CB458B" w:rsidRDefault="00905FBF" w:rsidP="00C553B7">
            <w:pPr>
              <w:spacing w:after="0" w:line="240" w:lineRule="auto"/>
              <w:ind w:firstLine="0"/>
              <w:jc w:val="center"/>
              <w:rPr>
                <w:rFonts w:ascii="Times New Roman" w:hAnsi="Times New Roman"/>
                <w:color w:val="000000"/>
                <w:sz w:val="20"/>
                <w:szCs w:val="20"/>
              </w:rPr>
            </w:pPr>
            <w:r w:rsidRPr="00CB458B">
              <w:rPr>
                <w:rFonts w:ascii="Times New Roman" w:hAnsi="Times New Roman"/>
                <w:color w:val="000000"/>
                <w:sz w:val="20"/>
                <w:szCs w:val="20"/>
              </w:rPr>
              <w:t xml:space="preserve">Ремонт </w:t>
            </w:r>
          </w:p>
        </w:tc>
        <w:tc>
          <w:tcPr>
            <w:tcW w:w="1321" w:type="pct"/>
            <w:tcBorders>
              <w:top w:val="nil"/>
              <w:left w:val="nil"/>
              <w:bottom w:val="single" w:sz="4" w:space="0" w:color="auto"/>
              <w:right w:val="single" w:sz="4" w:space="0" w:color="auto"/>
            </w:tcBorders>
            <w:shd w:val="clear" w:color="000000" w:fill="FFFFFF"/>
            <w:noWrap/>
            <w:tcMar>
              <w:left w:w="28" w:type="dxa"/>
              <w:right w:w="28" w:type="dxa"/>
            </w:tcMar>
            <w:vAlign w:val="center"/>
          </w:tcPr>
          <w:p w:rsidR="00905FBF" w:rsidRPr="00CB458B" w:rsidRDefault="008F5013" w:rsidP="00C553B7">
            <w:pPr>
              <w:spacing w:after="0" w:line="240" w:lineRule="auto"/>
              <w:ind w:firstLine="0"/>
              <w:jc w:val="center"/>
              <w:rPr>
                <w:rFonts w:ascii="Times New Roman" w:hAnsi="Times New Roman"/>
                <w:color w:val="000000"/>
                <w:sz w:val="20"/>
                <w:szCs w:val="20"/>
              </w:rPr>
            </w:pPr>
            <w:r>
              <w:rPr>
                <w:rFonts w:ascii="Times New Roman" w:hAnsi="Times New Roman"/>
                <w:color w:val="000000"/>
                <w:sz w:val="20"/>
                <w:szCs w:val="20"/>
              </w:rPr>
              <w:t>10</w:t>
            </w:r>
            <w:r w:rsidR="00CB458B">
              <w:rPr>
                <w:rFonts w:ascii="Times New Roman" w:hAnsi="Times New Roman"/>
                <w:color w:val="000000"/>
                <w:sz w:val="20"/>
                <w:szCs w:val="20"/>
              </w:rPr>
              <w:t xml:space="preserve"> 000</w:t>
            </w:r>
          </w:p>
        </w:tc>
        <w:tc>
          <w:tcPr>
            <w:tcW w:w="877" w:type="pct"/>
            <w:tcBorders>
              <w:top w:val="nil"/>
              <w:left w:val="nil"/>
              <w:bottom w:val="single" w:sz="4" w:space="0" w:color="auto"/>
              <w:right w:val="single" w:sz="4" w:space="0" w:color="auto"/>
            </w:tcBorders>
            <w:shd w:val="clear" w:color="000000" w:fill="FFFFFF"/>
            <w:tcMar>
              <w:left w:w="28" w:type="dxa"/>
              <w:right w:w="28" w:type="dxa"/>
            </w:tcMar>
            <w:vAlign w:val="center"/>
          </w:tcPr>
          <w:p w:rsidR="00905FBF" w:rsidRPr="00CB458B" w:rsidRDefault="00C2643F" w:rsidP="00730593">
            <w:pPr>
              <w:spacing w:after="0" w:line="240" w:lineRule="auto"/>
              <w:ind w:firstLine="0"/>
              <w:jc w:val="center"/>
              <w:rPr>
                <w:rFonts w:ascii="Times New Roman" w:hAnsi="Times New Roman"/>
                <w:color w:val="000000"/>
                <w:sz w:val="20"/>
                <w:szCs w:val="20"/>
              </w:rPr>
            </w:pPr>
            <w:r>
              <w:rPr>
                <w:rFonts w:ascii="Times New Roman" w:hAnsi="Times New Roman"/>
                <w:sz w:val="20"/>
                <w:szCs w:val="20"/>
              </w:rPr>
              <w:t>Львовское</w:t>
            </w:r>
            <w:r w:rsidR="00905FBF" w:rsidRPr="00CB458B">
              <w:rPr>
                <w:rFonts w:ascii="Times New Roman" w:hAnsi="Times New Roman"/>
                <w:sz w:val="20"/>
                <w:szCs w:val="20"/>
              </w:rPr>
              <w:t xml:space="preserve"> СП</w:t>
            </w:r>
          </w:p>
        </w:tc>
        <w:tc>
          <w:tcPr>
            <w:tcW w:w="745" w:type="pct"/>
            <w:tcBorders>
              <w:top w:val="nil"/>
              <w:left w:val="nil"/>
              <w:bottom w:val="single" w:sz="4" w:space="0" w:color="auto"/>
              <w:right w:val="single" w:sz="4" w:space="0" w:color="auto"/>
            </w:tcBorders>
            <w:shd w:val="clear" w:color="000000" w:fill="FFFFFF"/>
            <w:tcMar>
              <w:left w:w="28" w:type="dxa"/>
              <w:right w:w="28" w:type="dxa"/>
            </w:tcMar>
            <w:vAlign w:val="center"/>
          </w:tcPr>
          <w:p w:rsidR="00905FBF" w:rsidRPr="00CB458B" w:rsidRDefault="00CB458B" w:rsidP="00C553B7">
            <w:pPr>
              <w:spacing w:after="0" w:line="240" w:lineRule="auto"/>
              <w:ind w:firstLine="0"/>
              <w:jc w:val="center"/>
              <w:rPr>
                <w:rFonts w:ascii="Times New Roman" w:hAnsi="Times New Roman"/>
                <w:color w:val="000000"/>
                <w:sz w:val="20"/>
                <w:szCs w:val="20"/>
              </w:rPr>
            </w:pPr>
            <w:r w:rsidRPr="00CB458B">
              <w:rPr>
                <w:rFonts w:ascii="Times New Roman" w:hAnsi="Times New Roman"/>
                <w:color w:val="000000"/>
                <w:sz w:val="20"/>
                <w:szCs w:val="20"/>
              </w:rPr>
              <w:t>2017-</w:t>
            </w:r>
            <w:r w:rsidR="006621D3">
              <w:rPr>
                <w:rFonts w:ascii="Times New Roman" w:hAnsi="Times New Roman"/>
                <w:color w:val="000000"/>
                <w:sz w:val="20"/>
                <w:szCs w:val="20"/>
              </w:rPr>
              <w:t>2030</w:t>
            </w:r>
          </w:p>
        </w:tc>
      </w:tr>
    </w:tbl>
    <w:p w:rsidR="00905FBF" w:rsidRPr="00730593" w:rsidRDefault="00905FBF" w:rsidP="00730593"/>
    <w:p w:rsidR="00905FBF" w:rsidRPr="005C2B7F" w:rsidRDefault="00905FBF" w:rsidP="0076650D">
      <w:pPr>
        <w:pStyle w:val="2"/>
        <w:spacing w:line="240" w:lineRule="auto"/>
        <w:rPr>
          <w:rFonts w:ascii="Times New Roman" w:hAnsi="Times New Roman"/>
        </w:rPr>
      </w:pPr>
      <w:bookmarkStart w:id="53" w:name="_Toc490490967"/>
      <w:r w:rsidRPr="005C2B7F">
        <w:rPr>
          <w:rFonts w:ascii="Times New Roman" w:hAnsi="Times New Roman"/>
        </w:rPr>
        <w:t xml:space="preserve">2.2. Прогноз транспортного спроса </w:t>
      </w:r>
      <w:r w:rsidR="006621D3">
        <w:rPr>
          <w:rFonts w:ascii="Times New Roman" w:hAnsi="Times New Roman"/>
        </w:rPr>
        <w:t>Львовского</w:t>
      </w:r>
      <w:r w:rsidRPr="005C2B7F">
        <w:rPr>
          <w:rFonts w:ascii="Times New Roman" w:hAnsi="Times New Roman"/>
        </w:rPr>
        <w:t xml:space="preserve"> сельского поселения, объемов и характера передвижения населения и перевозок грузов по видам транспорта</w:t>
      </w:r>
      <w:bookmarkEnd w:id="53"/>
    </w:p>
    <w:p w:rsidR="00905FBF" w:rsidRPr="005C2B7F" w:rsidRDefault="00905FBF" w:rsidP="00714519">
      <w:pPr>
        <w:rPr>
          <w:rFonts w:ascii="Times New Roman" w:hAnsi="Times New Roman"/>
        </w:rPr>
      </w:pPr>
      <w:r w:rsidRPr="005C2B7F">
        <w:rPr>
          <w:rFonts w:ascii="Times New Roman" w:hAnsi="Times New Roman"/>
        </w:rPr>
        <w:t>При прогнозировании и построении транспортной модели учитывались прогноз численности населения, деловая активность региона, была построена многофакторная модель, по итогам которой сформированы прогнозы по развитию ключевых отраслей транспортного спроса населения на услуги транспортного комплекса.</w:t>
      </w:r>
    </w:p>
    <w:p w:rsidR="00905FBF" w:rsidRPr="005C2B7F" w:rsidRDefault="00905FBF" w:rsidP="00714519">
      <w:pPr>
        <w:rPr>
          <w:rFonts w:ascii="Times New Roman" w:hAnsi="Times New Roman"/>
        </w:rPr>
      </w:pPr>
      <w:r w:rsidRPr="005C2B7F">
        <w:rPr>
          <w:rFonts w:ascii="Times New Roman" w:hAnsi="Times New Roman"/>
        </w:rPr>
        <w:t xml:space="preserve">Кроме того, учитывалось, что инфраструктура транспортного комплекса в свою очередь должна расти опережающими темпами вслед за транспортным спросом. </w:t>
      </w:r>
    </w:p>
    <w:p w:rsidR="00905FBF" w:rsidRPr="005C2B7F" w:rsidRDefault="00905FBF" w:rsidP="00714519">
      <w:pPr>
        <w:rPr>
          <w:rFonts w:ascii="Times New Roman" w:hAnsi="Times New Roman"/>
        </w:rPr>
      </w:pPr>
      <w:r w:rsidRPr="005C2B7F">
        <w:rPr>
          <w:rFonts w:ascii="Times New Roman" w:hAnsi="Times New Roman"/>
        </w:rPr>
        <w:t xml:space="preserve">Прогноз сценарных условий развития транспортного комплекса </w:t>
      </w:r>
      <w:r w:rsidR="006621D3">
        <w:rPr>
          <w:rFonts w:ascii="Times New Roman" w:hAnsi="Times New Roman"/>
        </w:rPr>
        <w:t>Львовского</w:t>
      </w:r>
      <w:r w:rsidRPr="005C2B7F">
        <w:rPr>
          <w:rFonts w:ascii="Times New Roman" w:hAnsi="Times New Roman"/>
        </w:rPr>
        <w:t xml:space="preserve"> сельского поселения разработан на основании сценарных условий, основных параметров прогноза социально–экономического развития Российской Федерации. </w:t>
      </w:r>
    </w:p>
    <w:p w:rsidR="00905FBF" w:rsidRPr="005C2B7F" w:rsidRDefault="00905FBF" w:rsidP="00714519">
      <w:pPr>
        <w:rPr>
          <w:rFonts w:ascii="Times New Roman" w:hAnsi="Times New Roman"/>
        </w:rPr>
      </w:pPr>
      <w:r w:rsidRPr="005C2B7F">
        <w:rPr>
          <w:rFonts w:ascii="Times New Roman" w:hAnsi="Times New Roman"/>
        </w:rPr>
        <w:t xml:space="preserve">При разработке сценариев развития транспортного комплекса помимо основных показателей социально-экономического развития учитывались макроэкономические тенденции, таким образом, были разработаны 3 сценария на вариантной основе в составе двух основных вариантов – вариант 1 (базовый) и вариант 2 (умеренно-оптимистичный) и </w:t>
      </w:r>
      <w:r w:rsidRPr="005C2B7F">
        <w:rPr>
          <w:rFonts w:ascii="Times New Roman" w:hAnsi="Times New Roman"/>
        </w:rPr>
        <w:lastRenderedPageBreak/>
        <w:t>варианта 3 (экономически обоснованный) предлагаемого к реализации с учетом всех перспектив развития района.</w:t>
      </w:r>
    </w:p>
    <w:p w:rsidR="00905FBF" w:rsidRPr="005C2B7F" w:rsidRDefault="00905FBF" w:rsidP="00714519">
      <w:pPr>
        <w:rPr>
          <w:rFonts w:ascii="Times New Roman" w:hAnsi="Times New Roman"/>
        </w:rPr>
      </w:pPr>
      <w:r w:rsidRPr="005C2B7F">
        <w:rPr>
          <w:rFonts w:ascii="Times New Roman" w:hAnsi="Times New Roman"/>
        </w:rPr>
        <w:t xml:space="preserve">Варианты 1, 2 прогноза разработаны на основе единой гипотезы внешних условий. Различие вариантов обусловлено отличием моделей поведения частного бизнеса, перспективами повышения его конкурентоспособности и эффективностью реализации государственной политики развития. </w:t>
      </w:r>
    </w:p>
    <w:p w:rsidR="00905FBF" w:rsidRPr="005C2B7F" w:rsidRDefault="00905FBF" w:rsidP="00714519">
      <w:pPr>
        <w:rPr>
          <w:rFonts w:ascii="Times New Roman" w:hAnsi="Times New Roman"/>
        </w:rPr>
      </w:pPr>
      <w:r w:rsidRPr="005C2B7F">
        <w:rPr>
          <w:rFonts w:ascii="Times New Roman" w:hAnsi="Times New Roman"/>
          <w:bCs/>
          <w:u w:val="single"/>
        </w:rPr>
        <w:t>Вариант 1(базовый).</w:t>
      </w:r>
      <w:r w:rsidRPr="005C2B7F">
        <w:rPr>
          <w:rFonts w:ascii="Times New Roman" w:hAnsi="Times New Roman"/>
          <w:bCs/>
        </w:rPr>
        <w:t>П</w:t>
      </w:r>
      <w:r w:rsidRPr="005C2B7F">
        <w:rPr>
          <w:rFonts w:ascii="Times New Roman" w:hAnsi="Times New Roman"/>
        </w:rPr>
        <w:t xml:space="preserve">редполагается сохранение инерционных трендов, сложившихся в последний период, консервативную инвестиционную политику частных компаний, ограниченные расходы на развитие компаний инфраструктурного сектора, при стагнации государственного спроса. </w:t>
      </w:r>
    </w:p>
    <w:p w:rsidR="00905FBF" w:rsidRPr="005C2B7F" w:rsidRDefault="00905FBF" w:rsidP="00714519">
      <w:pPr>
        <w:rPr>
          <w:rFonts w:ascii="Times New Roman" w:hAnsi="Times New Roman"/>
        </w:rPr>
      </w:pPr>
      <w:r w:rsidRPr="005C2B7F">
        <w:rPr>
          <w:rFonts w:ascii="Times New Roman" w:hAnsi="Times New Roman"/>
        </w:rPr>
        <w:t>Также данным вариантом учитывается агрессивная внешняя среда сложившая, благодаря введенным санкциям и санкционной политике Европейского союза.</w:t>
      </w:r>
    </w:p>
    <w:p w:rsidR="00905FBF" w:rsidRPr="005C2B7F" w:rsidRDefault="00905FBF" w:rsidP="00714519">
      <w:pPr>
        <w:rPr>
          <w:rFonts w:ascii="Times New Roman" w:hAnsi="Times New Roman"/>
        </w:rPr>
      </w:pPr>
      <w:r w:rsidRPr="005C2B7F">
        <w:rPr>
          <w:rFonts w:ascii="Times New Roman" w:hAnsi="Times New Roman"/>
          <w:bCs/>
          <w:u w:val="single"/>
        </w:rPr>
        <w:t>Вариант 2 (умеренно-оптимистичный).</w:t>
      </w:r>
      <w:r w:rsidRPr="005C2B7F">
        <w:rPr>
          <w:rFonts w:ascii="Times New Roman" w:hAnsi="Times New Roman"/>
        </w:rPr>
        <w:t xml:space="preserve"> На территории </w:t>
      </w:r>
      <w:r w:rsidR="006621D3">
        <w:rPr>
          <w:rFonts w:ascii="Times New Roman" w:hAnsi="Times New Roman"/>
        </w:rPr>
        <w:t>Львовского</w:t>
      </w:r>
      <w:r w:rsidRPr="005C2B7F">
        <w:rPr>
          <w:rFonts w:ascii="Times New Roman" w:hAnsi="Times New Roman"/>
        </w:rPr>
        <w:t xml:space="preserve"> сельского поселения предполагается проведение более активной политики, направленной на снижение негативных последствий, связанных с ростом геополитической напряженности, и создание условий для более устойчивого долгосрочного роста. Сценарий характеризует развитие экономики в условиях повышения доверия частного бизнеса, применения дополнительных мер стимулирующего характера, связанных с расходами бюджета по финансированию новых инфраструктурных проектов, поддержанию кредитования наиболее уязвимых секторов экономики, увеличению финансирования развития человеческого капитала. </w:t>
      </w:r>
    </w:p>
    <w:p w:rsidR="00905FBF" w:rsidRPr="005C2B7F" w:rsidRDefault="00905FBF" w:rsidP="00714519">
      <w:pPr>
        <w:rPr>
          <w:rFonts w:ascii="Times New Roman" w:hAnsi="Times New Roman"/>
        </w:rPr>
      </w:pPr>
      <w:r w:rsidRPr="005C2B7F">
        <w:rPr>
          <w:rFonts w:ascii="Times New Roman" w:hAnsi="Times New Roman"/>
        </w:rPr>
        <w:t>Сценарий характеризуется ростом экономической активности транспортных и пассажирских перевозок, увеличение деловой активности.</w:t>
      </w:r>
    </w:p>
    <w:p w:rsidR="00905FBF" w:rsidRPr="005C2B7F" w:rsidRDefault="00905FBF" w:rsidP="00714519">
      <w:pPr>
        <w:rPr>
          <w:rFonts w:ascii="Times New Roman" w:hAnsi="Times New Roman"/>
        </w:rPr>
      </w:pPr>
      <w:r w:rsidRPr="005C2B7F">
        <w:rPr>
          <w:rFonts w:ascii="Times New Roman" w:hAnsi="Times New Roman"/>
          <w:bCs/>
          <w:u w:val="single"/>
        </w:rPr>
        <w:t>Вариант 3 (экономически обоснованный).</w:t>
      </w:r>
      <w:r w:rsidRPr="005C2B7F">
        <w:rPr>
          <w:rFonts w:ascii="Times New Roman" w:hAnsi="Times New Roman"/>
        </w:rPr>
        <w:t xml:space="preserve"> На территории поселения предполагается проведение более активной политики, направленной на снижение негативных последствий, связанных с ростом геополитической напряженности, и создание условий для более устойчивого долгосрочного роста. Сценарий характеризует развитие экономики в условиях повышения доверия частного бизнеса, применения дополнительных мер стимулирующего характера, связанных с расходами бюджета по финансированию новых инфраструктурных проектов, поддержанию кредитования наиболее уязвимых секторов экономики, увеличению финансирования развития человеческого капитала. </w:t>
      </w:r>
    </w:p>
    <w:p w:rsidR="00905FBF" w:rsidRPr="005C2B7F" w:rsidRDefault="00905FBF" w:rsidP="00714519">
      <w:pPr>
        <w:rPr>
          <w:rFonts w:ascii="Times New Roman" w:hAnsi="Times New Roman"/>
          <w:color w:val="000000"/>
        </w:rPr>
      </w:pPr>
      <w:r w:rsidRPr="005C2B7F">
        <w:rPr>
          <w:rFonts w:ascii="Times New Roman" w:hAnsi="Times New Roman"/>
          <w:color w:val="000000"/>
        </w:rPr>
        <w:t xml:space="preserve">Сценарий предполагает комплексную реализацию основных мероприятий по развитию улично-дорожной сети в </w:t>
      </w:r>
      <w:r w:rsidR="009721E5">
        <w:rPr>
          <w:rFonts w:ascii="Times New Roman" w:hAnsi="Times New Roman"/>
          <w:color w:val="000000"/>
        </w:rPr>
        <w:t>Львовском</w:t>
      </w:r>
      <w:r w:rsidRPr="005C2B7F">
        <w:rPr>
          <w:rFonts w:ascii="Times New Roman" w:hAnsi="Times New Roman"/>
          <w:color w:val="000000"/>
        </w:rPr>
        <w:t xml:space="preserve"> сельском поселении, предполагает рост транспортной инфраструктуры опережающими темпами, развитие кварталов перспективной застройки, расширение индивидуального жилищного строительства, развитие инфраструктуры пассажирских перевозок.</w:t>
      </w:r>
    </w:p>
    <w:p w:rsidR="0033469A" w:rsidRDefault="0033469A" w:rsidP="00714519">
      <w:pPr>
        <w:jc w:val="right"/>
        <w:rPr>
          <w:rFonts w:ascii="Times New Roman" w:hAnsi="Times New Roman"/>
        </w:rPr>
      </w:pPr>
    </w:p>
    <w:p w:rsidR="0033469A" w:rsidRDefault="0033469A" w:rsidP="00714519">
      <w:pPr>
        <w:jc w:val="right"/>
        <w:rPr>
          <w:rFonts w:ascii="Times New Roman" w:hAnsi="Times New Roman"/>
        </w:rPr>
      </w:pPr>
    </w:p>
    <w:p w:rsidR="0033469A" w:rsidRDefault="0033469A" w:rsidP="00714519">
      <w:pPr>
        <w:jc w:val="right"/>
        <w:rPr>
          <w:rFonts w:ascii="Times New Roman" w:hAnsi="Times New Roman"/>
        </w:rPr>
      </w:pPr>
    </w:p>
    <w:p w:rsidR="0033469A" w:rsidRDefault="0033469A" w:rsidP="00714519">
      <w:pPr>
        <w:jc w:val="right"/>
        <w:rPr>
          <w:rFonts w:ascii="Times New Roman" w:hAnsi="Times New Roman"/>
        </w:rPr>
      </w:pPr>
    </w:p>
    <w:p w:rsidR="0033469A" w:rsidRDefault="0033469A" w:rsidP="00714519">
      <w:pPr>
        <w:jc w:val="right"/>
        <w:rPr>
          <w:rFonts w:ascii="Times New Roman" w:hAnsi="Times New Roman"/>
        </w:rPr>
      </w:pPr>
    </w:p>
    <w:p w:rsidR="00905FBF" w:rsidRPr="005C2B7F" w:rsidRDefault="00905FBF" w:rsidP="00714519">
      <w:pPr>
        <w:jc w:val="right"/>
        <w:rPr>
          <w:rFonts w:ascii="Times New Roman" w:hAnsi="Times New Roman"/>
        </w:rPr>
      </w:pPr>
      <w:r w:rsidRPr="005C2B7F">
        <w:rPr>
          <w:rFonts w:ascii="Times New Roman" w:hAnsi="Times New Roman"/>
        </w:rPr>
        <w:lastRenderedPageBreak/>
        <w:t>Таблица 2.2</w:t>
      </w:r>
    </w:p>
    <w:p w:rsidR="00905FBF" w:rsidRPr="005C2B7F" w:rsidRDefault="00905FBF" w:rsidP="00714519">
      <w:pPr>
        <w:jc w:val="center"/>
        <w:rPr>
          <w:rFonts w:ascii="Times New Roman" w:hAnsi="Times New Roman"/>
          <w:u w:val="single"/>
        </w:rPr>
      </w:pPr>
      <w:r w:rsidRPr="005C2B7F">
        <w:rPr>
          <w:rFonts w:ascii="Times New Roman" w:hAnsi="Times New Roman"/>
          <w:u w:val="single"/>
        </w:rPr>
        <w:t xml:space="preserve">Прогнозные показатели деятельности автомобильного транспорта по муниципальным пассажирским маршрутам регулярных перевозок до </w:t>
      </w:r>
      <w:r w:rsidR="006621D3">
        <w:rPr>
          <w:rFonts w:ascii="Times New Roman" w:hAnsi="Times New Roman"/>
          <w:u w:val="single"/>
        </w:rPr>
        <w:t>2030</w:t>
      </w:r>
      <w:r w:rsidRPr="005C2B7F">
        <w:rPr>
          <w:rFonts w:ascii="Times New Roman" w:hAnsi="Times New Roman"/>
          <w:u w:val="single"/>
        </w:rPr>
        <w:t>года</w:t>
      </w:r>
    </w:p>
    <w:tbl>
      <w:tblPr>
        <w:tblW w:w="5000" w:type="pct"/>
        <w:tblLook w:val="00A0"/>
      </w:tblPr>
      <w:tblGrid>
        <w:gridCol w:w="3883"/>
        <w:gridCol w:w="930"/>
        <w:gridCol w:w="759"/>
        <w:gridCol w:w="759"/>
        <w:gridCol w:w="759"/>
        <w:gridCol w:w="759"/>
        <w:gridCol w:w="759"/>
        <w:gridCol w:w="963"/>
      </w:tblGrid>
      <w:tr w:rsidR="00905FBF" w:rsidRPr="00122DBE" w:rsidTr="004E3FC0">
        <w:trPr>
          <w:trHeight w:val="235"/>
          <w:tblHeader/>
        </w:trPr>
        <w:tc>
          <w:tcPr>
            <w:tcW w:w="1396" w:type="pct"/>
            <w:vMerge w:val="restart"/>
            <w:tcBorders>
              <w:top w:val="single" w:sz="4" w:space="0" w:color="auto"/>
              <w:left w:val="single" w:sz="4" w:space="0" w:color="auto"/>
              <w:bottom w:val="single" w:sz="4" w:space="0" w:color="auto"/>
              <w:right w:val="single" w:sz="4" w:space="0" w:color="auto"/>
            </w:tcBorders>
            <w:vAlign w:val="center"/>
          </w:tcPr>
          <w:p w:rsidR="00905FBF" w:rsidRPr="00541C64" w:rsidRDefault="00905FBF" w:rsidP="004E3FC0">
            <w:pPr>
              <w:pStyle w:val="a5"/>
              <w:rPr>
                <w:rFonts w:ascii="Times New Roman" w:hAnsi="Times New Roman"/>
                <w:b/>
                <w:sz w:val="20"/>
                <w:szCs w:val="32"/>
                <w:lang w:eastAsia="en-US"/>
              </w:rPr>
            </w:pPr>
            <w:r w:rsidRPr="00541C64">
              <w:rPr>
                <w:rFonts w:ascii="Times New Roman" w:hAnsi="Times New Roman"/>
                <w:b/>
                <w:sz w:val="20"/>
                <w:szCs w:val="32"/>
                <w:lang w:eastAsia="en-US"/>
              </w:rPr>
              <w:t>Показатель</w:t>
            </w:r>
          </w:p>
        </w:tc>
        <w:tc>
          <w:tcPr>
            <w:tcW w:w="576" w:type="pct"/>
            <w:vMerge w:val="restart"/>
            <w:tcBorders>
              <w:top w:val="single" w:sz="4" w:space="0" w:color="auto"/>
              <w:left w:val="single" w:sz="4" w:space="0" w:color="auto"/>
              <w:bottom w:val="single" w:sz="4" w:space="0" w:color="auto"/>
              <w:right w:val="single" w:sz="4" w:space="0" w:color="auto"/>
            </w:tcBorders>
            <w:vAlign w:val="center"/>
          </w:tcPr>
          <w:p w:rsidR="00905FBF" w:rsidRPr="00541C64" w:rsidRDefault="00905FBF" w:rsidP="004E3FC0">
            <w:pPr>
              <w:pStyle w:val="a5"/>
              <w:rPr>
                <w:rFonts w:ascii="Times New Roman" w:hAnsi="Times New Roman"/>
                <w:b/>
                <w:sz w:val="20"/>
                <w:szCs w:val="32"/>
                <w:lang w:eastAsia="en-US"/>
              </w:rPr>
            </w:pPr>
            <w:r w:rsidRPr="00541C64">
              <w:rPr>
                <w:rFonts w:ascii="Times New Roman" w:hAnsi="Times New Roman"/>
                <w:b/>
                <w:sz w:val="20"/>
                <w:szCs w:val="32"/>
                <w:lang w:eastAsia="en-US"/>
              </w:rPr>
              <w:t>Ед.изм</w:t>
            </w:r>
          </w:p>
        </w:tc>
        <w:tc>
          <w:tcPr>
            <w:tcW w:w="487" w:type="pct"/>
            <w:vMerge w:val="restart"/>
            <w:tcBorders>
              <w:top w:val="single" w:sz="4" w:space="0" w:color="auto"/>
              <w:left w:val="single" w:sz="4" w:space="0" w:color="auto"/>
              <w:bottom w:val="single" w:sz="4" w:space="0" w:color="auto"/>
              <w:right w:val="single" w:sz="4" w:space="0" w:color="auto"/>
            </w:tcBorders>
            <w:vAlign w:val="center"/>
          </w:tcPr>
          <w:p w:rsidR="00905FBF" w:rsidRPr="00541C64" w:rsidRDefault="00905FBF" w:rsidP="004E3FC0">
            <w:pPr>
              <w:pStyle w:val="a5"/>
              <w:rPr>
                <w:rFonts w:ascii="Times New Roman" w:hAnsi="Times New Roman"/>
                <w:b/>
                <w:sz w:val="20"/>
                <w:szCs w:val="32"/>
                <w:lang w:eastAsia="en-US"/>
              </w:rPr>
            </w:pPr>
            <w:r w:rsidRPr="00541C64">
              <w:rPr>
                <w:rFonts w:ascii="Times New Roman" w:hAnsi="Times New Roman"/>
                <w:b/>
                <w:sz w:val="20"/>
                <w:szCs w:val="32"/>
                <w:lang w:eastAsia="en-US"/>
              </w:rPr>
              <w:t>2017</w:t>
            </w:r>
          </w:p>
        </w:tc>
        <w:tc>
          <w:tcPr>
            <w:tcW w:w="487" w:type="pct"/>
            <w:vMerge w:val="restart"/>
            <w:tcBorders>
              <w:top w:val="single" w:sz="4" w:space="0" w:color="auto"/>
              <w:left w:val="single" w:sz="4" w:space="0" w:color="auto"/>
              <w:bottom w:val="single" w:sz="4" w:space="0" w:color="auto"/>
              <w:right w:val="single" w:sz="4" w:space="0" w:color="auto"/>
            </w:tcBorders>
            <w:vAlign w:val="center"/>
          </w:tcPr>
          <w:p w:rsidR="00905FBF" w:rsidRPr="00541C64" w:rsidRDefault="00905FBF" w:rsidP="004E3FC0">
            <w:pPr>
              <w:pStyle w:val="a5"/>
              <w:rPr>
                <w:rFonts w:ascii="Times New Roman" w:hAnsi="Times New Roman"/>
                <w:b/>
                <w:sz w:val="20"/>
                <w:szCs w:val="32"/>
                <w:lang w:eastAsia="en-US"/>
              </w:rPr>
            </w:pPr>
            <w:r w:rsidRPr="00541C64">
              <w:rPr>
                <w:rFonts w:ascii="Times New Roman" w:hAnsi="Times New Roman"/>
                <w:b/>
                <w:sz w:val="20"/>
                <w:szCs w:val="32"/>
                <w:lang w:eastAsia="en-US"/>
              </w:rPr>
              <w:t>2018</w:t>
            </w:r>
          </w:p>
        </w:tc>
        <w:tc>
          <w:tcPr>
            <w:tcW w:w="487" w:type="pct"/>
            <w:vMerge w:val="restart"/>
            <w:tcBorders>
              <w:top w:val="single" w:sz="4" w:space="0" w:color="auto"/>
              <w:left w:val="single" w:sz="4" w:space="0" w:color="auto"/>
              <w:bottom w:val="single" w:sz="4" w:space="0" w:color="auto"/>
              <w:right w:val="single" w:sz="4" w:space="0" w:color="auto"/>
            </w:tcBorders>
            <w:vAlign w:val="center"/>
          </w:tcPr>
          <w:p w:rsidR="00905FBF" w:rsidRPr="00541C64" w:rsidRDefault="00905FBF" w:rsidP="004E3FC0">
            <w:pPr>
              <w:pStyle w:val="a5"/>
              <w:rPr>
                <w:rFonts w:ascii="Times New Roman" w:hAnsi="Times New Roman"/>
                <w:b/>
                <w:sz w:val="20"/>
                <w:szCs w:val="32"/>
                <w:lang w:eastAsia="en-US"/>
              </w:rPr>
            </w:pPr>
            <w:r w:rsidRPr="00541C64">
              <w:rPr>
                <w:rFonts w:ascii="Times New Roman" w:hAnsi="Times New Roman"/>
                <w:b/>
                <w:sz w:val="20"/>
                <w:szCs w:val="32"/>
                <w:lang w:eastAsia="en-US"/>
              </w:rPr>
              <w:t>2019</w:t>
            </w:r>
          </w:p>
        </w:tc>
        <w:tc>
          <w:tcPr>
            <w:tcW w:w="487" w:type="pct"/>
            <w:vMerge w:val="restart"/>
            <w:tcBorders>
              <w:top w:val="single" w:sz="4" w:space="0" w:color="auto"/>
              <w:left w:val="single" w:sz="4" w:space="0" w:color="auto"/>
              <w:bottom w:val="single" w:sz="4" w:space="0" w:color="auto"/>
              <w:right w:val="single" w:sz="4" w:space="0" w:color="auto"/>
            </w:tcBorders>
            <w:vAlign w:val="center"/>
          </w:tcPr>
          <w:p w:rsidR="00905FBF" w:rsidRPr="00541C64" w:rsidRDefault="00905FBF" w:rsidP="004E3FC0">
            <w:pPr>
              <w:pStyle w:val="a5"/>
              <w:rPr>
                <w:rFonts w:ascii="Times New Roman" w:hAnsi="Times New Roman"/>
                <w:b/>
                <w:sz w:val="20"/>
                <w:szCs w:val="32"/>
                <w:lang w:eastAsia="en-US"/>
              </w:rPr>
            </w:pPr>
            <w:r w:rsidRPr="00541C64">
              <w:rPr>
                <w:rFonts w:ascii="Times New Roman" w:hAnsi="Times New Roman"/>
                <w:b/>
                <w:sz w:val="20"/>
                <w:szCs w:val="32"/>
                <w:lang w:eastAsia="en-US"/>
              </w:rPr>
              <w:t>2020</w:t>
            </w:r>
          </w:p>
        </w:tc>
        <w:tc>
          <w:tcPr>
            <w:tcW w:w="487" w:type="pct"/>
            <w:vMerge w:val="restart"/>
            <w:tcBorders>
              <w:top w:val="single" w:sz="4" w:space="0" w:color="auto"/>
              <w:left w:val="single" w:sz="4" w:space="0" w:color="auto"/>
              <w:bottom w:val="single" w:sz="4" w:space="0" w:color="auto"/>
              <w:right w:val="single" w:sz="4" w:space="0" w:color="auto"/>
            </w:tcBorders>
            <w:vAlign w:val="center"/>
          </w:tcPr>
          <w:p w:rsidR="00905FBF" w:rsidRPr="00541C64" w:rsidRDefault="00905FBF" w:rsidP="004E3FC0">
            <w:pPr>
              <w:pStyle w:val="a5"/>
              <w:rPr>
                <w:rFonts w:ascii="Times New Roman" w:hAnsi="Times New Roman"/>
                <w:b/>
                <w:sz w:val="20"/>
                <w:szCs w:val="32"/>
                <w:lang w:val="ru-RU" w:eastAsia="en-US"/>
              </w:rPr>
            </w:pPr>
            <w:r w:rsidRPr="00541C64">
              <w:rPr>
                <w:rFonts w:ascii="Times New Roman" w:hAnsi="Times New Roman"/>
                <w:b/>
                <w:sz w:val="20"/>
                <w:szCs w:val="32"/>
                <w:lang w:val="ru-RU" w:eastAsia="en-US"/>
              </w:rPr>
              <w:t>2021</w:t>
            </w:r>
          </w:p>
        </w:tc>
        <w:tc>
          <w:tcPr>
            <w:tcW w:w="593" w:type="pct"/>
            <w:vMerge w:val="restart"/>
            <w:tcBorders>
              <w:top w:val="single" w:sz="4" w:space="0" w:color="auto"/>
              <w:left w:val="single" w:sz="4" w:space="0" w:color="auto"/>
              <w:bottom w:val="single" w:sz="4" w:space="0" w:color="auto"/>
              <w:right w:val="single" w:sz="4" w:space="0" w:color="auto"/>
            </w:tcBorders>
            <w:vAlign w:val="center"/>
          </w:tcPr>
          <w:p w:rsidR="00905FBF" w:rsidRPr="00541C64" w:rsidRDefault="00905FBF" w:rsidP="004E3FC0">
            <w:pPr>
              <w:pStyle w:val="a5"/>
              <w:rPr>
                <w:rFonts w:ascii="Times New Roman" w:hAnsi="Times New Roman"/>
                <w:b/>
                <w:sz w:val="20"/>
                <w:szCs w:val="32"/>
                <w:lang w:val="ru-RU" w:eastAsia="en-US"/>
              </w:rPr>
            </w:pPr>
            <w:r w:rsidRPr="00541C64">
              <w:rPr>
                <w:rFonts w:ascii="Times New Roman" w:hAnsi="Times New Roman"/>
                <w:b/>
                <w:sz w:val="20"/>
                <w:szCs w:val="32"/>
                <w:lang w:eastAsia="en-US"/>
              </w:rPr>
              <w:t>202</w:t>
            </w:r>
            <w:r w:rsidRPr="00541C64">
              <w:rPr>
                <w:rFonts w:ascii="Times New Roman" w:hAnsi="Times New Roman"/>
                <w:b/>
                <w:sz w:val="20"/>
                <w:szCs w:val="32"/>
                <w:lang w:val="ru-RU" w:eastAsia="en-US"/>
              </w:rPr>
              <w:t>2-</w:t>
            </w:r>
            <w:r w:rsidR="006621D3">
              <w:rPr>
                <w:rFonts w:ascii="Times New Roman" w:hAnsi="Times New Roman"/>
                <w:b/>
                <w:sz w:val="20"/>
                <w:szCs w:val="32"/>
                <w:lang w:val="ru-RU" w:eastAsia="en-US"/>
              </w:rPr>
              <w:t>2030</w:t>
            </w:r>
          </w:p>
        </w:tc>
      </w:tr>
      <w:tr w:rsidR="00905FBF" w:rsidRPr="00122DBE" w:rsidTr="004E3FC0">
        <w:trPr>
          <w:trHeight w:val="464"/>
        </w:trPr>
        <w:tc>
          <w:tcPr>
            <w:tcW w:w="1396" w:type="pct"/>
            <w:vMerge/>
            <w:tcBorders>
              <w:top w:val="single" w:sz="4" w:space="0" w:color="auto"/>
              <w:left w:val="single" w:sz="4" w:space="0" w:color="auto"/>
              <w:bottom w:val="single" w:sz="4" w:space="0" w:color="auto"/>
              <w:right w:val="single" w:sz="4" w:space="0" w:color="auto"/>
            </w:tcBorders>
            <w:vAlign w:val="center"/>
          </w:tcPr>
          <w:p w:rsidR="00905FBF" w:rsidRPr="00541C64" w:rsidRDefault="00905FBF" w:rsidP="004E3FC0">
            <w:pPr>
              <w:pStyle w:val="a5"/>
              <w:rPr>
                <w:rFonts w:ascii="Times New Roman" w:hAnsi="Times New Roman"/>
                <w:sz w:val="20"/>
                <w:szCs w:val="32"/>
                <w:lang w:eastAsia="en-US"/>
              </w:rPr>
            </w:pPr>
          </w:p>
        </w:tc>
        <w:tc>
          <w:tcPr>
            <w:tcW w:w="576" w:type="pct"/>
            <w:vMerge/>
            <w:tcBorders>
              <w:top w:val="single" w:sz="4" w:space="0" w:color="auto"/>
              <w:left w:val="single" w:sz="4" w:space="0" w:color="auto"/>
              <w:bottom w:val="single" w:sz="4" w:space="0" w:color="auto"/>
              <w:right w:val="single" w:sz="4" w:space="0" w:color="auto"/>
            </w:tcBorders>
            <w:vAlign w:val="center"/>
          </w:tcPr>
          <w:p w:rsidR="00905FBF" w:rsidRPr="00541C64" w:rsidRDefault="00905FBF" w:rsidP="004E3FC0">
            <w:pPr>
              <w:pStyle w:val="a5"/>
              <w:rPr>
                <w:rFonts w:ascii="Times New Roman" w:hAnsi="Times New Roman"/>
                <w:sz w:val="20"/>
                <w:szCs w:val="32"/>
                <w:lang w:eastAsia="en-US"/>
              </w:rPr>
            </w:pPr>
          </w:p>
        </w:tc>
        <w:tc>
          <w:tcPr>
            <w:tcW w:w="487" w:type="pct"/>
            <w:vMerge/>
            <w:tcBorders>
              <w:top w:val="single" w:sz="4" w:space="0" w:color="auto"/>
              <w:left w:val="single" w:sz="4" w:space="0" w:color="auto"/>
              <w:bottom w:val="single" w:sz="4" w:space="0" w:color="auto"/>
              <w:right w:val="single" w:sz="4" w:space="0" w:color="auto"/>
            </w:tcBorders>
            <w:vAlign w:val="center"/>
          </w:tcPr>
          <w:p w:rsidR="00905FBF" w:rsidRPr="00541C64" w:rsidRDefault="00905FBF" w:rsidP="004E3FC0">
            <w:pPr>
              <w:pStyle w:val="a5"/>
              <w:rPr>
                <w:rFonts w:ascii="Times New Roman" w:hAnsi="Times New Roman"/>
                <w:sz w:val="20"/>
                <w:szCs w:val="32"/>
                <w:lang w:eastAsia="en-US"/>
              </w:rPr>
            </w:pPr>
          </w:p>
        </w:tc>
        <w:tc>
          <w:tcPr>
            <w:tcW w:w="487" w:type="pct"/>
            <w:vMerge/>
            <w:tcBorders>
              <w:top w:val="single" w:sz="4" w:space="0" w:color="auto"/>
              <w:left w:val="single" w:sz="4" w:space="0" w:color="auto"/>
              <w:bottom w:val="single" w:sz="4" w:space="0" w:color="auto"/>
              <w:right w:val="single" w:sz="4" w:space="0" w:color="auto"/>
            </w:tcBorders>
            <w:vAlign w:val="center"/>
          </w:tcPr>
          <w:p w:rsidR="00905FBF" w:rsidRPr="00541C64" w:rsidRDefault="00905FBF" w:rsidP="004E3FC0">
            <w:pPr>
              <w:pStyle w:val="a5"/>
              <w:rPr>
                <w:rFonts w:ascii="Times New Roman" w:hAnsi="Times New Roman"/>
                <w:sz w:val="20"/>
                <w:szCs w:val="32"/>
                <w:lang w:eastAsia="en-US"/>
              </w:rPr>
            </w:pPr>
          </w:p>
        </w:tc>
        <w:tc>
          <w:tcPr>
            <w:tcW w:w="487" w:type="pct"/>
            <w:vMerge/>
            <w:tcBorders>
              <w:top w:val="single" w:sz="4" w:space="0" w:color="auto"/>
              <w:left w:val="single" w:sz="4" w:space="0" w:color="auto"/>
              <w:bottom w:val="single" w:sz="4" w:space="0" w:color="auto"/>
              <w:right w:val="single" w:sz="4" w:space="0" w:color="auto"/>
            </w:tcBorders>
            <w:vAlign w:val="center"/>
          </w:tcPr>
          <w:p w:rsidR="00905FBF" w:rsidRPr="00541C64" w:rsidRDefault="00905FBF" w:rsidP="004E3FC0">
            <w:pPr>
              <w:pStyle w:val="a5"/>
              <w:rPr>
                <w:rFonts w:ascii="Times New Roman" w:hAnsi="Times New Roman"/>
                <w:sz w:val="20"/>
                <w:szCs w:val="32"/>
                <w:lang w:eastAsia="en-US"/>
              </w:rPr>
            </w:pPr>
          </w:p>
        </w:tc>
        <w:tc>
          <w:tcPr>
            <w:tcW w:w="487" w:type="pct"/>
            <w:vMerge/>
            <w:tcBorders>
              <w:top w:val="single" w:sz="4" w:space="0" w:color="auto"/>
              <w:left w:val="single" w:sz="4" w:space="0" w:color="auto"/>
              <w:bottom w:val="single" w:sz="4" w:space="0" w:color="auto"/>
              <w:right w:val="single" w:sz="4" w:space="0" w:color="auto"/>
            </w:tcBorders>
            <w:vAlign w:val="center"/>
          </w:tcPr>
          <w:p w:rsidR="00905FBF" w:rsidRPr="00541C64" w:rsidRDefault="00905FBF" w:rsidP="004E3FC0">
            <w:pPr>
              <w:pStyle w:val="a5"/>
              <w:rPr>
                <w:rFonts w:ascii="Times New Roman" w:hAnsi="Times New Roman"/>
                <w:sz w:val="20"/>
                <w:szCs w:val="32"/>
                <w:lang w:eastAsia="en-US"/>
              </w:rPr>
            </w:pPr>
          </w:p>
        </w:tc>
        <w:tc>
          <w:tcPr>
            <w:tcW w:w="487" w:type="pct"/>
            <w:vMerge/>
            <w:tcBorders>
              <w:top w:val="single" w:sz="4" w:space="0" w:color="auto"/>
              <w:left w:val="single" w:sz="4" w:space="0" w:color="auto"/>
              <w:bottom w:val="single" w:sz="4" w:space="0" w:color="auto"/>
              <w:right w:val="single" w:sz="4" w:space="0" w:color="auto"/>
            </w:tcBorders>
            <w:vAlign w:val="center"/>
          </w:tcPr>
          <w:p w:rsidR="00905FBF" w:rsidRPr="00541C64" w:rsidRDefault="00905FBF" w:rsidP="004E3FC0">
            <w:pPr>
              <w:pStyle w:val="a5"/>
              <w:rPr>
                <w:rFonts w:ascii="Times New Roman" w:hAnsi="Times New Roman"/>
                <w:sz w:val="20"/>
                <w:szCs w:val="32"/>
                <w:lang w:eastAsia="en-US"/>
              </w:rPr>
            </w:pPr>
          </w:p>
        </w:tc>
        <w:tc>
          <w:tcPr>
            <w:tcW w:w="593" w:type="pct"/>
            <w:vMerge/>
            <w:tcBorders>
              <w:top w:val="single" w:sz="4" w:space="0" w:color="auto"/>
              <w:left w:val="single" w:sz="4" w:space="0" w:color="auto"/>
              <w:bottom w:val="single" w:sz="4" w:space="0" w:color="auto"/>
              <w:right w:val="single" w:sz="4" w:space="0" w:color="auto"/>
            </w:tcBorders>
            <w:vAlign w:val="center"/>
          </w:tcPr>
          <w:p w:rsidR="00905FBF" w:rsidRPr="00541C64" w:rsidRDefault="00905FBF" w:rsidP="004E3FC0">
            <w:pPr>
              <w:pStyle w:val="a5"/>
              <w:rPr>
                <w:rFonts w:ascii="Times New Roman" w:hAnsi="Times New Roman"/>
                <w:sz w:val="20"/>
                <w:szCs w:val="32"/>
                <w:lang w:eastAsia="en-US"/>
              </w:rPr>
            </w:pPr>
          </w:p>
        </w:tc>
      </w:tr>
      <w:tr w:rsidR="008F5013" w:rsidRPr="00122DBE" w:rsidTr="00960C45">
        <w:trPr>
          <w:trHeight w:val="300"/>
        </w:trPr>
        <w:tc>
          <w:tcPr>
            <w:tcW w:w="1396" w:type="pct"/>
            <w:tcBorders>
              <w:top w:val="nil"/>
              <w:left w:val="single" w:sz="4" w:space="0" w:color="auto"/>
              <w:bottom w:val="single" w:sz="4" w:space="0" w:color="auto"/>
              <w:right w:val="single" w:sz="4" w:space="0" w:color="auto"/>
            </w:tcBorders>
            <w:vAlign w:val="center"/>
          </w:tcPr>
          <w:p w:rsidR="008F5013" w:rsidRPr="00541C64" w:rsidRDefault="008F5013" w:rsidP="008F5013">
            <w:pPr>
              <w:pStyle w:val="a5"/>
              <w:rPr>
                <w:rFonts w:ascii="Times New Roman" w:hAnsi="Times New Roman"/>
                <w:sz w:val="20"/>
                <w:szCs w:val="32"/>
                <w:lang w:eastAsia="en-US"/>
              </w:rPr>
            </w:pPr>
            <w:r w:rsidRPr="00541C64">
              <w:rPr>
                <w:rFonts w:ascii="Times New Roman" w:hAnsi="Times New Roman"/>
                <w:sz w:val="20"/>
                <w:szCs w:val="32"/>
                <w:lang w:eastAsia="en-US"/>
              </w:rPr>
              <w:t>Количествомуниципальныхмаршрутов</w:t>
            </w:r>
          </w:p>
        </w:tc>
        <w:tc>
          <w:tcPr>
            <w:tcW w:w="576" w:type="pct"/>
            <w:tcBorders>
              <w:top w:val="nil"/>
              <w:left w:val="nil"/>
              <w:bottom w:val="single" w:sz="4" w:space="0" w:color="auto"/>
              <w:right w:val="single" w:sz="4" w:space="0" w:color="auto"/>
            </w:tcBorders>
            <w:vAlign w:val="center"/>
          </w:tcPr>
          <w:p w:rsidR="008F5013" w:rsidRPr="00541C64" w:rsidRDefault="008F5013" w:rsidP="008F5013">
            <w:pPr>
              <w:pStyle w:val="a5"/>
              <w:rPr>
                <w:rFonts w:ascii="Times New Roman" w:hAnsi="Times New Roman"/>
                <w:sz w:val="20"/>
                <w:szCs w:val="32"/>
                <w:lang w:eastAsia="en-US"/>
              </w:rPr>
            </w:pPr>
            <w:r w:rsidRPr="00541C64">
              <w:rPr>
                <w:rFonts w:ascii="Times New Roman" w:hAnsi="Times New Roman"/>
                <w:sz w:val="20"/>
                <w:szCs w:val="32"/>
                <w:lang w:eastAsia="en-US"/>
              </w:rPr>
              <w:t>ед.</w:t>
            </w:r>
          </w:p>
        </w:tc>
        <w:tc>
          <w:tcPr>
            <w:tcW w:w="487" w:type="pct"/>
            <w:tcBorders>
              <w:top w:val="nil"/>
              <w:left w:val="nil"/>
              <w:bottom w:val="single" w:sz="4" w:space="0" w:color="auto"/>
              <w:right w:val="single" w:sz="4" w:space="0" w:color="auto"/>
            </w:tcBorders>
            <w:vAlign w:val="center"/>
          </w:tcPr>
          <w:p w:rsidR="008F5013" w:rsidRPr="005432C9" w:rsidRDefault="008F5013" w:rsidP="008F5013">
            <w:pPr>
              <w:spacing w:after="0" w:line="240" w:lineRule="auto"/>
              <w:ind w:firstLine="0"/>
              <w:jc w:val="center"/>
              <w:rPr>
                <w:rFonts w:ascii="Times New Roman" w:hAnsi="Times New Roman"/>
                <w:color w:val="000000"/>
                <w:sz w:val="20"/>
                <w:szCs w:val="20"/>
              </w:rPr>
            </w:pPr>
            <w:r w:rsidRPr="005432C9">
              <w:rPr>
                <w:rFonts w:ascii="Times New Roman" w:hAnsi="Times New Roman"/>
                <w:color w:val="000000"/>
                <w:sz w:val="20"/>
                <w:szCs w:val="20"/>
              </w:rPr>
              <w:t>0</w:t>
            </w:r>
          </w:p>
        </w:tc>
        <w:tc>
          <w:tcPr>
            <w:tcW w:w="487" w:type="pct"/>
            <w:tcBorders>
              <w:top w:val="nil"/>
              <w:left w:val="nil"/>
              <w:bottom w:val="single" w:sz="4" w:space="0" w:color="auto"/>
              <w:right w:val="single" w:sz="4" w:space="0" w:color="auto"/>
            </w:tcBorders>
            <w:vAlign w:val="center"/>
          </w:tcPr>
          <w:p w:rsidR="008F5013" w:rsidRPr="005432C9" w:rsidRDefault="008F5013" w:rsidP="008F5013">
            <w:pPr>
              <w:spacing w:after="0" w:line="240" w:lineRule="auto"/>
              <w:ind w:firstLine="0"/>
              <w:jc w:val="center"/>
              <w:rPr>
                <w:rFonts w:ascii="Times New Roman" w:hAnsi="Times New Roman"/>
                <w:color w:val="000000"/>
                <w:sz w:val="20"/>
                <w:szCs w:val="20"/>
              </w:rPr>
            </w:pPr>
            <w:r w:rsidRPr="005432C9">
              <w:rPr>
                <w:rFonts w:ascii="Times New Roman" w:hAnsi="Times New Roman"/>
                <w:color w:val="000000"/>
                <w:sz w:val="20"/>
                <w:szCs w:val="20"/>
              </w:rPr>
              <w:t>0</w:t>
            </w:r>
          </w:p>
        </w:tc>
        <w:tc>
          <w:tcPr>
            <w:tcW w:w="487" w:type="pct"/>
            <w:tcBorders>
              <w:top w:val="nil"/>
              <w:left w:val="nil"/>
              <w:bottom w:val="single" w:sz="4" w:space="0" w:color="auto"/>
              <w:right w:val="single" w:sz="4" w:space="0" w:color="auto"/>
            </w:tcBorders>
            <w:vAlign w:val="center"/>
          </w:tcPr>
          <w:p w:rsidR="008F5013" w:rsidRPr="005432C9" w:rsidRDefault="008F5013" w:rsidP="008F5013">
            <w:pPr>
              <w:spacing w:after="0" w:line="240" w:lineRule="auto"/>
              <w:ind w:firstLine="0"/>
              <w:jc w:val="center"/>
              <w:rPr>
                <w:rFonts w:ascii="Times New Roman" w:hAnsi="Times New Roman"/>
                <w:color w:val="000000"/>
                <w:sz w:val="20"/>
                <w:szCs w:val="20"/>
              </w:rPr>
            </w:pPr>
            <w:r w:rsidRPr="005432C9">
              <w:rPr>
                <w:rFonts w:ascii="Times New Roman" w:hAnsi="Times New Roman"/>
                <w:color w:val="000000"/>
                <w:sz w:val="20"/>
                <w:szCs w:val="20"/>
              </w:rPr>
              <w:t>0</w:t>
            </w:r>
          </w:p>
        </w:tc>
        <w:tc>
          <w:tcPr>
            <w:tcW w:w="487" w:type="pct"/>
            <w:tcBorders>
              <w:top w:val="nil"/>
              <w:left w:val="nil"/>
              <w:bottom w:val="single" w:sz="4" w:space="0" w:color="auto"/>
              <w:right w:val="single" w:sz="4" w:space="0" w:color="auto"/>
            </w:tcBorders>
            <w:vAlign w:val="center"/>
          </w:tcPr>
          <w:p w:rsidR="008F5013" w:rsidRPr="005432C9" w:rsidRDefault="008F5013" w:rsidP="008F5013">
            <w:pPr>
              <w:spacing w:after="0" w:line="240" w:lineRule="auto"/>
              <w:ind w:firstLine="0"/>
              <w:jc w:val="center"/>
              <w:rPr>
                <w:rFonts w:ascii="Times New Roman" w:hAnsi="Times New Roman"/>
                <w:color w:val="000000"/>
                <w:sz w:val="20"/>
                <w:szCs w:val="20"/>
              </w:rPr>
            </w:pPr>
            <w:r w:rsidRPr="005432C9">
              <w:rPr>
                <w:rFonts w:ascii="Times New Roman" w:hAnsi="Times New Roman"/>
                <w:color w:val="000000"/>
                <w:sz w:val="20"/>
                <w:szCs w:val="20"/>
              </w:rPr>
              <w:t>0</w:t>
            </w:r>
          </w:p>
        </w:tc>
        <w:tc>
          <w:tcPr>
            <w:tcW w:w="487" w:type="pct"/>
            <w:tcBorders>
              <w:top w:val="nil"/>
              <w:left w:val="nil"/>
              <w:bottom w:val="single" w:sz="4" w:space="0" w:color="auto"/>
              <w:right w:val="single" w:sz="4" w:space="0" w:color="auto"/>
            </w:tcBorders>
            <w:vAlign w:val="center"/>
          </w:tcPr>
          <w:p w:rsidR="008F5013" w:rsidRPr="005432C9" w:rsidRDefault="008F5013" w:rsidP="008F5013">
            <w:pPr>
              <w:spacing w:after="0" w:line="240" w:lineRule="auto"/>
              <w:ind w:firstLine="0"/>
              <w:jc w:val="center"/>
              <w:rPr>
                <w:rFonts w:ascii="Times New Roman" w:hAnsi="Times New Roman"/>
                <w:color w:val="000000"/>
                <w:sz w:val="20"/>
                <w:szCs w:val="20"/>
              </w:rPr>
            </w:pPr>
            <w:r w:rsidRPr="005432C9">
              <w:rPr>
                <w:rFonts w:ascii="Times New Roman" w:hAnsi="Times New Roman"/>
                <w:color w:val="000000"/>
                <w:sz w:val="20"/>
                <w:szCs w:val="20"/>
              </w:rPr>
              <w:t>0</w:t>
            </w:r>
          </w:p>
        </w:tc>
        <w:tc>
          <w:tcPr>
            <w:tcW w:w="593" w:type="pct"/>
            <w:tcBorders>
              <w:top w:val="nil"/>
              <w:left w:val="nil"/>
              <w:bottom w:val="single" w:sz="4" w:space="0" w:color="auto"/>
              <w:right w:val="single" w:sz="4" w:space="0" w:color="auto"/>
            </w:tcBorders>
            <w:vAlign w:val="center"/>
          </w:tcPr>
          <w:p w:rsidR="008F5013" w:rsidRPr="005432C9" w:rsidRDefault="008F5013" w:rsidP="008F5013">
            <w:pPr>
              <w:spacing w:after="0" w:line="240" w:lineRule="auto"/>
              <w:ind w:firstLine="0"/>
              <w:jc w:val="center"/>
              <w:rPr>
                <w:rFonts w:ascii="Times New Roman" w:hAnsi="Times New Roman"/>
                <w:color w:val="000000"/>
                <w:sz w:val="20"/>
                <w:szCs w:val="20"/>
              </w:rPr>
            </w:pPr>
            <w:r w:rsidRPr="005432C9">
              <w:rPr>
                <w:rFonts w:ascii="Times New Roman" w:hAnsi="Times New Roman"/>
                <w:color w:val="000000"/>
                <w:sz w:val="20"/>
                <w:szCs w:val="20"/>
              </w:rPr>
              <w:t>0</w:t>
            </w:r>
          </w:p>
        </w:tc>
      </w:tr>
      <w:tr w:rsidR="008F5013" w:rsidRPr="00122DBE" w:rsidTr="00960C45">
        <w:trPr>
          <w:trHeight w:val="300"/>
        </w:trPr>
        <w:tc>
          <w:tcPr>
            <w:tcW w:w="1396" w:type="pct"/>
            <w:tcBorders>
              <w:top w:val="nil"/>
              <w:left w:val="single" w:sz="4" w:space="0" w:color="auto"/>
              <w:bottom w:val="single" w:sz="4" w:space="0" w:color="auto"/>
              <w:right w:val="single" w:sz="4" w:space="0" w:color="auto"/>
            </w:tcBorders>
            <w:vAlign w:val="center"/>
          </w:tcPr>
          <w:p w:rsidR="008F5013" w:rsidRPr="00541C64" w:rsidRDefault="008F5013" w:rsidP="008F5013">
            <w:pPr>
              <w:pStyle w:val="a5"/>
              <w:rPr>
                <w:rFonts w:ascii="Times New Roman" w:hAnsi="Times New Roman"/>
                <w:sz w:val="20"/>
                <w:szCs w:val="32"/>
                <w:lang w:eastAsia="en-US"/>
              </w:rPr>
            </w:pPr>
            <w:r w:rsidRPr="00541C64">
              <w:rPr>
                <w:rFonts w:ascii="Times New Roman" w:hAnsi="Times New Roman"/>
                <w:sz w:val="20"/>
                <w:szCs w:val="32"/>
                <w:lang w:eastAsia="en-US"/>
              </w:rPr>
              <w:t>-порегулируемымтарифам</w:t>
            </w:r>
          </w:p>
        </w:tc>
        <w:tc>
          <w:tcPr>
            <w:tcW w:w="576" w:type="pct"/>
            <w:tcBorders>
              <w:top w:val="nil"/>
              <w:left w:val="nil"/>
              <w:bottom w:val="single" w:sz="4" w:space="0" w:color="auto"/>
              <w:right w:val="single" w:sz="4" w:space="0" w:color="auto"/>
            </w:tcBorders>
            <w:vAlign w:val="center"/>
          </w:tcPr>
          <w:p w:rsidR="008F5013" w:rsidRPr="00541C64" w:rsidRDefault="008F5013" w:rsidP="008F5013">
            <w:pPr>
              <w:pStyle w:val="a5"/>
              <w:rPr>
                <w:rFonts w:ascii="Times New Roman" w:hAnsi="Times New Roman"/>
                <w:sz w:val="20"/>
                <w:szCs w:val="32"/>
                <w:lang w:eastAsia="en-US"/>
              </w:rPr>
            </w:pPr>
            <w:r w:rsidRPr="00541C64">
              <w:rPr>
                <w:rFonts w:ascii="Times New Roman" w:hAnsi="Times New Roman"/>
                <w:sz w:val="20"/>
                <w:szCs w:val="32"/>
                <w:lang w:eastAsia="en-US"/>
              </w:rPr>
              <w:t>ед.</w:t>
            </w:r>
          </w:p>
        </w:tc>
        <w:tc>
          <w:tcPr>
            <w:tcW w:w="487" w:type="pct"/>
            <w:tcBorders>
              <w:top w:val="nil"/>
              <w:left w:val="nil"/>
              <w:bottom w:val="single" w:sz="4" w:space="0" w:color="auto"/>
              <w:right w:val="single" w:sz="4" w:space="0" w:color="auto"/>
            </w:tcBorders>
            <w:vAlign w:val="center"/>
          </w:tcPr>
          <w:p w:rsidR="008F5013" w:rsidRPr="005432C9" w:rsidRDefault="008F5013" w:rsidP="008F5013">
            <w:pPr>
              <w:spacing w:after="0" w:line="240" w:lineRule="auto"/>
              <w:ind w:firstLine="0"/>
              <w:jc w:val="center"/>
              <w:rPr>
                <w:rFonts w:ascii="Times New Roman" w:hAnsi="Times New Roman"/>
                <w:color w:val="000000"/>
                <w:sz w:val="20"/>
                <w:szCs w:val="20"/>
              </w:rPr>
            </w:pPr>
            <w:r w:rsidRPr="005432C9">
              <w:rPr>
                <w:rFonts w:ascii="Times New Roman" w:hAnsi="Times New Roman"/>
                <w:color w:val="000000"/>
                <w:sz w:val="20"/>
                <w:szCs w:val="20"/>
              </w:rPr>
              <w:t>0</w:t>
            </w:r>
          </w:p>
        </w:tc>
        <w:tc>
          <w:tcPr>
            <w:tcW w:w="487" w:type="pct"/>
            <w:tcBorders>
              <w:top w:val="nil"/>
              <w:left w:val="nil"/>
              <w:bottom w:val="single" w:sz="4" w:space="0" w:color="auto"/>
              <w:right w:val="single" w:sz="4" w:space="0" w:color="auto"/>
            </w:tcBorders>
            <w:vAlign w:val="center"/>
          </w:tcPr>
          <w:p w:rsidR="008F5013" w:rsidRPr="005432C9" w:rsidRDefault="008F5013" w:rsidP="008F5013">
            <w:pPr>
              <w:spacing w:after="0" w:line="240" w:lineRule="auto"/>
              <w:ind w:firstLine="0"/>
              <w:jc w:val="center"/>
              <w:rPr>
                <w:rFonts w:ascii="Times New Roman" w:hAnsi="Times New Roman"/>
                <w:color w:val="000000"/>
                <w:sz w:val="20"/>
                <w:szCs w:val="20"/>
              </w:rPr>
            </w:pPr>
            <w:r w:rsidRPr="005432C9">
              <w:rPr>
                <w:rFonts w:ascii="Times New Roman" w:hAnsi="Times New Roman"/>
                <w:color w:val="000000"/>
                <w:sz w:val="20"/>
                <w:szCs w:val="20"/>
              </w:rPr>
              <w:t>0</w:t>
            </w:r>
          </w:p>
        </w:tc>
        <w:tc>
          <w:tcPr>
            <w:tcW w:w="487" w:type="pct"/>
            <w:tcBorders>
              <w:top w:val="nil"/>
              <w:left w:val="nil"/>
              <w:bottom w:val="single" w:sz="4" w:space="0" w:color="auto"/>
              <w:right w:val="single" w:sz="4" w:space="0" w:color="auto"/>
            </w:tcBorders>
            <w:vAlign w:val="center"/>
          </w:tcPr>
          <w:p w:rsidR="008F5013" w:rsidRPr="005432C9" w:rsidRDefault="008F5013" w:rsidP="008F5013">
            <w:pPr>
              <w:spacing w:after="0" w:line="240" w:lineRule="auto"/>
              <w:ind w:firstLine="0"/>
              <w:jc w:val="center"/>
              <w:rPr>
                <w:rFonts w:ascii="Times New Roman" w:hAnsi="Times New Roman"/>
                <w:color w:val="000000"/>
                <w:sz w:val="20"/>
                <w:szCs w:val="20"/>
              </w:rPr>
            </w:pPr>
            <w:r w:rsidRPr="005432C9">
              <w:rPr>
                <w:rFonts w:ascii="Times New Roman" w:hAnsi="Times New Roman"/>
                <w:color w:val="000000"/>
                <w:sz w:val="20"/>
                <w:szCs w:val="20"/>
              </w:rPr>
              <w:t>0</w:t>
            </w:r>
          </w:p>
        </w:tc>
        <w:tc>
          <w:tcPr>
            <w:tcW w:w="487" w:type="pct"/>
            <w:tcBorders>
              <w:top w:val="nil"/>
              <w:left w:val="nil"/>
              <w:bottom w:val="single" w:sz="4" w:space="0" w:color="auto"/>
              <w:right w:val="single" w:sz="4" w:space="0" w:color="auto"/>
            </w:tcBorders>
            <w:vAlign w:val="center"/>
          </w:tcPr>
          <w:p w:rsidR="008F5013" w:rsidRPr="005432C9" w:rsidRDefault="008F5013" w:rsidP="008F5013">
            <w:pPr>
              <w:spacing w:after="0" w:line="240" w:lineRule="auto"/>
              <w:ind w:firstLine="0"/>
              <w:jc w:val="center"/>
              <w:rPr>
                <w:rFonts w:ascii="Times New Roman" w:hAnsi="Times New Roman"/>
                <w:color w:val="000000"/>
                <w:sz w:val="20"/>
                <w:szCs w:val="20"/>
              </w:rPr>
            </w:pPr>
            <w:r w:rsidRPr="005432C9">
              <w:rPr>
                <w:rFonts w:ascii="Times New Roman" w:hAnsi="Times New Roman"/>
                <w:color w:val="000000"/>
                <w:sz w:val="20"/>
                <w:szCs w:val="20"/>
              </w:rPr>
              <w:t>0</w:t>
            </w:r>
          </w:p>
        </w:tc>
        <w:tc>
          <w:tcPr>
            <w:tcW w:w="487" w:type="pct"/>
            <w:tcBorders>
              <w:top w:val="nil"/>
              <w:left w:val="nil"/>
              <w:bottom w:val="single" w:sz="4" w:space="0" w:color="auto"/>
              <w:right w:val="single" w:sz="4" w:space="0" w:color="auto"/>
            </w:tcBorders>
            <w:vAlign w:val="center"/>
          </w:tcPr>
          <w:p w:rsidR="008F5013" w:rsidRPr="005432C9" w:rsidRDefault="008F5013" w:rsidP="008F5013">
            <w:pPr>
              <w:spacing w:after="0" w:line="240" w:lineRule="auto"/>
              <w:ind w:firstLine="0"/>
              <w:jc w:val="center"/>
              <w:rPr>
                <w:rFonts w:ascii="Times New Roman" w:hAnsi="Times New Roman"/>
                <w:color w:val="000000"/>
                <w:sz w:val="20"/>
                <w:szCs w:val="20"/>
              </w:rPr>
            </w:pPr>
            <w:r w:rsidRPr="005432C9">
              <w:rPr>
                <w:rFonts w:ascii="Times New Roman" w:hAnsi="Times New Roman"/>
                <w:color w:val="000000"/>
                <w:sz w:val="20"/>
                <w:szCs w:val="20"/>
              </w:rPr>
              <w:t>0</w:t>
            </w:r>
          </w:p>
        </w:tc>
        <w:tc>
          <w:tcPr>
            <w:tcW w:w="593" w:type="pct"/>
            <w:tcBorders>
              <w:top w:val="nil"/>
              <w:left w:val="nil"/>
              <w:bottom w:val="single" w:sz="4" w:space="0" w:color="auto"/>
              <w:right w:val="single" w:sz="4" w:space="0" w:color="auto"/>
            </w:tcBorders>
            <w:vAlign w:val="center"/>
          </w:tcPr>
          <w:p w:rsidR="008F5013" w:rsidRPr="005432C9" w:rsidRDefault="008F5013" w:rsidP="008F5013">
            <w:pPr>
              <w:spacing w:after="0" w:line="240" w:lineRule="auto"/>
              <w:ind w:firstLine="0"/>
              <w:jc w:val="center"/>
              <w:rPr>
                <w:rFonts w:ascii="Times New Roman" w:hAnsi="Times New Roman"/>
                <w:color w:val="000000"/>
                <w:sz w:val="20"/>
                <w:szCs w:val="20"/>
              </w:rPr>
            </w:pPr>
            <w:r w:rsidRPr="005432C9">
              <w:rPr>
                <w:rFonts w:ascii="Times New Roman" w:hAnsi="Times New Roman"/>
                <w:color w:val="000000"/>
                <w:sz w:val="20"/>
                <w:szCs w:val="20"/>
              </w:rPr>
              <w:t>0</w:t>
            </w:r>
          </w:p>
        </w:tc>
      </w:tr>
      <w:tr w:rsidR="00B06693" w:rsidRPr="00122DBE" w:rsidTr="00960C45">
        <w:trPr>
          <w:trHeight w:val="300"/>
        </w:trPr>
        <w:tc>
          <w:tcPr>
            <w:tcW w:w="1396" w:type="pct"/>
            <w:tcBorders>
              <w:top w:val="nil"/>
              <w:left w:val="single" w:sz="4" w:space="0" w:color="auto"/>
              <w:bottom w:val="single" w:sz="4" w:space="0" w:color="auto"/>
              <w:right w:val="single" w:sz="4" w:space="0" w:color="auto"/>
            </w:tcBorders>
            <w:vAlign w:val="center"/>
          </w:tcPr>
          <w:p w:rsidR="00B06693" w:rsidRPr="00541C64" w:rsidRDefault="00B06693" w:rsidP="00B06693">
            <w:pPr>
              <w:pStyle w:val="a5"/>
              <w:rPr>
                <w:rFonts w:ascii="Times New Roman" w:hAnsi="Times New Roman"/>
                <w:sz w:val="20"/>
                <w:szCs w:val="32"/>
                <w:lang w:eastAsia="en-US"/>
              </w:rPr>
            </w:pPr>
            <w:r w:rsidRPr="00541C64">
              <w:rPr>
                <w:rFonts w:ascii="Times New Roman" w:hAnsi="Times New Roman"/>
                <w:sz w:val="20"/>
                <w:szCs w:val="32"/>
                <w:lang w:val="ru-RU" w:eastAsia="en-US"/>
              </w:rPr>
              <w:t>-п</w:t>
            </w:r>
            <w:r w:rsidRPr="00541C64">
              <w:rPr>
                <w:rFonts w:ascii="Times New Roman" w:hAnsi="Times New Roman"/>
                <w:sz w:val="20"/>
                <w:szCs w:val="32"/>
                <w:lang w:eastAsia="en-US"/>
              </w:rPr>
              <w:t>о нерегулируемымтарифам</w:t>
            </w:r>
          </w:p>
        </w:tc>
        <w:tc>
          <w:tcPr>
            <w:tcW w:w="576" w:type="pct"/>
            <w:tcBorders>
              <w:top w:val="nil"/>
              <w:left w:val="nil"/>
              <w:bottom w:val="single" w:sz="4" w:space="0" w:color="auto"/>
              <w:right w:val="single" w:sz="4" w:space="0" w:color="auto"/>
            </w:tcBorders>
            <w:vAlign w:val="center"/>
          </w:tcPr>
          <w:p w:rsidR="00B06693" w:rsidRPr="00541C64" w:rsidRDefault="00B06693" w:rsidP="00B06693">
            <w:pPr>
              <w:pStyle w:val="a5"/>
              <w:rPr>
                <w:rFonts w:ascii="Times New Roman" w:hAnsi="Times New Roman"/>
                <w:sz w:val="20"/>
                <w:szCs w:val="32"/>
                <w:lang w:eastAsia="en-US"/>
              </w:rPr>
            </w:pPr>
            <w:r w:rsidRPr="00541C64">
              <w:rPr>
                <w:rFonts w:ascii="Times New Roman" w:hAnsi="Times New Roman"/>
                <w:sz w:val="20"/>
                <w:szCs w:val="32"/>
                <w:lang w:eastAsia="en-US"/>
              </w:rPr>
              <w:t>ед.</w:t>
            </w:r>
          </w:p>
        </w:tc>
        <w:tc>
          <w:tcPr>
            <w:tcW w:w="487" w:type="pct"/>
            <w:tcBorders>
              <w:top w:val="nil"/>
              <w:left w:val="nil"/>
              <w:bottom w:val="single" w:sz="4" w:space="0" w:color="auto"/>
              <w:right w:val="single" w:sz="4" w:space="0" w:color="auto"/>
            </w:tcBorders>
            <w:vAlign w:val="center"/>
          </w:tcPr>
          <w:p w:rsidR="00B06693" w:rsidRPr="005432C9" w:rsidRDefault="00B06693" w:rsidP="00B06693">
            <w:pPr>
              <w:spacing w:after="0" w:line="240" w:lineRule="auto"/>
              <w:ind w:firstLine="0"/>
              <w:jc w:val="center"/>
              <w:rPr>
                <w:rFonts w:ascii="Times New Roman" w:hAnsi="Times New Roman"/>
                <w:color w:val="000000"/>
                <w:sz w:val="20"/>
                <w:szCs w:val="20"/>
              </w:rPr>
            </w:pPr>
            <w:r w:rsidRPr="005432C9">
              <w:rPr>
                <w:rFonts w:ascii="Times New Roman" w:hAnsi="Times New Roman"/>
                <w:color w:val="000000"/>
                <w:sz w:val="20"/>
                <w:szCs w:val="20"/>
              </w:rPr>
              <w:t>0</w:t>
            </w:r>
          </w:p>
        </w:tc>
        <w:tc>
          <w:tcPr>
            <w:tcW w:w="487" w:type="pct"/>
            <w:tcBorders>
              <w:top w:val="nil"/>
              <w:left w:val="nil"/>
              <w:bottom w:val="single" w:sz="4" w:space="0" w:color="auto"/>
              <w:right w:val="single" w:sz="4" w:space="0" w:color="auto"/>
            </w:tcBorders>
            <w:vAlign w:val="center"/>
          </w:tcPr>
          <w:p w:rsidR="00B06693" w:rsidRPr="005432C9" w:rsidRDefault="00B06693" w:rsidP="00B06693">
            <w:pPr>
              <w:spacing w:after="0" w:line="240" w:lineRule="auto"/>
              <w:ind w:firstLine="0"/>
              <w:jc w:val="center"/>
              <w:rPr>
                <w:rFonts w:ascii="Times New Roman" w:hAnsi="Times New Roman"/>
                <w:color w:val="000000"/>
                <w:sz w:val="20"/>
                <w:szCs w:val="20"/>
              </w:rPr>
            </w:pPr>
            <w:r w:rsidRPr="005432C9">
              <w:rPr>
                <w:rFonts w:ascii="Times New Roman" w:hAnsi="Times New Roman"/>
                <w:color w:val="000000"/>
                <w:sz w:val="20"/>
                <w:szCs w:val="20"/>
              </w:rPr>
              <w:t>0</w:t>
            </w:r>
          </w:p>
        </w:tc>
        <w:tc>
          <w:tcPr>
            <w:tcW w:w="487" w:type="pct"/>
            <w:tcBorders>
              <w:top w:val="nil"/>
              <w:left w:val="nil"/>
              <w:bottom w:val="single" w:sz="4" w:space="0" w:color="auto"/>
              <w:right w:val="single" w:sz="4" w:space="0" w:color="auto"/>
            </w:tcBorders>
            <w:vAlign w:val="center"/>
          </w:tcPr>
          <w:p w:rsidR="00B06693" w:rsidRPr="005432C9" w:rsidRDefault="00B06693" w:rsidP="00B06693">
            <w:pPr>
              <w:spacing w:after="0" w:line="240" w:lineRule="auto"/>
              <w:ind w:firstLine="0"/>
              <w:jc w:val="center"/>
              <w:rPr>
                <w:rFonts w:ascii="Times New Roman" w:hAnsi="Times New Roman"/>
                <w:color w:val="000000"/>
                <w:sz w:val="20"/>
                <w:szCs w:val="20"/>
              </w:rPr>
            </w:pPr>
            <w:r w:rsidRPr="005432C9">
              <w:rPr>
                <w:rFonts w:ascii="Times New Roman" w:hAnsi="Times New Roman"/>
                <w:color w:val="000000"/>
                <w:sz w:val="20"/>
                <w:szCs w:val="20"/>
              </w:rPr>
              <w:t>0</w:t>
            </w:r>
          </w:p>
        </w:tc>
        <w:tc>
          <w:tcPr>
            <w:tcW w:w="487" w:type="pct"/>
            <w:tcBorders>
              <w:top w:val="nil"/>
              <w:left w:val="nil"/>
              <w:bottom w:val="single" w:sz="4" w:space="0" w:color="auto"/>
              <w:right w:val="single" w:sz="4" w:space="0" w:color="auto"/>
            </w:tcBorders>
            <w:vAlign w:val="center"/>
          </w:tcPr>
          <w:p w:rsidR="00B06693" w:rsidRPr="005432C9" w:rsidRDefault="00B06693" w:rsidP="00B06693">
            <w:pPr>
              <w:spacing w:after="0" w:line="240" w:lineRule="auto"/>
              <w:ind w:firstLine="0"/>
              <w:jc w:val="center"/>
              <w:rPr>
                <w:rFonts w:ascii="Times New Roman" w:hAnsi="Times New Roman"/>
                <w:color w:val="000000"/>
                <w:sz w:val="20"/>
                <w:szCs w:val="20"/>
              </w:rPr>
            </w:pPr>
            <w:r w:rsidRPr="005432C9">
              <w:rPr>
                <w:rFonts w:ascii="Times New Roman" w:hAnsi="Times New Roman"/>
                <w:color w:val="000000"/>
                <w:sz w:val="20"/>
                <w:szCs w:val="20"/>
              </w:rPr>
              <w:t>0</w:t>
            </w:r>
          </w:p>
        </w:tc>
        <w:tc>
          <w:tcPr>
            <w:tcW w:w="487" w:type="pct"/>
            <w:tcBorders>
              <w:top w:val="nil"/>
              <w:left w:val="nil"/>
              <w:bottom w:val="single" w:sz="4" w:space="0" w:color="auto"/>
              <w:right w:val="single" w:sz="4" w:space="0" w:color="auto"/>
            </w:tcBorders>
            <w:vAlign w:val="center"/>
          </w:tcPr>
          <w:p w:rsidR="00B06693" w:rsidRPr="005432C9" w:rsidRDefault="00B06693" w:rsidP="00B06693">
            <w:pPr>
              <w:spacing w:after="0" w:line="240" w:lineRule="auto"/>
              <w:ind w:firstLine="0"/>
              <w:jc w:val="center"/>
              <w:rPr>
                <w:rFonts w:ascii="Times New Roman" w:hAnsi="Times New Roman"/>
                <w:color w:val="000000"/>
                <w:sz w:val="20"/>
                <w:szCs w:val="20"/>
              </w:rPr>
            </w:pPr>
            <w:r w:rsidRPr="005432C9">
              <w:rPr>
                <w:rFonts w:ascii="Times New Roman" w:hAnsi="Times New Roman"/>
                <w:color w:val="000000"/>
                <w:sz w:val="20"/>
                <w:szCs w:val="20"/>
              </w:rPr>
              <w:t>0</w:t>
            </w:r>
          </w:p>
        </w:tc>
        <w:tc>
          <w:tcPr>
            <w:tcW w:w="593" w:type="pct"/>
            <w:tcBorders>
              <w:top w:val="nil"/>
              <w:left w:val="nil"/>
              <w:bottom w:val="single" w:sz="4" w:space="0" w:color="auto"/>
              <w:right w:val="single" w:sz="4" w:space="0" w:color="auto"/>
            </w:tcBorders>
            <w:vAlign w:val="center"/>
          </w:tcPr>
          <w:p w:rsidR="00B06693" w:rsidRPr="005432C9" w:rsidRDefault="00B06693" w:rsidP="00B06693">
            <w:pPr>
              <w:spacing w:after="0" w:line="240" w:lineRule="auto"/>
              <w:ind w:firstLine="0"/>
              <w:jc w:val="center"/>
              <w:rPr>
                <w:rFonts w:ascii="Times New Roman" w:hAnsi="Times New Roman"/>
                <w:color w:val="000000"/>
                <w:sz w:val="20"/>
                <w:szCs w:val="20"/>
              </w:rPr>
            </w:pPr>
            <w:r w:rsidRPr="005432C9">
              <w:rPr>
                <w:rFonts w:ascii="Times New Roman" w:hAnsi="Times New Roman"/>
                <w:color w:val="000000"/>
                <w:sz w:val="20"/>
                <w:szCs w:val="20"/>
              </w:rPr>
              <w:t>0</w:t>
            </w:r>
          </w:p>
        </w:tc>
      </w:tr>
      <w:tr w:rsidR="008F5013" w:rsidRPr="00122DBE" w:rsidTr="00DC6403">
        <w:trPr>
          <w:trHeight w:val="300"/>
        </w:trPr>
        <w:tc>
          <w:tcPr>
            <w:tcW w:w="1396" w:type="pct"/>
            <w:tcBorders>
              <w:top w:val="nil"/>
              <w:left w:val="single" w:sz="4" w:space="0" w:color="auto"/>
              <w:bottom w:val="single" w:sz="4" w:space="0" w:color="auto"/>
              <w:right w:val="single" w:sz="4" w:space="0" w:color="auto"/>
            </w:tcBorders>
            <w:vAlign w:val="center"/>
          </w:tcPr>
          <w:p w:rsidR="008F5013" w:rsidRPr="00541C64" w:rsidRDefault="008F5013" w:rsidP="008F5013">
            <w:pPr>
              <w:pStyle w:val="a5"/>
              <w:rPr>
                <w:rFonts w:ascii="Times New Roman" w:hAnsi="Times New Roman"/>
                <w:sz w:val="20"/>
                <w:szCs w:val="32"/>
                <w:lang w:eastAsia="en-US"/>
              </w:rPr>
            </w:pPr>
            <w:r w:rsidRPr="00541C64">
              <w:rPr>
                <w:rFonts w:ascii="Times New Roman" w:hAnsi="Times New Roman"/>
                <w:sz w:val="20"/>
                <w:szCs w:val="32"/>
                <w:lang w:eastAsia="en-US"/>
              </w:rPr>
              <w:t>Протяженностьмуниципальныхмаршрутов</w:t>
            </w:r>
          </w:p>
        </w:tc>
        <w:tc>
          <w:tcPr>
            <w:tcW w:w="576" w:type="pct"/>
            <w:tcBorders>
              <w:top w:val="nil"/>
              <w:left w:val="nil"/>
              <w:bottom w:val="single" w:sz="4" w:space="0" w:color="auto"/>
              <w:right w:val="single" w:sz="4" w:space="0" w:color="auto"/>
            </w:tcBorders>
            <w:vAlign w:val="center"/>
          </w:tcPr>
          <w:p w:rsidR="008F5013" w:rsidRPr="00541C64" w:rsidRDefault="008F5013" w:rsidP="008F5013">
            <w:pPr>
              <w:pStyle w:val="a5"/>
              <w:rPr>
                <w:rFonts w:ascii="Times New Roman" w:hAnsi="Times New Roman"/>
                <w:sz w:val="20"/>
                <w:szCs w:val="32"/>
                <w:lang w:eastAsia="en-US"/>
              </w:rPr>
            </w:pPr>
            <w:r w:rsidRPr="00541C64">
              <w:rPr>
                <w:rFonts w:ascii="Times New Roman" w:hAnsi="Times New Roman"/>
                <w:sz w:val="20"/>
                <w:szCs w:val="32"/>
                <w:lang w:eastAsia="en-US"/>
              </w:rPr>
              <w:t>км</w:t>
            </w:r>
          </w:p>
        </w:tc>
        <w:tc>
          <w:tcPr>
            <w:tcW w:w="487" w:type="pct"/>
            <w:tcBorders>
              <w:top w:val="nil"/>
              <w:left w:val="nil"/>
              <w:bottom w:val="single" w:sz="4" w:space="0" w:color="auto"/>
              <w:right w:val="single" w:sz="4" w:space="0" w:color="auto"/>
            </w:tcBorders>
            <w:vAlign w:val="center"/>
          </w:tcPr>
          <w:p w:rsidR="008F5013" w:rsidRPr="005432C9" w:rsidRDefault="008F5013" w:rsidP="008F5013">
            <w:pPr>
              <w:spacing w:after="0" w:line="240" w:lineRule="auto"/>
              <w:ind w:firstLine="0"/>
              <w:jc w:val="center"/>
              <w:rPr>
                <w:rFonts w:ascii="Times New Roman" w:hAnsi="Times New Roman"/>
                <w:color w:val="000000"/>
                <w:sz w:val="20"/>
                <w:szCs w:val="20"/>
              </w:rPr>
            </w:pPr>
            <w:r w:rsidRPr="005432C9">
              <w:rPr>
                <w:rFonts w:ascii="Times New Roman" w:hAnsi="Times New Roman"/>
                <w:color w:val="000000"/>
                <w:sz w:val="20"/>
                <w:szCs w:val="20"/>
              </w:rPr>
              <w:t>0</w:t>
            </w:r>
          </w:p>
        </w:tc>
        <w:tc>
          <w:tcPr>
            <w:tcW w:w="487" w:type="pct"/>
            <w:tcBorders>
              <w:top w:val="nil"/>
              <w:left w:val="nil"/>
              <w:bottom w:val="single" w:sz="4" w:space="0" w:color="auto"/>
              <w:right w:val="single" w:sz="4" w:space="0" w:color="auto"/>
            </w:tcBorders>
            <w:vAlign w:val="center"/>
          </w:tcPr>
          <w:p w:rsidR="008F5013" w:rsidRPr="005432C9" w:rsidRDefault="008F5013" w:rsidP="008F5013">
            <w:pPr>
              <w:spacing w:after="0" w:line="240" w:lineRule="auto"/>
              <w:ind w:firstLine="0"/>
              <w:jc w:val="center"/>
              <w:rPr>
                <w:rFonts w:ascii="Times New Roman" w:hAnsi="Times New Roman"/>
                <w:color w:val="000000"/>
                <w:sz w:val="20"/>
                <w:szCs w:val="20"/>
              </w:rPr>
            </w:pPr>
            <w:r w:rsidRPr="005432C9">
              <w:rPr>
                <w:rFonts w:ascii="Times New Roman" w:hAnsi="Times New Roman"/>
                <w:color w:val="000000"/>
                <w:sz w:val="20"/>
                <w:szCs w:val="20"/>
              </w:rPr>
              <w:t>0</w:t>
            </w:r>
          </w:p>
        </w:tc>
        <w:tc>
          <w:tcPr>
            <w:tcW w:w="487" w:type="pct"/>
            <w:tcBorders>
              <w:top w:val="nil"/>
              <w:left w:val="nil"/>
              <w:bottom w:val="single" w:sz="4" w:space="0" w:color="auto"/>
              <w:right w:val="single" w:sz="4" w:space="0" w:color="auto"/>
            </w:tcBorders>
            <w:vAlign w:val="center"/>
          </w:tcPr>
          <w:p w:rsidR="008F5013" w:rsidRPr="005432C9" w:rsidRDefault="008F5013" w:rsidP="008F5013">
            <w:pPr>
              <w:spacing w:after="0" w:line="240" w:lineRule="auto"/>
              <w:ind w:firstLine="0"/>
              <w:jc w:val="center"/>
              <w:rPr>
                <w:rFonts w:ascii="Times New Roman" w:hAnsi="Times New Roman"/>
                <w:color w:val="000000"/>
                <w:sz w:val="20"/>
                <w:szCs w:val="20"/>
              </w:rPr>
            </w:pPr>
            <w:r w:rsidRPr="005432C9">
              <w:rPr>
                <w:rFonts w:ascii="Times New Roman" w:hAnsi="Times New Roman"/>
                <w:color w:val="000000"/>
                <w:sz w:val="20"/>
                <w:szCs w:val="20"/>
              </w:rPr>
              <w:t>0</w:t>
            </w:r>
          </w:p>
        </w:tc>
        <w:tc>
          <w:tcPr>
            <w:tcW w:w="487" w:type="pct"/>
            <w:tcBorders>
              <w:top w:val="nil"/>
              <w:left w:val="nil"/>
              <w:bottom w:val="single" w:sz="4" w:space="0" w:color="auto"/>
              <w:right w:val="single" w:sz="4" w:space="0" w:color="auto"/>
            </w:tcBorders>
            <w:vAlign w:val="center"/>
          </w:tcPr>
          <w:p w:rsidR="008F5013" w:rsidRPr="005432C9" w:rsidRDefault="008F5013" w:rsidP="008F5013">
            <w:pPr>
              <w:spacing w:after="0" w:line="240" w:lineRule="auto"/>
              <w:ind w:firstLine="0"/>
              <w:jc w:val="center"/>
              <w:rPr>
                <w:rFonts w:ascii="Times New Roman" w:hAnsi="Times New Roman"/>
                <w:color w:val="000000"/>
                <w:sz w:val="20"/>
                <w:szCs w:val="20"/>
              </w:rPr>
            </w:pPr>
            <w:r w:rsidRPr="005432C9">
              <w:rPr>
                <w:rFonts w:ascii="Times New Roman" w:hAnsi="Times New Roman"/>
                <w:color w:val="000000"/>
                <w:sz w:val="20"/>
                <w:szCs w:val="20"/>
              </w:rPr>
              <w:t>0</w:t>
            </w:r>
          </w:p>
        </w:tc>
        <w:tc>
          <w:tcPr>
            <w:tcW w:w="487" w:type="pct"/>
            <w:tcBorders>
              <w:top w:val="nil"/>
              <w:left w:val="nil"/>
              <w:bottom w:val="single" w:sz="4" w:space="0" w:color="auto"/>
              <w:right w:val="single" w:sz="4" w:space="0" w:color="auto"/>
            </w:tcBorders>
            <w:vAlign w:val="center"/>
          </w:tcPr>
          <w:p w:rsidR="008F5013" w:rsidRPr="005432C9" w:rsidRDefault="008F5013" w:rsidP="008F5013">
            <w:pPr>
              <w:spacing w:after="0" w:line="240" w:lineRule="auto"/>
              <w:ind w:firstLine="0"/>
              <w:jc w:val="center"/>
              <w:rPr>
                <w:rFonts w:ascii="Times New Roman" w:hAnsi="Times New Roman"/>
                <w:color w:val="000000"/>
                <w:sz w:val="20"/>
                <w:szCs w:val="20"/>
              </w:rPr>
            </w:pPr>
            <w:r w:rsidRPr="005432C9">
              <w:rPr>
                <w:rFonts w:ascii="Times New Roman" w:hAnsi="Times New Roman"/>
                <w:color w:val="000000"/>
                <w:sz w:val="20"/>
                <w:szCs w:val="20"/>
              </w:rPr>
              <w:t>0</w:t>
            </w:r>
          </w:p>
        </w:tc>
        <w:tc>
          <w:tcPr>
            <w:tcW w:w="593" w:type="pct"/>
            <w:tcBorders>
              <w:top w:val="nil"/>
              <w:left w:val="nil"/>
              <w:bottom w:val="single" w:sz="4" w:space="0" w:color="auto"/>
              <w:right w:val="single" w:sz="4" w:space="0" w:color="auto"/>
            </w:tcBorders>
            <w:vAlign w:val="center"/>
          </w:tcPr>
          <w:p w:rsidR="008F5013" w:rsidRPr="005432C9" w:rsidRDefault="008F5013" w:rsidP="008F5013">
            <w:pPr>
              <w:spacing w:after="0" w:line="240" w:lineRule="auto"/>
              <w:ind w:firstLine="0"/>
              <w:jc w:val="center"/>
              <w:rPr>
                <w:rFonts w:ascii="Times New Roman" w:hAnsi="Times New Roman"/>
                <w:color w:val="000000"/>
                <w:sz w:val="20"/>
                <w:szCs w:val="20"/>
              </w:rPr>
            </w:pPr>
            <w:r w:rsidRPr="005432C9">
              <w:rPr>
                <w:rFonts w:ascii="Times New Roman" w:hAnsi="Times New Roman"/>
                <w:color w:val="000000"/>
                <w:sz w:val="20"/>
                <w:szCs w:val="20"/>
              </w:rPr>
              <w:t>0</w:t>
            </w:r>
          </w:p>
        </w:tc>
      </w:tr>
      <w:tr w:rsidR="008F5013" w:rsidRPr="00122DBE" w:rsidTr="00DC6403">
        <w:trPr>
          <w:trHeight w:val="300"/>
        </w:trPr>
        <w:tc>
          <w:tcPr>
            <w:tcW w:w="1396" w:type="pct"/>
            <w:tcBorders>
              <w:top w:val="nil"/>
              <w:left w:val="single" w:sz="4" w:space="0" w:color="auto"/>
              <w:bottom w:val="single" w:sz="4" w:space="0" w:color="auto"/>
              <w:right w:val="single" w:sz="4" w:space="0" w:color="auto"/>
            </w:tcBorders>
            <w:vAlign w:val="center"/>
          </w:tcPr>
          <w:p w:rsidR="008F5013" w:rsidRPr="00541C64" w:rsidRDefault="008F5013" w:rsidP="008F5013">
            <w:pPr>
              <w:pStyle w:val="a5"/>
              <w:rPr>
                <w:rFonts w:ascii="Times New Roman" w:hAnsi="Times New Roman"/>
                <w:sz w:val="20"/>
                <w:szCs w:val="32"/>
                <w:lang w:eastAsia="en-US"/>
              </w:rPr>
            </w:pPr>
            <w:r w:rsidRPr="00541C64">
              <w:rPr>
                <w:rFonts w:ascii="Times New Roman" w:hAnsi="Times New Roman"/>
                <w:sz w:val="20"/>
                <w:szCs w:val="32"/>
                <w:lang w:eastAsia="en-US"/>
              </w:rPr>
              <w:t>порегулируемымтарифам</w:t>
            </w:r>
          </w:p>
        </w:tc>
        <w:tc>
          <w:tcPr>
            <w:tcW w:w="576" w:type="pct"/>
            <w:tcBorders>
              <w:top w:val="nil"/>
              <w:left w:val="nil"/>
              <w:bottom w:val="single" w:sz="4" w:space="0" w:color="auto"/>
              <w:right w:val="single" w:sz="4" w:space="0" w:color="auto"/>
            </w:tcBorders>
            <w:vAlign w:val="center"/>
          </w:tcPr>
          <w:p w:rsidR="008F5013" w:rsidRPr="00541C64" w:rsidRDefault="008F5013" w:rsidP="008F5013">
            <w:pPr>
              <w:pStyle w:val="a5"/>
              <w:rPr>
                <w:rFonts w:ascii="Times New Roman" w:hAnsi="Times New Roman"/>
                <w:sz w:val="20"/>
                <w:szCs w:val="32"/>
                <w:lang w:eastAsia="en-US"/>
              </w:rPr>
            </w:pPr>
            <w:r w:rsidRPr="00541C64">
              <w:rPr>
                <w:rFonts w:ascii="Times New Roman" w:hAnsi="Times New Roman"/>
                <w:sz w:val="20"/>
                <w:szCs w:val="32"/>
                <w:lang w:eastAsia="en-US"/>
              </w:rPr>
              <w:t>км</w:t>
            </w:r>
          </w:p>
        </w:tc>
        <w:tc>
          <w:tcPr>
            <w:tcW w:w="487" w:type="pct"/>
            <w:tcBorders>
              <w:top w:val="nil"/>
              <w:left w:val="nil"/>
              <w:bottom w:val="single" w:sz="4" w:space="0" w:color="auto"/>
              <w:right w:val="single" w:sz="4" w:space="0" w:color="auto"/>
            </w:tcBorders>
            <w:vAlign w:val="center"/>
          </w:tcPr>
          <w:p w:rsidR="008F5013" w:rsidRPr="005432C9" w:rsidRDefault="008F5013" w:rsidP="008F5013">
            <w:pPr>
              <w:spacing w:after="0" w:line="240" w:lineRule="auto"/>
              <w:ind w:firstLine="0"/>
              <w:jc w:val="center"/>
              <w:rPr>
                <w:rFonts w:ascii="Times New Roman" w:hAnsi="Times New Roman"/>
                <w:color w:val="000000"/>
                <w:sz w:val="20"/>
                <w:szCs w:val="20"/>
              </w:rPr>
            </w:pPr>
            <w:r w:rsidRPr="005432C9">
              <w:rPr>
                <w:rFonts w:ascii="Times New Roman" w:hAnsi="Times New Roman"/>
                <w:color w:val="000000"/>
                <w:sz w:val="20"/>
                <w:szCs w:val="20"/>
              </w:rPr>
              <w:t>0</w:t>
            </w:r>
          </w:p>
        </w:tc>
        <w:tc>
          <w:tcPr>
            <w:tcW w:w="487" w:type="pct"/>
            <w:tcBorders>
              <w:top w:val="nil"/>
              <w:left w:val="nil"/>
              <w:bottom w:val="single" w:sz="4" w:space="0" w:color="auto"/>
              <w:right w:val="single" w:sz="4" w:space="0" w:color="auto"/>
            </w:tcBorders>
            <w:vAlign w:val="center"/>
          </w:tcPr>
          <w:p w:rsidR="008F5013" w:rsidRPr="005432C9" w:rsidRDefault="008F5013" w:rsidP="008F5013">
            <w:pPr>
              <w:spacing w:after="0" w:line="240" w:lineRule="auto"/>
              <w:ind w:firstLine="0"/>
              <w:jc w:val="center"/>
              <w:rPr>
                <w:rFonts w:ascii="Times New Roman" w:hAnsi="Times New Roman"/>
                <w:color w:val="000000"/>
                <w:sz w:val="20"/>
                <w:szCs w:val="20"/>
              </w:rPr>
            </w:pPr>
            <w:r w:rsidRPr="005432C9">
              <w:rPr>
                <w:rFonts w:ascii="Times New Roman" w:hAnsi="Times New Roman"/>
                <w:color w:val="000000"/>
                <w:sz w:val="20"/>
                <w:szCs w:val="20"/>
              </w:rPr>
              <w:t>0</w:t>
            </w:r>
          </w:p>
        </w:tc>
        <w:tc>
          <w:tcPr>
            <w:tcW w:w="487" w:type="pct"/>
            <w:tcBorders>
              <w:top w:val="nil"/>
              <w:left w:val="nil"/>
              <w:bottom w:val="single" w:sz="4" w:space="0" w:color="auto"/>
              <w:right w:val="single" w:sz="4" w:space="0" w:color="auto"/>
            </w:tcBorders>
            <w:vAlign w:val="center"/>
          </w:tcPr>
          <w:p w:rsidR="008F5013" w:rsidRPr="005432C9" w:rsidRDefault="008F5013" w:rsidP="008F5013">
            <w:pPr>
              <w:spacing w:after="0" w:line="240" w:lineRule="auto"/>
              <w:ind w:firstLine="0"/>
              <w:jc w:val="center"/>
              <w:rPr>
                <w:rFonts w:ascii="Times New Roman" w:hAnsi="Times New Roman"/>
                <w:color w:val="000000"/>
                <w:sz w:val="20"/>
                <w:szCs w:val="20"/>
              </w:rPr>
            </w:pPr>
            <w:r w:rsidRPr="005432C9">
              <w:rPr>
                <w:rFonts w:ascii="Times New Roman" w:hAnsi="Times New Roman"/>
                <w:color w:val="000000"/>
                <w:sz w:val="20"/>
                <w:szCs w:val="20"/>
              </w:rPr>
              <w:t>0</w:t>
            </w:r>
          </w:p>
        </w:tc>
        <w:tc>
          <w:tcPr>
            <w:tcW w:w="487" w:type="pct"/>
            <w:tcBorders>
              <w:top w:val="nil"/>
              <w:left w:val="nil"/>
              <w:bottom w:val="single" w:sz="4" w:space="0" w:color="auto"/>
              <w:right w:val="single" w:sz="4" w:space="0" w:color="auto"/>
            </w:tcBorders>
            <w:vAlign w:val="center"/>
          </w:tcPr>
          <w:p w:rsidR="008F5013" w:rsidRPr="005432C9" w:rsidRDefault="008F5013" w:rsidP="008F5013">
            <w:pPr>
              <w:spacing w:after="0" w:line="240" w:lineRule="auto"/>
              <w:ind w:firstLine="0"/>
              <w:jc w:val="center"/>
              <w:rPr>
                <w:rFonts w:ascii="Times New Roman" w:hAnsi="Times New Roman"/>
                <w:color w:val="000000"/>
                <w:sz w:val="20"/>
                <w:szCs w:val="20"/>
              </w:rPr>
            </w:pPr>
            <w:r w:rsidRPr="005432C9">
              <w:rPr>
                <w:rFonts w:ascii="Times New Roman" w:hAnsi="Times New Roman"/>
                <w:color w:val="000000"/>
                <w:sz w:val="20"/>
                <w:szCs w:val="20"/>
              </w:rPr>
              <w:t>0</w:t>
            </w:r>
          </w:p>
        </w:tc>
        <w:tc>
          <w:tcPr>
            <w:tcW w:w="487" w:type="pct"/>
            <w:tcBorders>
              <w:top w:val="nil"/>
              <w:left w:val="nil"/>
              <w:bottom w:val="single" w:sz="4" w:space="0" w:color="auto"/>
              <w:right w:val="single" w:sz="4" w:space="0" w:color="auto"/>
            </w:tcBorders>
            <w:vAlign w:val="center"/>
          </w:tcPr>
          <w:p w:rsidR="008F5013" w:rsidRPr="005432C9" w:rsidRDefault="008F5013" w:rsidP="008F5013">
            <w:pPr>
              <w:spacing w:after="0" w:line="240" w:lineRule="auto"/>
              <w:ind w:firstLine="0"/>
              <w:jc w:val="center"/>
              <w:rPr>
                <w:rFonts w:ascii="Times New Roman" w:hAnsi="Times New Roman"/>
                <w:color w:val="000000"/>
                <w:sz w:val="20"/>
                <w:szCs w:val="20"/>
              </w:rPr>
            </w:pPr>
            <w:r w:rsidRPr="005432C9">
              <w:rPr>
                <w:rFonts w:ascii="Times New Roman" w:hAnsi="Times New Roman"/>
                <w:color w:val="000000"/>
                <w:sz w:val="20"/>
                <w:szCs w:val="20"/>
              </w:rPr>
              <w:t>0</w:t>
            </w:r>
          </w:p>
        </w:tc>
        <w:tc>
          <w:tcPr>
            <w:tcW w:w="593" w:type="pct"/>
            <w:tcBorders>
              <w:top w:val="nil"/>
              <w:left w:val="nil"/>
              <w:bottom w:val="single" w:sz="4" w:space="0" w:color="auto"/>
              <w:right w:val="single" w:sz="4" w:space="0" w:color="auto"/>
            </w:tcBorders>
            <w:vAlign w:val="center"/>
          </w:tcPr>
          <w:p w:rsidR="008F5013" w:rsidRPr="005432C9" w:rsidRDefault="008F5013" w:rsidP="008F5013">
            <w:pPr>
              <w:spacing w:after="0" w:line="240" w:lineRule="auto"/>
              <w:ind w:firstLine="0"/>
              <w:jc w:val="center"/>
              <w:rPr>
                <w:rFonts w:ascii="Times New Roman" w:hAnsi="Times New Roman"/>
                <w:color w:val="000000"/>
                <w:sz w:val="20"/>
                <w:szCs w:val="20"/>
              </w:rPr>
            </w:pPr>
            <w:r w:rsidRPr="005432C9">
              <w:rPr>
                <w:rFonts w:ascii="Times New Roman" w:hAnsi="Times New Roman"/>
                <w:color w:val="000000"/>
                <w:sz w:val="20"/>
                <w:szCs w:val="20"/>
              </w:rPr>
              <w:t>0</w:t>
            </w:r>
          </w:p>
        </w:tc>
      </w:tr>
      <w:tr w:rsidR="00B06693" w:rsidRPr="00122DBE" w:rsidTr="00DC6403">
        <w:trPr>
          <w:trHeight w:val="300"/>
        </w:trPr>
        <w:tc>
          <w:tcPr>
            <w:tcW w:w="1396" w:type="pct"/>
            <w:tcBorders>
              <w:top w:val="nil"/>
              <w:left w:val="single" w:sz="4" w:space="0" w:color="auto"/>
              <w:bottom w:val="single" w:sz="4" w:space="0" w:color="auto"/>
              <w:right w:val="single" w:sz="4" w:space="0" w:color="auto"/>
            </w:tcBorders>
            <w:vAlign w:val="center"/>
          </w:tcPr>
          <w:p w:rsidR="00B06693" w:rsidRPr="00541C64" w:rsidRDefault="00B06693" w:rsidP="00B06693">
            <w:pPr>
              <w:pStyle w:val="a5"/>
              <w:rPr>
                <w:rFonts w:ascii="Times New Roman" w:hAnsi="Times New Roman"/>
                <w:sz w:val="20"/>
                <w:szCs w:val="32"/>
                <w:lang w:eastAsia="en-US"/>
              </w:rPr>
            </w:pPr>
            <w:r w:rsidRPr="00541C64">
              <w:rPr>
                <w:rFonts w:ascii="Times New Roman" w:hAnsi="Times New Roman"/>
                <w:sz w:val="20"/>
                <w:szCs w:val="32"/>
                <w:lang w:eastAsia="en-US"/>
              </w:rPr>
              <w:t>понерегулируемымтарифам</w:t>
            </w:r>
          </w:p>
        </w:tc>
        <w:tc>
          <w:tcPr>
            <w:tcW w:w="576" w:type="pct"/>
            <w:tcBorders>
              <w:top w:val="nil"/>
              <w:left w:val="nil"/>
              <w:bottom w:val="single" w:sz="4" w:space="0" w:color="auto"/>
              <w:right w:val="single" w:sz="4" w:space="0" w:color="auto"/>
            </w:tcBorders>
            <w:vAlign w:val="center"/>
          </w:tcPr>
          <w:p w:rsidR="00B06693" w:rsidRPr="00541C64" w:rsidRDefault="00B06693" w:rsidP="00B06693">
            <w:pPr>
              <w:pStyle w:val="a5"/>
              <w:rPr>
                <w:rFonts w:ascii="Times New Roman" w:hAnsi="Times New Roman"/>
                <w:sz w:val="20"/>
                <w:szCs w:val="32"/>
                <w:lang w:eastAsia="en-US"/>
              </w:rPr>
            </w:pPr>
            <w:r w:rsidRPr="00541C64">
              <w:rPr>
                <w:rFonts w:ascii="Times New Roman" w:hAnsi="Times New Roman"/>
                <w:sz w:val="20"/>
                <w:szCs w:val="32"/>
                <w:lang w:eastAsia="en-US"/>
              </w:rPr>
              <w:t>км</w:t>
            </w:r>
          </w:p>
        </w:tc>
        <w:tc>
          <w:tcPr>
            <w:tcW w:w="487" w:type="pct"/>
            <w:tcBorders>
              <w:top w:val="nil"/>
              <w:left w:val="nil"/>
              <w:bottom w:val="single" w:sz="4" w:space="0" w:color="auto"/>
              <w:right w:val="single" w:sz="4" w:space="0" w:color="auto"/>
            </w:tcBorders>
            <w:vAlign w:val="center"/>
          </w:tcPr>
          <w:p w:rsidR="00B06693" w:rsidRPr="005432C9" w:rsidRDefault="00B06693" w:rsidP="00B06693">
            <w:pPr>
              <w:spacing w:after="0" w:line="240" w:lineRule="auto"/>
              <w:ind w:firstLine="0"/>
              <w:jc w:val="center"/>
              <w:rPr>
                <w:rFonts w:ascii="Times New Roman" w:hAnsi="Times New Roman"/>
                <w:color w:val="000000"/>
                <w:sz w:val="20"/>
                <w:szCs w:val="20"/>
              </w:rPr>
            </w:pPr>
            <w:r w:rsidRPr="005432C9">
              <w:rPr>
                <w:rFonts w:ascii="Times New Roman" w:hAnsi="Times New Roman"/>
                <w:color w:val="000000"/>
                <w:sz w:val="20"/>
                <w:szCs w:val="20"/>
              </w:rPr>
              <w:t>0</w:t>
            </w:r>
          </w:p>
        </w:tc>
        <w:tc>
          <w:tcPr>
            <w:tcW w:w="487" w:type="pct"/>
            <w:tcBorders>
              <w:top w:val="nil"/>
              <w:left w:val="nil"/>
              <w:bottom w:val="single" w:sz="4" w:space="0" w:color="auto"/>
              <w:right w:val="single" w:sz="4" w:space="0" w:color="auto"/>
            </w:tcBorders>
            <w:vAlign w:val="center"/>
          </w:tcPr>
          <w:p w:rsidR="00B06693" w:rsidRPr="005432C9" w:rsidRDefault="00B06693" w:rsidP="00B06693">
            <w:pPr>
              <w:spacing w:after="0" w:line="240" w:lineRule="auto"/>
              <w:ind w:firstLine="0"/>
              <w:jc w:val="center"/>
              <w:rPr>
                <w:rFonts w:ascii="Times New Roman" w:hAnsi="Times New Roman"/>
                <w:color w:val="000000"/>
                <w:sz w:val="20"/>
                <w:szCs w:val="20"/>
              </w:rPr>
            </w:pPr>
            <w:r w:rsidRPr="005432C9">
              <w:rPr>
                <w:rFonts w:ascii="Times New Roman" w:hAnsi="Times New Roman"/>
                <w:color w:val="000000"/>
                <w:sz w:val="20"/>
                <w:szCs w:val="20"/>
              </w:rPr>
              <w:t>0</w:t>
            </w:r>
          </w:p>
        </w:tc>
        <w:tc>
          <w:tcPr>
            <w:tcW w:w="487" w:type="pct"/>
            <w:tcBorders>
              <w:top w:val="nil"/>
              <w:left w:val="nil"/>
              <w:bottom w:val="single" w:sz="4" w:space="0" w:color="auto"/>
              <w:right w:val="single" w:sz="4" w:space="0" w:color="auto"/>
            </w:tcBorders>
            <w:vAlign w:val="center"/>
          </w:tcPr>
          <w:p w:rsidR="00B06693" w:rsidRPr="005432C9" w:rsidRDefault="00B06693" w:rsidP="00B06693">
            <w:pPr>
              <w:spacing w:after="0" w:line="240" w:lineRule="auto"/>
              <w:ind w:firstLine="0"/>
              <w:jc w:val="center"/>
              <w:rPr>
                <w:rFonts w:ascii="Times New Roman" w:hAnsi="Times New Roman"/>
                <w:color w:val="000000"/>
                <w:sz w:val="20"/>
                <w:szCs w:val="20"/>
              </w:rPr>
            </w:pPr>
            <w:r w:rsidRPr="005432C9">
              <w:rPr>
                <w:rFonts w:ascii="Times New Roman" w:hAnsi="Times New Roman"/>
                <w:color w:val="000000"/>
                <w:sz w:val="20"/>
                <w:szCs w:val="20"/>
              </w:rPr>
              <w:t>0</w:t>
            </w:r>
          </w:p>
        </w:tc>
        <w:tc>
          <w:tcPr>
            <w:tcW w:w="487" w:type="pct"/>
            <w:tcBorders>
              <w:top w:val="nil"/>
              <w:left w:val="nil"/>
              <w:bottom w:val="single" w:sz="4" w:space="0" w:color="auto"/>
              <w:right w:val="single" w:sz="4" w:space="0" w:color="auto"/>
            </w:tcBorders>
            <w:vAlign w:val="center"/>
          </w:tcPr>
          <w:p w:rsidR="00B06693" w:rsidRPr="005432C9" w:rsidRDefault="00B06693" w:rsidP="00B06693">
            <w:pPr>
              <w:spacing w:after="0" w:line="240" w:lineRule="auto"/>
              <w:ind w:firstLine="0"/>
              <w:jc w:val="center"/>
              <w:rPr>
                <w:rFonts w:ascii="Times New Roman" w:hAnsi="Times New Roman"/>
                <w:color w:val="000000"/>
                <w:sz w:val="20"/>
                <w:szCs w:val="20"/>
              </w:rPr>
            </w:pPr>
            <w:r w:rsidRPr="005432C9">
              <w:rPr>
                <w:rFonts w:ascii="Times New Roman" w:hAnsi="Times New Roman"/>
                <w:color w:val="000000"/>
                <w:sz w:val="20"/>
                <w:szCs w:val="20"/>
              </w:rPr>
              <w:t>0</w:t>
            </w:r>
          </w:p>
        </w:tc>
        <w:tc>
          <w:tcPr>
            <w:tcW w:w="487" w:type="pct"/>
            <w:tcBorders>
              <w:top w:val="nil"/>
              <w:left w:val="nil"/>
              <w:bottom w:val="single" w:sz="4" w:space="0" w:color="auto"/>
              <w:right w:val="single" w:sz="4" w:space="0" w:color="auto"/>
            </w:tcBorders>
            <w:vAlign w:val="center"/>
          </w:tcPr>
          <w:p w:rsidR="00B06693" w:rsidRPr="005432C9" w:rsidRDefault="00B06693" w:rsidP="00B06693">
            <w:pPr>
              <w:spacing w:after="0" w:line="240" w:lineRule="auto"/>
              <w:ind w:firstLine="0"/>
              <w:jc w:val="center"/>
              <w:rPr>
                <w:rFonts w:ascii="Times New Roman" w:hAnsi="Times New Roman"/>
                <w:color w:val="000000"/>
                <w:sz w:val="20"/>
                <w:szCs w:val="20"/>
              </w:rPr>
            </w:pPr>
            <w:r w:rsidRPr="005432C9">
              <w:rPr>
                <w:rFonts w:ascii="Times New Roman" w:hAnsi="Times New Roman"/>
                <w:color w:val="000000"/>
                <w:sz w:val="20"/>
                <w:szCs w:val="20"/>
              </w:rPr>
              <w:t>0</w:t>
            </w:r>
          </w:p>
        </w:tc>
        <w:tc>
          <w:tcPr>
            <w:tcW w:w="593" w:type="pct"/>
            <w:tcBorders>
              <w:top w:val="nil"/>
              <w:left w:val="nil"/>
              <w:bottom w:val="single" w:sz="4" w:space="0" w:color="auto"/>
              <w:right w:val="single" w:sz="4" w:space="0" w:color="auto"/>
            </w:tcBorders>
            <w:vAlign w:val="center"/>
          </w:tcPr>
          <w:p w:rsidR="00B06693" w:rsidRPr="005432C9" w:rsidRDefault="00B06693" w:rsidP="00B06693">
            <w:pPr>
              <w:spacing w:after="0" w:line="240" w:lineRule="auto"/>
              <w:ind w:firstLine="0"/>
              <w:jc w:val="center"/>
              <w:rPr>
                <w:rFonts w:ascii="Times New Roman" w:hAnsi="Times New Roman"/>
                <w:color w:val="000000"/>
                <w:sz w:val="20"/>
                <w:szCs w:val="20"/>
              </w:rPr>
            </w:pPr>
            <w:r w:rsidRPr="005432C9">
              <w:rPr>
                <w:rFonts w:ascii="Times New Roman" w:hAnsi="Times New Roman"/>
                <w:color w:val="000000"/>
                <w:sz w:val="20"/>
                <w:szCs w:val="20"/>
              </w:rPr>
              <w:t>0</w:t>
            </w:r>
          </w:p>
        </w:tc>
      </w:tr>
      <w:tr w:rsidR="00B06693" w:rsidRPr="00122DBE" w:rsidTr="00960C45">
        <w:trPr>
          <w:trHeight w:val="300"/>
        </w:trPr>
        <w:tc>
          <w:tcPr>
            <w:tcW w:w="1396" w:type="pct"/>
            <w:tcBorders>
              <w:top w:val="nil"/>
              <w:left w:val="single" w:sz="4" w:space="0" w:color="auto"/>
              <w:bottom w:val="single" w:sz="4" w:space="0" w:color="auto"/>
              <w:right w:val="single" w:sz="4" w:space="0" w:color="auto"/>
            </w:tcBorders>
            <w:vAlign w:val="center"/>
          </w:tcPr>
          <w:p w:rsidR="00B06693" w:rsidRPr="00541C64" w:rsidRDefault="00B06693" w:rsidP="00B06693">
            <w:pPr>
              <w:pStyle w:val="a5"/>
              <w:rPr>
                <w:rFonts w:ascii="Times New Roman" w:hAnsi="Times New Roman"/>
                <w:sz w:val="20"/>
                <w:szCs w:val="32"/>
                <w:lang w:val="ru-RU" w:eastAsia="en-US"/>
              </w:rPr>
            </w:pPr>
            <w:r w:rsidRPr="00541C64">
              <w:rPr>
                <w:rFonts w:ascii="Times New Roman" w:hAnsi="Times New Roman"/>
                <w:sz w:val="20"/>
                <w:szCs w:val="32"/>
                <w:lang w:val="ru-RU" w:eastAsia="en-US"/>
              </w:rPr>
              <w:t>Охват населенных пунктов регулярным автобусным сообщением</w:t>
            </w:r>
          </w:p>
        </w:tc>
        <w:tc>
          <w:tcPr>
            <w:tcW w:w="576" w:type="pct"/>
            <w:tcBorders>
              <w:top w:val="nil"/>
              <w:left w:val="nil"/>
              <w:bottom w:val="single" w:sz="4" w:space="0" w:color="auto"/>
              <w:right w:val="single" w:sz="4" w:space="0" w:color="auto"/>
            </w:tcBorders>
            <w:vAlign w:val="center"/>
          </w:tcPr>
          <w:p w:rsidR="00B06693" w:rsidRPr="00541C64" w:rsidRDefault="00B06693" w:rsidP="00B06693">
            <w:pPr>
              <w:pStyle w:val="a5"/>
              <w:rPr>
                <w:rFonts w:ascii="Times New Roman" w:hAnsi="Times New Roman"/>
                <w:sz w:val="20"/>
                <w:szCs w:val="32"/>
                <w:lang w:eastAsia="en-US"/>
              </w:rPr>
            </w:pPr>
            <w:r w:rsidRPr="00541C64">
              <w:rPr>
                <w:rFonts w:ascii="Times New Roman" w:hAnsi="Times New Roman"/>
                <w:sz w:val="20"/>
                <w:szCs w:val="32"/>
                <w:lang w:eastAsia="en-US"/>
              </w:rPr>
              <w:t>%</w:t>
            </w:r>
          </w:p>
        </w:tc>
        <w:tc>
          <w:tcPr>
            <w:tcW w:w="487" w:type="pct"/>
            <w:tcBorders>
              <w:top w:val="nil"/>
              <w:left w:val="nil"/>
              <w:bottom w:val="single" w:sz="4" w:space="0" w:color="auto"/>
              <w:right w:val="single" w:sz="4" w:space="0" w:color="auto"/>
            </w:tcBorders>
            <w:vAlign w:val="center"/>
          </w:tcPr>
          <w:p w:rsidR="00B06693" w:rsidRPr="00541C64" w:rsidRDefault="008F5013" w:rsidP="00B06693">
            <w:pPr>
              <w:pStyle w:val="a5"/>
              <w:rPr>
                <w:rFonts w:ascii="Times New Roman" w:hAnsi="Times New Roman"/>
                <w:sz w:val="20"/>
                <w:szCs w:val="32"/>
                <w:lang w:val="ru-RU" w:eastAsia="en-US"/>
              </w:rPr>
            </w:pPr>
            <w:r>
              <w:rPr>
                <w:rFonts w:ascii="Times New Roman" w:hAnsi="Times New Roman"/>
                <w:sz w:val="20"/>
                <w:szCs w:val="32"/>
                <w:lang w:val="ru-RU" w:eastAsia="en-US"/>
              </w:rPr>
              <w:t>40</w:t>
            </w:r>
          </w:p>
        </w:tc>
        <w:tc>
          <w:tcPr>
            <w:tcW w:w="487" w:type="pct"/>
            <w:tcBorders>
              <w:top w:val="nil"/>
              <w:left w:val="nil"/>
              <w:bottom w:val="single" w:sz="4" w:space="0" w:color="auto"/>
              <w:right w:val="single" w:sz="4" w:space="0" w:color="auto"/>
            </w:tcBorders>
            <w:vAlign w:val="center"/>
          </w:tcPr>
          <w:p w:rsidR="00B06693" w:rsidRPr="00541C64" w:rsidRDefault="008F5013" w:rsidP="00B06693">
            <w:pPr>
              <w:pStyle w:val="a5"/>
              <w:rPr>
                <w:rFonts w:ascii="Times New Roman" w:hAnsi="Times New Roman"/>
                <w:sz w:val="20"/>
                <w:szCs w:val="32"/>
                <w:lang w:val="ru-RU" w:eastAsia="en-US"/>
              </w:rPr>
            </w:pPr>
            <w:r>
              <w:rPr>
                <w:rFonts w:ascii="Times New Roman" w:hAnsi="Times New Roman"/>
                <w:sz w:val="20"/>
                <w:szCs w:val="32"/>
                <w:lang w:val="ru-RU" w:eastAsia="en-US"/>
              </w:rPr>
              <w:t>40</w:t>
            </w:r>
          </w:p>
        </w:tc>
        <w:tc>
          <w:tcPr>
            <w:tcW w:w="487" w:type="pct"/>
            <w:tcBorders>
              <w:top w:val="nil"/>
              <w:left w:val="nil"/>
              <w:bottom w:val="single" w:sz="4" w:space="0" w:color="auto"/>
              <w:right w:val="single" w:sz="4" w:space="0" w:color="auto"/>
            </w:tcBorders>
            <w:vAlign w:val="center"/>
          </w:tcPr>
          <w:p w:rsidR="00B06693" w:rsidRPr="00541C64" w:rsidRDefault="008F5013" w:rsidP="00B06693">
            <w:pPr>
              <w:pStyle w:val="a5"/>
              <w:rPr>
                <w:rFonts w:ascii="Times New Roman" w:hAnsi="Times New Roman"/>
                <w:sz w:val="20"/>
                <w:szCs w:val="32"/>
                <w:lang w:val="ru-RU" w:eastAsia="en-US"/>
              </w:rPr>
            </w:pPr>
            <w:r>
              <w:rPr>
                <w:rFonts w:ascii="Times New Roman" w:hAnsi="Times New Roman"/>
                <w:sz w:val="20"/>
                <w:szCs w:val="32"/>
                <w:lang w:val="ru-RU" w:eastAsia="en-US"/>
              </w:rPr>
              <w:t>40</w:t>
            </w:r>
          </w:p>
        </w:tc>
        <w:tc>
          <w:tcPr>
            <w:tcW w:w="487" w:type="pct"/>
            <w:tcBorders>
              <w:top w:val="nil"/>
              <w:left w:val="nil"/>
              <w:bottom w:val="single" w:sz="4" w:space="0" w:color="auto"/>
              <w:right w:val="single" w:sz="4" w:space="0" w:color="auto"/>
            </w:tcBorders>
            <w:vAlign w:val="center"/>
          </w:tcPr>
          <w:p w:rsidR="00B06693" w:rsidRPr="00541C64" w:rsidRDefault="008F5013" w:rsidP="00B06693">
            <w:pPr>
              <w:pStyle w:val="a5"/>
              <w:rPr>
                <w:rFonts w:ascii="Times New Roman" w:hAnsi="Times New Roman"/>
                <w:sz w:val="20"/>
                <w:szCs w:val="32"/>
                <w:lang w:val="ru-RU" w:eastAsia="en-US"/>
              </w:rPr>
            </w:pPr>
            <w:r>
              <w:rPr>
                <w:rFonts w:ascii="Times New Roman" w:hAnsi="Times New Roman"/>
                <w:sz w:val="20"/>
                <w:szCs w:val="32"/>
                <w:lang w:val="ru-RU" w:eastAsia="en-US"/>
              </w:rPr>
              <w:t>50</w:t>
            </w:r>
          </w:p>
        </w:tc>
        <w:tc>
          <w:tcPr>
            <w:tcW w:w="487" w:type="pct"/>
            <w:tcBorders>
              <w:top w:val="nil"/>
              <w:left w:val="nil"/>
              <w:bottom w:val="single" w:sz="4" w:space="0" w:color="auto"/>
              <w:right w:val="single" w:sz="4" w:space="0" w:color="auto"/>
            </w:tcBorders>
            <w:vAlign w:val="center"/>
          </w:tcPr>
          <w:p w:rsidR="00B06693" w:rsidRPr="00541C64" w:rsidRDefault="008F5013" w:rsidP="00B06693">
            <w:pPr>
              <w:pStyle w:val="a5"/>
              <w:rPr>
                <w:rFonts w:ascii="Times New Roman" w:hAnsi="Times New Roman"/>
                <w:sz w:val="20"/>
                <w:szCs w:val="32"/>
                <w:lang w:val="ru-RU" w:eastAsia="en-US"/>
              </w:rPr>
            </w:pPr>
            <w:r>
              <w:rPr>
                <w:rFonts w:ascii="Times New Roman" w:hAnsi="Times New Roman"/>
                <w:sz w:val="20"/>
                <w:szCs w:val="32"/>
                <w:lang w:val="ru-RU" w:eastAsia="en-US"/>
              </w:rPr>
              <w:t>50</w:t>
            </w:r>
          </w:p>
        </w:tc>
        <w:tc>
          <w:tcPr>
            <w:tcW w:w="593" w:type="pct"/>
            <w:tcBorders>
              <w:top w:val="nil"/>
              <w:left w:val="nil"/>
              <w:bottom w:val="single" w:sz="4" w:space="0" w:color="auto"/>
              <w:right w:val="single" w:sz="4" w:space="0" w:color="auto"/>
            </w:tcBorders>
            <w:vAlign w:val="center"/>
          </w:tcPr>
          <w:p w:rsidR="00B06693" w:rsidRPr="008F5013" w:rsidRDefault="008F5013" w:rsidP="00B06693">
            <w:pPr>
              <w:pStyle w:val="a5"/>
              <w:rPr>
                <w:rFonts w:ascii="Times New Roman" w:hAnsi="Times New Roman"/>
                <w:sz w:val="20"/>
                <w:szCs w:val="32"/>
                <w:lang w:val="ru-RU" w:eastAsia="en-US"/>
              </w:rPr>
            </w:pPr>
            <w:r>
              <w:rPr>
                <w:rFonts w:ascii="Times New Roman" w:hAnsi="Times New Roman"/>
                <w:sz w:val="20"/>
                <w:szCs w:val="32"/>
                <w:lang w:val="ru-RU" w:eastAsia="en-US"/>
              </w:rPr>
              <w:t>100</w:t>
            </w:r>
          </w:p>
        </w:tc>
      </w:tr>
      <w:tr w:rsidR="00905FBF" w:rsidRPr="00122DBE" w:rsidTr="00F64175">
        <w:trPr>
          <w:trHeight w:val="300"/>
        </w:trPr>
        <w:tc>
          <w:tcPr>
            <w:tcW w:w="1396" w:type="pct"/>
            <w:tcBorders>
              <w:top w:val="nil"/>
              <w:left w:val="single" w:sz="4" w:space="0" w:color="auto"/>
              <w:bottom w:val="single" w:sz="4" w:space="0" w:color="auto"/>
              <w:right w:val="single" w:sz="4" w:space="0" w:color="auto"/>
            </w:tcBorders>
            <w:vAlign w:val="center"/>
          </w:tcPr>
          <w:p w:rsidR="00905FBF" w:rsidRPr="00541C64" w:rsidRDefault="00905FBF" w:rsidP="005432C9">
            <w:pPr>
              <w:pStyle w:val="a5"/>
              <w:rPr>
                <w:rFonts w:ascii="Times New Roman" w:hAnsi="Times New Roman"/>
                <w:sz w:val="20"/>
                <w:szCs w:val="32"/>
                <w:lang w:eastAsia="en-US"/>
              </w:rPr>
            </w:pPr>
            <w:r w:rsidRPr="00541C64">
              <w:rPr>
                <w:rFonts w:ascii="Times New Roman" w:hAnsi="Times New Roman"/>
                <w:sz w:val="20"/>
                <w:szCs w:val="32"/>
                <w:lang w:eastAsia="en-US"/>
              </w:rPr>
              <w:t>Количествоперевезенныхпассажиров</w:t>
            </w:r>
          </w:p>
        </w:tc>
        <w:tc>
          <w:tcPr>
            <w:tcW w:w="576" w:type="pct"/>
            <w:tcBorders>
              <w:top w:val="nil"/>
              <w:left w:val="nil"/>
              <w:bottom w:val="single" w:sz="4" w:space="0" w:color="auto"/>
              <w:right w:val="single" w:sz="4" w:space="0" w:color="auto"/>
            </w:tcBorders>
            <w:vAlign w:val="center"/>
          </w:tcPr>
          <w:p w:rsidR="00905FBF" w:rsidRPr="00541C64" w:rsidRDefault="00905FBF" w:rsidP="005432C9">
            <w:pPr>
              <w:pStyle w:val="a5"/>
              <w:rPr>
                <w:rFonts w:ascii="Times New Roman" w:hAnsi="Times New Roman"/>
                <w:sz w:val="20"/>
                <w:szCs w:val="32"/>
                <w:lang w:val="ru-RU" w:eastAsia="en-US"/>
              </w:rPr>
            </w:pPr>
            <w:r w:rsidRPr="00541C64">
              <w:rPr>
                <w:rFonts w:ascii="Times New Roman" w:hAnsi="Times New Roman"/>
                <w:sz w:val="20"/>
                <w:szCs w:val="32"/>
                <w:lang w:val="ru-RU" w:eastAsia="en-US"/>
              </w:rPr>
              <w:t>тыс. чел.</w:t>
            </w:r>
          </w:p>
        </w:tc>
        <w:tc>
          <w:tcPr>
            <w:tcW w:w="487" w:type="pct"/>
            <w:tcBorders>
              <w:top w:val="nil"/>
              <w:left w:val="nil"/>
              <w:bottom w:val="single" w:sz="4" w:space="0" w:color="auto"/>
              <w:right w:val="single" w:sz="4" w:space="0" w:color="auto"/>
            </w:tcBorders>
            <w:vAlign w:val="center"/>
          </w:tcPr>
          <w:p w:rsidR="00905FBF" w:rsidRPr="005432C9" w:rsidRDefault="00B06693" w:rsidP="005432C9">
            <w:pPr>
              <w:spacing w:after="0" w:line="240" w:lineRule="auto"/>
              <w:ind w:firstLine="0"/>
              <w:jc w:val="center"/>
              <w:rPr>
                <w:rFonts w:ascii="Times New Roman" w:hAnsi="Times New Roman"/>
                <w:color w:val="000000"/>
                <w:sz w:val="20"/>
                <w:szCs w:val="20"/>
              </w:rPr>
            </w:pPr>
            <w:r>
              <w:rPr>
                <w:rFonts w:ascii="Times New Roman" w:hAnsi="Times New Roman"/>
                <w:color w:val="000000"/>
                <w:sz w:val="20"/>
                <w:szCs w:val="20"/>
              </w:rPr>
              <w:t>-</w:t>
            </w:r>
          </w:p>
        </w:tc>
        <w:tc>
          <w:tcPr>
            <w:tcW w:w="487" w:type="pct"/>
            <w:tcBorders>
              <w:top w:val="nil"/>
              <w:left w:val="nil"/>
              <w:bottom w:val="single" w:sz="4" w:space="0" w:color="auto"/>
              <w:right w:val="single" w:sz="4" w:space="0" w:color="auto"/>
            </w:tcBorders>
            <w:vAlign w:val="center"/>
          </w:tcPr>
          <w:p w:rsidR="00905FBF" w:rsidRPr="005432C9" w:rsidRDefault="00B06693" w:rsidP="005432C9">
            <w:pPr>
              <w:spacing w:after="0" w:line="240" w:lineRule="auto"/>
              <w:ind w:firstLine="0"/>
              <w:jc w:val="center"/>
              <w:rPr>
                <w:rFonts w:ascii="Times New Roman" w:hAnsi="Times New Roman"/>
                <w:color w:val="000000"/>
                <w:sz w:val="20"/>
                <w:szCs w:val="20"/>
              </w:rPr>
            </w:pPr>
            <w:r>
              <w:rPr>
                <w:rFonts w:ascii="Times New Roman" w:hAnsi="Times New Roman"/>
                <w:color w:val="000000"/>
                <w:sz w:val="20"/>
                <w:szCs w:val="20"/>
              </w:rPr>
              <w:t>-</w:t>
            </w:r>
          </w:p>
        </w:tc>
        <w:tc>
          <w:tcPr>
            <w:tcW w:w="487" w:type="pct"/>
            <w:tcBorders>
              <w:top w:val="nil"/>
              <w:left w:val="nil"/>
              <w:bottom w:val="single" w:sz="4" w:space="0" w:color="auto"/>
              <w:right w:val="single" w:sz="4" w:space="0" w:color="auto"/>
            </w:tcBorders>
            <w:vAlign w:val="center"/>
          </w:tcPr>
          <w:p w:rsidR="00905FBF" w:rsidRPr="005432C9" w:rsidRDefault="00B06693" w:rsidP="005432C9">
            <w:pPr>
              <w:spacing w:after="0" w:line="240" w:lineRule="auto"/>
              <w:ind w:firstLine="0"/>
              <w:jc w:val="center"/>
              <w:rPr>
                <w:rFonts w:ascii="Times New Roman" w:hAnsi="Times New Roman"/>
                <w:color w:val="000000"/>
                <w:sz w:val="20"/>
                <w:szCs w:val="20"/>
              </w:rPr>
            </w:pPr>
            <w:r>
              <w:rPr>
                <w:rFonts w:ascii="Times New Roman" w:hAnsi="Times New Roman"/>
                <w:color w:val="000000"/>
                <w:sz w:val="20"/>
                <w:szCs w:val="20"/>
              </w:rPr>
              <w:t>-</w:t>
            </w:r>
          </w:p>
        </w:tc>
        <w:tc>
          <w:tcPr>
            <w:tcW w:w="487" w:type="pct"/>
            <w:tcBorders>
              <w:top w:val="nil"/>
              <w:left w:val="nil"/>
              <w:bottom w:val="single" w:sz="4" w:space="0" w:color="auto"/>
              <w:right w:val="single" w:sz="4" w:space="0" w:color="auto"/>
            </w:tcBorders>
            <w:vAlign w:val="center"/>
          </w:tcPr>
          <w:p w:rsidR="00905FBF" w:rsidRPr="005432C9" w:rsidRDefault="00B06693" w:rsidP="005432C9">
            <w:pPr>
              <w:spacing w:after="0" w:line="240" w:lineRule="auto"/>
              <w:ind w:firstLine="0"/>
              <w:jc w:val="center"/>
              <w:rPr>
                <w:rFonts w:ascii="Times New Roman" w:hAnsi="Times New Roman"/>
                <w:color w:val="000000"/>
                <w:sz w:val="20"/>
                <w:szCs w:val="20"/>
              </w:rPr>
            </w:pPr>
            <w:r>
              <w:rPr>
                <w:rFonts w:ascii="Times New Roman" w:hAnsi="Times New Roman"/>
                <w:color w:val="000000"/>
                <w:sz w:val="20"/>
                <w:szCs w:val="20"/>
              </w:rPr>
              <w:t>-</w:t>
            </w:r>
          </w:p>
        </w:tc>
        <w:tc>
          <w:tcPr>
            <w:tcW w:w="487" w:type="pct"/>
            <w:tcBorders>
              <w:top w:val="nil"/>
              <w:left w:val="nil"/>
              <w:bottom w:val="single" w:sz="4" w:space="0" w:color="auto"/>
              <w:right w:val="single" w:sz="4" w:space="0" w:color="auto"/>
            </w:tcBorders>
            <w:vAlign w:val="center"/>
          </w:tcPr>
          <w:p w:rsidR="00905FBF" w:rsidRPr="005432C9" w:rsidRDefault="00B06693" w:rsidP="005432C9">
            <w:pPr>
              <w:spacing w:after="0" w:line="240" w:lineRule="auto"/>
              <w:ind w:firstLine="0"/>
              <w:jc w:val="center"/>
              <w:rPr>
                <w:rFonts w:ascii="Times New Roman" w:hAnsi="Times New Roman"/>
                <w:color w:val="000000"/>
                <w:sz w:val="20"/>
                <w:szCs w:val="20"/>
              </w:rPr>
            </w:pPr>
            <w:r>
              <w:rPr>
                <w:rFonts w:ascii="Times New Roman" w:hAnsi="Times New Roman"/>
                <w:color w:val="000000"/>
                <w:sz w:val="20"/>
                <w:szCs w:val="20"/>
              </w:rPr>
              <w:t>-</w:t>
            </w:r>
          </w:p>
        </w:tc>
        <w:tc>
          <w:tcPr>
            <w:tcW w:w="593" w:type="pct"/>
            <w:tcBorders>
              <w:top w:val="nil"/>
              <w:left w:val="nil"/>
              <w:bottom w:val="single" w:sz="4" w:space="0" w:color="auto"/>
              <w:right w:val="single" w:sz="4" w:space="0" w:color="auto"/>
            </w:tcBorders>
            <w:vAlign w:val="center"/>
          </w:tcPr>
          <w:p w:rsidR="00905FBF" w:rsidRPr="005432C9" w:rsidRDefault="00B06693" w:rsidP="005432C9">
            <w:pPr>
              <w:spacing w:after="0" w:line="240" w:lineRule="auto"/>
              <w:ind w:firstLine="0"/>
              <w:jc w:val="center"/>
              <w:rPr>
                <w:rFonts w:ascii="Times New Roman" w:hAnsi="Times New Roman"/>
                <w:color w:val="000000"/>
                <w:sz w:val="20"/>
                <w:szCs w:val="20"/>
              </w:rPr>
            </w:pPr>
            <w:r>
              <w:rPr>
                <w:rFonts w:ascii="Times New Roman" w:hAnsi="Times New Roman"/>
                <w:color w:val="000000"/>
                <w:sz w:val="20"/>
                <w:szCs w:val="20"/>
              </w:rPr>
              <w:t>-</w:t>
            </w:r>
          </w:p>
        </w:tc>
      </w:tr>
    </w:tbl>
    <w:p w:rsidR="00905FBF" w:rsidRPr="005C2B7F" w:rsidRDefault="00905FBF" w:rsidP="00450B11">
      <w:pPr>
        <w:pStyle w:val="S2"/>
        <w:rPr>
          <w:highlight w:val="yellow"/>
        </w:rPr>
      </w:pPr>
    </w:p>
    <w:p w:rsidR="00905FBF" w:rsidRPr="005C2B7F" w:rsidRDefault="00905FBF" w:rsidP="00714519">
      <w:pPr>
        <w:jc w:val="right"/>
        <w:rPr>
          <w:rFonts w:ascii="Times New Roman" w:hAnsi="Times New Roman"/>
        </w:rPr>
      </w:pPr>
      <w:r w:rsidRPr="005C2B7F">
        <w:rPr>
          <w:rFonts w:ascii="Times New Roman" w:hAnsi="Times New Roman"/>
        </w:rPr>
        <w:t>Таблица 2.3</w:t>
      </w:r>
    </w:p>
    <w:p w:rsidR="00905FBF" w:rsidRPr="005C2B7F" w:rsidRDefault="00905FBF" w:rsidP="00714519">
      <w:pPr>
        <w:jc w:val="center"/>
        <w:rPr>
          <w:rFonts w:ascii="Times New Roman" w:hAnsi="Times New Roman"/>
          <w:u w:val="single"/>
        </w:rPr>
      </w:pPr>
      <w:r w:rsidRPr="005C2B7F">
        <w:rPr>
          <w:rFonts w:ascii="Times New Roman" w:hAnsi="Times New Roman"/>
          <w:u w:val="single"/>
        </w:rPr>
        <w:t xml:space="preserve">Показатели деятельности внутреннего водного транспорта до </w:t>
      </w:r>
      <w:r w:rsidR="006621D3">
        <w:rPr>
          <w:rFonts w:ascii="Times New Roman" w:hAnsi="Times New Roman"/>
          <w:u w:val="single"/>
        </w:rPr>
        <w:t>2030</w:t>
      </w:r>
      <w:r w:rsidRPr="005C2B7F">
        <w:rPr>
          <w:rFonts w:ascii="Times New Roman" w:hAnsi="Times New Roman"/>
          <w:u w:val="single"/>
        </w:rPr>
        <w:t xml:space="preserve"> года</w:t>
      </w:r>
    </w:p>
    <w:tbl>
      <w:tblPr>
        <w:tblW w:w="5000" w:type="pct"/>
        <w:tblLook w:val="00A0"/>
      </w:tblPr>
      <w:tblGrid>
        <w:gridCol w:w="3402"/>
        <w:gridCol w:w="1080"/>
        <w:gridCol w:w="824"/>
        <w:gridCol w:w="950"/>
        <w:gridCol w:w="825"/>
        <w:gridCol w:w="825"/>
        <w:gridCol w:w="825"/>
        <w:gridCol w:w="840"/>
      </w:tblGrid>
      <w:tr w:rsidR="00905FBF" w:rsidRPr="00122DBE" w:rsidTr="00DC6403">
        <w:trPr>
          <w:trHeight w:val="235"/>
        </w:trPr>
        <w:tc>
          <w:tcPr>
            <w:tcW w:w="1362" w:type="pct"/>
            <w:vMerge w:val="restart"/>
            <w:tcBorders>
              <w:top w:val="single" w:sz="4" w:space="0" w:color="auto"/>
              <w:left w:val="single" w:sz="4" w:space="0" w:color="auto"/>
              <w:bottom w:val="single" w:sz="4" w:space="0" w:color="auto"/>
              <w:right w:val="single" w:sz="4" w:space="0" w:color="auto"/>
            </w:tcBorders>
            <w:vAlign w:val="center"/>
          </w:tcPr>
          <w:p w:rsidR="00905FBF" w:rsidRPr="00541C64" w:rsidRDefault="00905FBF" w:rsidP="00C879C7">
            <w:pPr>
              <w:pStyle w:val="a5"/>
              <w:rPr>
                <w:rFonts w:ascii="Times New Roman" w:hAnsi="Times New Roman"/>
                <w:b/>
                <w:sz w:val="20"/>
                <w:szCs w:val="32"/>
                <w:lang w:val="ru-RU" w:eastAsia="en-US"/>
              </w:rPr>
            </w:pPr>
            <w:r w:rsidRPr="00541C64">
              <w:rPr>
                <w:rFonts w:ascii="Times New Roman" w:hAnsi="Times New Roman"/>
                <w:b/>
                <w:sz w:val="20"/>
                <w:szCs w:val="32"/>
                <w:lang w:val="ru-RU" w:eastAsia="en-US"/>
              </w:rPr>
              <w:t>Показатель</w:t>
            </w:r>
          </w:p>
        </w:tc>
        <w:tc>
          <w:tcPr>
            <w:tcW w:w="624" w:type="pct"/>
            <w:vMerge w:val="restart"/>
            <w:tcBorders>
              <w:top w:val="single" w:sz="4" w:space="0" w:color="auto"/>
              <w:left w:val="single" w:sz="4" w:space="0" w:color="auto"/>
              <w:bottom w:val="single" w:sz="4" w:space="0" w:color="auto"/>
              <w:right w:val="single" w:sz="4" w:space="0" w:color="auto"/>
            </w:tcBorders>
            <w:vAlign w:val="center"/>
          </w:tcPr>
          <w:p w:rsidR="00905FBF" w:rsidRPr="00541C64" w:rsidRDefault="00905FBF" w:rsidP="00C879C7">
            <w:pPr>
              <w:pStyle w:val="a5"/>
              <w:rPr>
                <w:rFonts w:ascii="Times New Roman" w:hAnsi="Times New Roman"/>
                <w:b/>
                <w:sz w:val="20"/>
                <w:szCs w:val="32"/>
                <w:lang w:eastAsia="en-US"/>
              </w:rPr>
            </w:pPr>
            <w:r w:rsidRPr="00541C64">
              <w:rPr>
                <w:rFonts w:ascii="Times New Roman" w:hAnsi="Times New Roman"/>
                <w:b/>
                <w:sz w:val="20"/>
                <w:szCs w:val="32"/>
                <w:lang w:eastAsia="en-US"/>
              </w:rPr>
              <w:t>Ед.</w:t>
            </w:r>
          </w:p>
        </w:tc>
        <w:tc>
          <w:tcPr>
            <w:tcW w:w="490" w:type="pct"/>
            <w:vMerge w:val="restart"/>
            <w:tcBorders>
              <w:top w:val="single" w:sz="4" w:space="0" w:color="auto"/>
              <w:left w:val="single" w:sz="4" w:space="0" w:color="auto"/>
              <w:bottom w:val="single" w:sz="4" w:space="0" w:color="auto"/>
              <w:right w:val="single" w:sz="4" w:space="0" w:color="auto"/>
            </w:tcBorders>
            <w:vAlign w:val="center"/>
          </w:tcPr>
          <w:p w:rsidR="00905FBF" w:rsidRPr="00541C64" w:rsidRDefault="00905FBF" w:rsidP="00C879C7">
            <w:pPr>
              <w:pStyle w:val="a5"/>
              <w:rPr>
                <w:rFonts w:ascii="Times New Roman" w:hAnsi="Times New Roman"/>
                <w:b/>
                <w:sz w:val="20"/>
                <w:szCs w:val="32"/>
                <w:lang w:eastAsia="en-US"/>
              </w:rPr>
            </w:pPr>
            <w:r w:rsidRPr="00541C64">
              <w:rPr>
                <w:rFonts w:ascii="Times New Roman" w:hAnsi="Times New Roman"/>
                <w:b/>
                <w:sz w:val="20"/>
                <w:szCs w:val="32"/>
                <w:lang w:eastAsia="en-US"/>
              </w:rPr>
              <w:t>2017</w:t>
            </w:r>
          </w:p>
        </w:tc>
        <w:tc>
          <w:tcPr>
            <w:tcW w:w="556" w:type="pct"/>
            <w:vMerge w:val="restart"/>
            <w:tcBorders>
              <w:top w:val="single" w:sz="4" w:space="0" w:color="auto"/>
              <w:left w:val="single" w:sz="4" w:space="0" w:color="auto"/>
              <w:bottom w:val="single" w:sz="4" w:space="0" w:color="auto"/>
              <w:right w:val="single" w:sz="4" w:space="0" w:color="auto"/>
            </w:tcBorders>
            <w:vAlign w:val="center"/>
          </w:tcPr>
          <w:p w:rsidR="00905FBF" w:rsidRPr="00541C64" w:rsidRDefault="00905FBF" w:rsidP="00C879C7">
            <w:pPr>
              <w:pStyle w:val="a5"/>
              <w:rPr>
                <w:rFonts w:ascii="Times New Roman" w:hAnsi="Times New Roman"/>
                <w:b/>
                <w:sz w:val="20"/>
                <w:szCs w:val="32"/>
                <w:lang w:eastAsia="en-US"/>
              </w:rPr>
            </w:pPr>
            <w:r w:rsidRPr="00541C64">
              <w:rPr>
                <w:rFonts w:ascii="Times New Roman" w:hAnsi="Times New Roman"/>
                <w:b/>
                <w:sz w:val="20"/>
                <w:szCs w:val="32"/>
                <w:lang w:eastAsia="en-US"/>
              </w:rPr>
              <w:t>2018</w:t>
            </w:r>
          </w:p>
        </w:tc>
        <w:tc>
          <w:tcPr>
            <w:tcW w:w="490" w:type="pct"/>
            <w:vMerge w:val="restart"/>
            <w:tcBorders>
              <w:top w:val="single" w:sz="4" w:space="0" w:color="auto"/>
              <w:left w:val="single" w:sz="4" w:space="0" w:color="auto"/>
              <w:bottom w:val="single" w:sz="4" w:space="0" w:color="auto"/>
              <w:right w:val="single" w:sz="4" w:space="0" w:color="auto"/>
            </w:tcBorders>
            <w:vAlign w:val="center"/>
          </w:tcPr>
          <w:p w:rsidR="00905FBF" w:rsidRPr="00541C64" w:rsidRDefault="00905FBF" w:rsidP="00C879C7">
            <w:pPr>
              <w:pStyle w:val="a5"/>
              <w:rPr>
                <w:rFonts w:ascii="Times New Roman" w:hAnsi="Times New Roman"/>
                <w:b/>
                <w:sz w:val="20"/>
                <w:szCs w:val="32"/>
                <w:lang w:eastAsia="en-US"/>
              </w:rPr>
            </w:pPr>
            <w:r w:rsidRPr="00541C64">
              <w:rPr>
                <w:rFonts w:ascii="Times New Roman" w:hAnsi="Times New Roman"/>
                <w:b/>
                <w:sz w:val="20"/>
                <w:szCs w:val="32"/>
                <w:lang w:eastAsia="en-US"/>
              </w:rPr>
              <w:t>2019</w:t>
            </w:r>
          </w:p>
        </w:tc>
        <w:tc>
          <w:tcPr>
            <w:tcW w:w="490" w:type="pct"/>
            <w:vMerge w:val="restart"/>
            <w:tcBorders>
              <w:top w:val="single" w:sz="4" w:space="0" w:color="auto"/>
              <w:left w:val="single" w:sz="4" w:space="0" w:color="auto"/>
              <w:bottom w:val="single" w:sz="4" w:space="0" w:color="auto"/>
              <w:right w:val="single" w:sz="4" w:space="0" w:color="auto"/>
            </w:tcBorders>
            <w:vAlign w:val="center"/>
          </w:tcPr>
          <w:p w:rsidR="00905FBF" w:rsidRPr="00541C64" w:rsidRDefault="00905FBF" w:rsidP="00C879C7">
            <w:pPr>
              <w:pStyle w:val="a5"/>
              <w:rPr>
                <w:rFonts w:ascii="Times New Roman" w:hAnsi="Times New Roman"/>
                <w:b/>
                <w:sz w:val="20"/>
                <w:szCs w:val="32"/>
                <w:lang w:eastAsia="en-US"/>
              </w:rPr>
            </w:pPr>
            <w:r w:rsidRPr="00541C64">
              <w:rPr>
                <w:rFonts w:ascii="Times New Roman" w:hAnsi="Times New Roman"/>
                <w:b/>
                <w:sz w:val="20"/>
                <w:szCs w:val="32"/>
                <w:lang w:eastAsia="en-US"/>
              </w:rPr>
              <w:t>2020</w:t>
            </w:r>
          </w:p>
        </w:tc>
        <w:tc>
          <w:tcPr>
            <w:tcW w:w="490" w:type="pct"/>
            <w:vMerge w:val="restart"/>
            <w:tcBorders>
              <w:top w:val="single" w:sz="4" w:space="0" w:color="auto"/>
              <w:left w:val="single" w:sz="4" w:space="0" w:color="auto"/>
              <w:bottom w:val="single" w:sz="4" w:space="0" w:color="auto"/>
              <w:right w:val="single" w:sz="4" w:space="0" w:color="auto"/>
            </w:tcBorders>
            <w:vAlign w:val="center"/>
          </w:tcPr>
          <w:p w:rsidR="00905FBF" w:rsidRPr="00541C64" w:rsidRDefault="00905FBF" w:rsidP="00C879C7">
            <w:pPr>
              <w:pStyle w:val="a5"/>
              <w:rPr>
                <w:rFonts w:ascii="Times New Roman" w:hAnsi="Times New Roman"/>
                <w:b/>
                <w:sz w:val="20"/>
                <w:szCs w:val="32"/>
                <w:lang w:val="ru-RU" w:eastAsia="en-US"/>
              </w:rPr>
            </w:pPr>
            <w:r w:rsidRPr="00541C64">
              <w:rPr>
                <w:rFonts w:ascii="Times New Roman" w:hAnsi="Times New Roman"/>
                <w:b/>
                <w:sz w:val="20"/>
                <w:szCs w:val="32"/>
                <w:lang w:val="ru-RU" w:eastAsia="en-US"/>
              </w:rPr>
              <w:t>2021</w:t>
            </w:r>
          </w:p>
        </w:tc>
        <w:tc>
          <w:tcPr>
            <w:tcW w:w="498" w:type="pct"/>
            <w:vMerge w:val="restart"/>
            <w:tcBorders>
              <w:top w:val="single" w:sz="4" w:space="0" w:color="auto"/>
              <w:left w:val="single" w:sz="4" w:space="0" w:color="auto"/>
              <w:bottom w:val="single" w:sz="4" w:space="0" w:color="auto"/>
              <w:right w:val="single" w:sz="4" w:space="0" w:color="auto"/>
            </w:tcBorders>
            <w:vAlign w:val="center"/>
          </w:tcPr>
          <w:p w:rsidR="00905FBF" w:rsidRPr="00541C64" w:rsidRDefault="00905FBF" w:rsidP="00C879C7">
            <w:pPr>
              <w:pStyle w:val="a5"/>
              <w:rPr>
                <w:rFonts w:ascii="Times New Roman" w:hAnsi="Times New Roman"/>
                <w:b/>
                <w:sz w:val="20"/>
                <w:szCs w:val="32"/>
                <w:lang w:val="ru-RU" w:eastAsia="en-US"/>
              </w:rPr>
            </w:pPr>
            <w:r w:rsidRPr="00541C64">
              <w:rPr>
                <w:rFonts w:ascii="Times New Roman" w:hAnsi="Times New Roman"/>
                <w:b/>
                <w:sz w:val="20"/>
                <w:szCs w:val="32"/>
                <w:lang w:eastAsia="en-US"/>
              </w:rPr>
              <w:t>202</w:t>
            </w:r>
            <w:r w:rsidRPr="00541C64">
              <w:rPr>
                <w:rFonts w:ascii="Times New Roman" w:hAnsi="Times New Roman"/>
                <w:b/>
                <w:sz w:val="20"/>
                <w:szCs w:val="32"/>
                <w:lang w:val="ru-RU" w:eastAsia="en-US"/>
              </w:rPr>
              <w:t>2-</w:t>
            </w:r>
            <w:r w:rsidR="006621D3">
              <w:rPr>
                <w:rFonts w:ascii="Times New Roman" w:hAnsi="Times New Roman"/>
                <w:b/>
                <w:sz w:val="20"/>
                <w:szCs w:val="32"/>
                <w:lang w:val="ru-RU" w:eastAsia="en-US"/>
              </w:rPr>
              <w:t>2030</w:t>
            </w:r>
          </w:p>
        </w:tc>
      </w:tr>
      <w:tr w:rsidR="00905FBF" w:rsidRPr="00122DBE" w:rsidTr="00DC6403">
        <w:trPr>
          <w:trHeight w:val="464"/>
        </w:trPr>
        <w:tc>
          <w:tcPr>
            <w:tcW w:w="1362" w:type="pct"/>
            <w:vMerge/>
            <w:tcBorders>
              <w:top w:val="single" w:sz="4" w:space="0" w:color="auto"/>
              <w:left w:val="single" w:sz="4" w:space="0" w:color="auto"/>
              <w:bottom w:val="single" w:sz="4" w:space="0" w:color="auto"/>
              <w:right w:val="single" w:sz="4" w:space="0" w:color="auto"/>
            </w:tcBorders>
            <w:vAlign w:val="center"/>
          </w:tcPr>
          <w:p w:rsidR="00905FBF" w:rsidRPr="00541C64" w:rsidRDefault="00905FBF" w:rsidP="00714519">
            <w:pPr>
              <w:pStyle w:val="a5"/>
              <w:rPr>
                <w:rFonts w:ascii="Times New Roman" w:hAnsi="Times New Roman"/>
                <w:sz w:val="20"/>
                <w:szCs w:val="32"/>
                <w:lang w:eastAsia="en-US"/>
              </w:rPr>
            </w:pPr>
          </w:p>
        </w:tc>
        <w:tc>
          <w:tcPr>
            <w:tcW w:w="624" w:type="pct"/>
            <w:vMerge/>
            <w:tcBorders>
              <w:top w:val="single" w:sz="4" w:space="0" w:color="auto"/>
              <w:left w:val="single" w:sz="4" w:space="0" w:color="auto"/>
              <w:bottom w:val="single" w:sz="4" w:space="0" w:color="auto"/>
              <w:right w:val="single" w:sz="4" w:space="0" w:color="auto"/>
            </w:tcBorders>
            <w:vAlign w:val="center"/>
          </w:tcPr>
          <w:p w:rsidR="00905FBF" w:rsidRPr="00541C64" w:rsidRDefault="00905FBF" w:rsidP="00714519">
            <w:pPr>
              <w:pStyle w:val="a5"/>
              <w:rPr>
                <w:rFonts w:ascii="Times New Roman" w:hAnsi="Times New Roman"/>
                <w:sz w:val="20"/>
                <w:szCs w:val="32"/>
                <w:lang w:eastAsia="en-US"/>
              </w:rPr>
            </w:pPr>
          </w:p>
        </w:tc>
        <w:tc>
          <w:tcPr>
            <w:tcW w:w="490" w:type="pct"/>
            <w:vMerge/>
            <w:tcBorders>
              <w:top w:val="single" w:sz="4" w:space="0" w:color="auto"/>
              <w:left w:val="single" w:sz="4" w:space="0" w:color="auto"/>
              <w:bottom w:val="single" w:sz="4" w:space="0" w:color="auto"/>
              <w:right w:val="single" w:sz="4" w:space="0" w:color="auto"/>
            </w:tcBorders>
            <w:vAlign w:val="center"/>
          </w:tcPr>
          <w:p w:rsidR="00905FBF" w:rsidRPr="00541C64" w:rsidRDefault="00905FBF" w:rsidP="00714519">
            <w:pPr>
              <w:pStyle w:val="a5"/>
              <w:rPr>
                <w:rFonts w:ascii="Times New Roman" w:hAnsi="Times New Roman"/>
                <w:sz w:val="20"/>
                <w:szCs w:val="32"/>
                <w:lang w:eastAsia="en-US"/>
              </w:rPr>
            </w:pPr>
          </w:p>
        </w:tc>
        <w:tc>
          <w:tcPr>
            <w:tcW w:w="556" w:type="pct"/>
            <w:vMerge/>
            <w:tcBorders>
              <w:top w:val="single" w:sz="4" w:space="0" w:color="auto"/>
              <w:left w:val="single" w:sz="4" w:space="0" w:color="auto"/>
              <w:bottom w:val="single" w:sz="4" w:space="0" w:color="auto"/>
              <w:right w:val="single" w:sz="4" w:space="0" w:color="auto"/>
            </w:tcBorders>
            <w:vAlign w:val="center"/>
          </w:tcPr>
          <w:p w:rsidR="00905FBF" w:rsidRPr="00541C64" w:rsidRDefault="00905FBF" w:rsidP="00714519">
            <w:pPr>
              <w:pStyle w:val="a5"/>
              <w:rPr>
                <w:rFonts w:ascii="Times New Roman" w:hAnsi="Times New Roman"/>
                <w:sz w:val="20"/>
                <w:szCs w:val="32"/>
                <w:lang w:eastAsia="en-US"/>
              </w:rPr>
            </w:pPr>
          </w:p>
        </w:tc>
        <w:tc>
          <w:tcPr>
            <w:tcW w:w="490" w:type="pct"/>
            <w:vMerge/>
            <w:tcBorders>
              <w:top w:val="single" w:sz="4" w:space="0" w:color="auto"/>
              <w:left w:val="single" w:sz="4" w:space="0" w:color="auto"/>
              <w:bottom w:val="single" w:sz="4" w:space="0" w:color="auto"/>
              <w:right w:val="single" w:sz="4" w:space="0" w:color="auto"/>
            </w:tcBorders>
            <w:vAlign w:val="center"/>
          </w:tcPr>
          <w:p w:rsidR="00905FBF" w:rsidRPr="00541C64" w:rsidRDefault="00905FBF" w:rsidP="00714519">
            <w:pPr>
              <w:pStyle w:val="a5"/>
              <w:rPr>
                <w:rFonts w:ascii="Times New Roman" w:hAnsi="Times New Roman"/>
                <w:sz w:val="20"/>
                <w:szCs w:val="32"/>
                <w:lang w:eastAsia="en-US"/>
              </w:rPr>
            </w:pPr>
          </w:p>
        </w:tc>
        <w:tc>
          <w:tcPr>
            <w:tcW w:w="490" w:type="pct"/>
            <w:vMerge/>
            <w:tcBorders>
              <w:top w:val="single" w:sz="4" w:space="0" w:color="auto"/>
              <w:left w:val="single" w:sz="4" w:space="0" w:color="auto"/>
              <w:bottom w:val="single" w:sz="4" w:space="0" w:color="auto"/>
              <w:right w:val="single" w:sz="4" w:space="0" w:color="auto"/>
            </w:tcBorders>
            <w:vAlign w:val="center"/>
          </w:tcPr>
          <w:p w:rsidR="00905FBF" w:rsidRPr="00541C64" w:rsidRDefault="00905FBF" w:rsidP="00714519">
            <w:pPr>
              <w:pStyle w:val="a5"/>
              <w:rPr>
                <w:rFonts w:ascii="Times New Roman" w:hAnsi="Times New Roman"/>
                <w:sz w:val="20"/>
                <w:szCs w:val="32"/>
                <w:lang w:eastAsia="en-US"/>
              </w:rPr>
            </w:pPr>
          </w:p>
        </w:tc>
        <w:tc>
          <w:tcPr>
            <w:tcW w:w="490" w:type="pct"/>
            <w:vMerge/>
            <w:tcBorders>
              <w:top w:val="single" w:sz="4" w:space="0" w:color="auto"/>
              <w:left w:val="single" w:sz="4" w:space="0" w:color="auto"/>
              <w:bottom w:val="single" w:sz="4" w:space="0" w:color="auto"/>
              <w:right w:val="single" w:sz="4" w:space="0" w:color="auto"/>
            </w:tcBorders>
            <w:vAlign w:val="center"/>
          </w:tcPr>
          <w:p w:rsidR="00905FBF" w:rsidRPr="00541C64" w:rsidRDefault="00905FBF" w:rsidP="00714519">
            <w:pPr>
              <w:pStyle w:val="a5"/>
              <w:rPr>
                <w:rFonts w:ascii="Times New Roman" w:hAnsi="Times New Roman"/>
                <w:sz w:val="20"/>
                <w:szCs w:val="32"/>
                <w:lang w:eastAsia="en-US"/>
              </w:rPr>
            </w:pPr>
          </w:p>
        </w:tc>
        <w:tc>
          <w:tcPr>
            <w:tcW w:w="498" w:type="pct"/>
            <w:vMerge/>
            <w:tcBorders>
              <w:top w:val="single" w:sz="4" w:space="0" w:color="auto"/>
              <w:left w:val="single" w:sz="4" w:space="0" w:color="auto"/>
              <w:bottom w:val="single" w:sz="4" w:space="0" w:color="auto"/>
              <w:right w:val="single" w:sz="4" w:space="0" w:color="auto"/>
            </w:tcBorders>
            <w:vAlign w:val="center"/>
          </w:tcPr>
          <w:p w:rsidR="00905FBF" w:rsidRPr="00541C64" w:rsidRDefault="00905FBF" w:rsidP="00714519">
            <w:pPr>
              <w:pStyle w:val="a5"/>
              <w:rPr>
                <w:rFonts w:ascii="Times New Roman" w:hAnsi="Times New Roman"/>
                <w:sz w:val="20"/>
                <w:szCs w:val="32"/>
                <w:lang w:eastAsia="en-US"/>
              </w:rPr>
            </w:pPr>
          </w:p>
        </w:tc>
      </w:tr>
      <w:tr w:rsidR="00905FBF" w:rsidRPr="00122DBE" w:rsidTr="00A95C1F">
        <w:trPr>
          <w:trHeight w:val="20"/>
        </w:trPr>
        <w:tc>
          <w:tcPr>
            <w:tcW w:w="1362" w:type="pct"/>
            <w:tcBorders>
              <w:top w:val="nil"/>
              <w:left w:val="single" w:sz="4" w:space="0" w:color="auto"/>
              <w:bottom w:val="single" w:sz="4" w:space="0" w:color="auto"/>
              <w:right w:val="single" w:sz="4" w:space="0" w:color="auto"/>
            </w:tcBorders>
            <w:vAlign w:val="center"/>
          </w:tcPr>
          <w:p w:rsidR="00905FBF" w:rsidRPr="00541C64" w:rsidRDefault="00905FBF" w:rsidP="00714519">
            <w:pPr>
              <w:pStyle w:val="a5"/>
              <w:rPr>
                <w:rFonts w:ascii="Times New Roman" w:hAnsi="Times New Roman"/>
                <w:sz w:val="20"/>
                <w:szCs w:val="32"/>
                <w:lang w:eastAsia="en-US"/>
              </w:rPr>
            </w:pPr>
            <w:r w:rsidRPr="00541C64">
              <w:rPr>
                <w:rFonts w:ascii="Times New Roman" w:hAnsi="Times New Roman"/>
                <w:sz w:val="20"/>
                <w:szCs w:val="32"/>
                <w:lang w:eastAsia="en-US"/>
              </w:rPr>
              <w:t>Количествомаршрутов</w:t>
            </w:r>
          </w:p>
        </w:tc>
        <w:tc>
          <w:tcPr>
            <w:tcW w:w="624" w:type="pct"/>
            <w:tcBorders>
              <w:top w:val="nil"/>
              <w:left w:val="nil"/>
              <w:bottom w:val="single" w:sz="4" w:space="0" w:color="auto"/>
              <w:right w:val="single" w:sz="4" w:space="0" w:color="auto"/>
            </w:tcBorders>
            <w:vAlign w:val="center"/>
          </w:tcPr>
          <w:p w:rsidR="00905FBF" w:rsidRPr="00541C64" w:rsidRDefault="00905FBF" w:rsidP="00714519">
            <w:pPr>
              <w:pStyle w:val="a5"/>
              <w:rPr>
                <w:rFonts w:ascii="Times New Roman" w:hAnsi="Times New Roman"/>
                <w:sz w:val="20"/>
                <w:szCs w:val="32"/>
                <w:lang w:eastAsia="en-US"/>
              </w:rPr>
            </w:pPr>
            <w:r w:rsidRPr="00541C64">
              <w:rPr>
                <w:rFonts w:ascii="Times New Roman" w:hAnsi="Times New Roman"/>
                <w:sz w:val="20"/>
                <w:szCs w:val="32"/>
                <w:lang w:eastAsia="en-US"/>
              </w:rPr>
              <w:t>ед.</w:t>
            </w:r>
          </w:p>
        </w:tc>
        <w:tc>
          <w:tcPr>
            <w:tcW w:w="3014" w:type="pct"/>
            <w:gridSpan w:val="6"/>
            <w:vMerge w:val="restart"/>
            <w:tcBorders>
              <w:top w:val="nil"/>
              <w:left w:val="nil"/>
              <w:right w:val="single" w:sz="4" w:space="0" w:color="auto"/>
            </w:tcBorders>
            <w:vAlign w:val="center"/>
          </w:tcPr>
          <w:p w:rsidR="00905FBF" w:rsidRPr="00541C64" w:rsidRDefault="00905FBF" w:rsidP="00A95C1F">
            <w:pPr>
              <w:pStyle w:val="a5"/>
              <w:rPr>
                <w:rFonts w:ascii="Times New Roman" w:hAnsi="Times New Roman"/>
                <w:sz w:val="20"/>
                <w:szCs w:val="32"/>
                <w:lang w:val="ru-RU" w:eastAsia="en-US"/>
              </w:rPr>
            </w:pPr>
            <w:r w:rsidRPr="00541C64">
              <w:rPr>
                <w:rFonts w:ascii="Times New Roman" w:hAnsi="Times New Roman"/>
                <w:sz w:val="20"/>
                <w:szCs w:val="32"/>
                <w:lang w:val="ru-RU" w:eastAsia="en-US"/>
              </w:rPr>
              <w:t xml:space="preserve">На территории </w:t>
            </w:r>
            <w:r w:rsidR="006621D3">
              <w:rPr>
                <w:rFonts w:ascii="Times New Roman" w:hAnsi="Times New Roman"/>
                <w:sz w:val="20"/>
                <w:szCs w:val="32"/>
                <w:lang w:val="ru-RU" w:eastAsia="en-US"/>
              </w:rPr>
              <w:t>Львовского</w:t>
            </w:r>
            <w:r w:rsidRPr="00541C64">
              <w:rPr>
                <w:rFonts w:ascii="Times New Roman" w:hAnsi="Times New Roman"/>
                <w:sz w:val="20"/>
                <w:szCs w:val="32"/>
                <w:lang w:val="ru-RU" w:eastAsia="en-US"/>
              </w:rPr>
              <w:t xml:space="preserve"> сельского поселения деятельность внутреннего водного транспорта не осуществляется и на перспективу не планируется</w:t>
            </w:r>
          </w:p>
          <w:p w:rsidR="00905FBF" w:rsidRPr="00541C64" w:rsidRDefault="00905FBF" w:rsidP="00714519">
            <w:pPr>
              <w:pStyle w:val="a5"/>
              <w:rPr>
                <w:rFonts w:ascii="Times New Roman" w:hAnsi="Times New Roman"/>
                <w:sz w:val="20"/>
                <w:szCs w:val="32"/>
                <w:lang w:val="ru-RU" w:eastAsia="en-US"/>
              </w:rPr>
            </w:pPr>
          </w:p>
        </w:tc>
      </w:tr>
      <w:tr w:rsidR="00905FBF" w:rsidRPr="00122DBE" w:rsidTr="00A95C1F">
        <w:trPr>
          <w:trHeight w:val="20"/>
        </w:trPr>
        <w:tc>
          <w:tcPr>
            <w:tcW w:w="1362" w:type="pct"/>
            <w:tcBorders>
              <w:top w:val="nil"/>
              <w:left w:val="single" w:sz="4" w:space="0" w:color="auto"/>
              <w:bottom w:val="single" w:sz="4" w:space="0" w:color="auto"/>
              <w:right w:val="single" w:sz="4" w:space="0" w:color="auto"/>
            </w:tcBorders>
            <w:vAlign w:val="center"/>
          </w:tcPr>
          <w:p w:rsidR="00905FBF" w:rsidRPr="00541C64" w:rsidRDefault="00905FBF" w:rsidP="00A8453A">
            <w:pPr>
              <w:pStyle w:val="a5"/>
              <w:rPr>
                <w:rFonts w:ascii="Times New Roman" w:hAnsi="Times New Roman"/>
                <w:sz w:val="20"/>
                <w:szCs w:val="32"/>
                <w:lang w:eastAsia="en-US"/>
              </w:rPr>
            </w:pPr>
            <w:r w:rsidRPr="00541C64">
              <w:rPr>
                <w:rFonts w:ascii="Times New Roman" w:hAnsi="Times New Roman"/>
                <w:sz w:val="20"/>
                <w:szCs w:val="32"/>
                <w:lang w:eastAsia="en-US"/>
              </w:rPr>
              <w:t>Протяженность</w:t>
            </w:r>
          </w:p>
        </w:tc>
        <w:tc>
          <w:tcPr>
            <w:tcW w:w="624" w:type="pct"/>
            <w:tcBorders>
              <w:top w:val="nil"/>
              <w:left w:val="nil"/>
              <w:bottom w:val="single" w:sz="4" w:space="0" w:color="auto"/>
              <w:right w:val="single" w:sz="4" w:space="0" w:color="auto"/>
            </w:tcBorders>
            <w:vAlign w:val="center"/>
          </w:tcPr>
          <w:p w:rsidR="00905FBF" w:rsidRPr="00541C64" w:rsidRDefault="00905FBF" w:rsidP="00A8453A">
            <w:pPr>
              <w:pStyle w:val="a5"/>
              <w:rPr>
                <w:rFonts w:ascii="Times New Roman" w:hAnsi="Times New Roman"/>
                <w:sz w:val="20"/>
                <w:szCs w:val="32"/>
                <w:lang w:eastAsia="en-US"/>
              </w:rPr>
            </w:pPr>
            <w:r w:rsidRPr="00541C64">
              <w:rPr>
                <w:rFonts w:ascii="Times New Roman" w:hAnsi="Times New Roman"/>
                <w:sz w:val="20"/>
                <w:szCs w:val="32"/>
                <w:lang w:eastAsia="en-US"/>
              </w:rPr>
              <w:t>км</w:t>
            </w:r>
          </w:p>
        </w:tc>
        <w:tc>
          <w:tcPr>
            <w:tcW w:w="3014" w:type="pct"/>
            <w:gridSpan w:val="6"/>
            <w:vMerge/>
            <w:tcBorders>
              <w:left w:val="nil"/>
              <w:right w:val="single" w:sz="4" w:space="0" w:color="auto"/>
            </w:tcBorders>
            <w:vAlign w:val="center"/>
          </w:tcPr>
          <w:p w:rsidR="00905FBF" w:rsidRPr="00541C64" w:rsidRDefault="00905FBF" w:rsidP="00A8453A">
            <w:pPr>
              <w:pStyle w:val="a5"/>
              <w:rPr>
                <w:rFonts w:ascii="Times New Roman" w:hAnsi="Times New Roman"/>
                <w:sz w:val="20"/>
                <w:szCs w:val="32"/>
                <w:highlight w:val="yellow"/>
                <w:lang w:val="ru-RU" w:eastAsia="en-US"/>
              </w:rPr>
            </w:pPr>
          </w:p>
        </w:tc>
      </w:tr>
      <w:tr w:rsidR="00905FBF" w:rsidRPr="00122DBE" w:rsidTr="00A95C1F">
        <w:trPr>
          <w:trHeight w:val="20"/>
        </w:trPr>
        <w:tc>
          <w:tcPr>
            <w:tcW w:w="1362" w:type="pct"/>
            <w:tcBorders>
              <w:top w:val="nil"/>
              <w:left w:val="single" w:sz="4" w:space="0" w:color="auto"/>
              <w:bottom w:val="single" w:sz="4" w:space="0" w:color="auto"/>
              <w:right w:val="single" w:sz="4" w:space="0" w:color="auto"/>
            </w:tcBorders>
            <w:vAlign w:val="center"/>
          </w:tcPr>
          <w:p w:rsidR="00905FBF" w:rsidRPr="00541C64" w:rsidRDefault="00905FBF" w:rsidP="00A8453A">
            <w:pPr>
              <w:pStyle w:val="a5"/>
              <w:rPr>
                <w:rFonts w:ascii="Times New Roman" w:hAnsi="Times New Roman"/>
                <w:sz w:val="20"/>
                <w:szCs w:val="32"/>
                <w:lang w:eastAsia="en-US"/>
              </w:rPr>
            </w:pPr>
            <w:r w:rsidRPr="00541C64">
              <w:rPr>
                <w:rFonts w:ascii="Times New Roman" w:hAnsi="Times New Roman"/>
                <w:sz w:val="20"/>
                <w:szCs w:val="32"/>
                <w:lang w:eastAsia="en-US"/>
              </w:rPr>
              <w:t>Количествовыполненныхрейсов</w:t>
            </w:r>
          </w:p>
        </w:tc>
        <w:tc>
          <w:tcPr>
            <w:tcW w:w="624" w:type="pct"/>
            <w:tcBorders>
              <w:top w:val="nil"/>
              <w:left w:val="nil"/>
              <w:bottom w:val="single" w:sz="4" w:space="0" w:color="auto"/>
              <w:right w:val="single" w:sz="4" w:space="0" w:color="auto"/>
            </w:tcBorders>
            <w:vAlign w:val="center"/>
          </w:tcPr>
          <w:p w:rsidR="00905FBF" w:rsidRPr="00541C64" w:rsidRDefault="00905FBF" w:rsidP="00A8453A">
            <w:pPr>
              <w:pStyle w:val="a5"/>
              <w:rPr>
                <w:rFonts w:ascii="Times New Roman" w:hAnsi="Times New Roman"/>
                <w:sz w:val="20"/>
                <w:szCs w:val="32"/>
                <w:lang w:eastAsia="en-US"/>
              </w:rPr>
            </w:pPr>
            <w:r w:rsidRPr="00541C64">
              <w:rPr>
                <w:rFonts w:ascii="Times New Roman" w:hAnsi="Times New Roman"/>
                <w:sz w:val="20"/>
                <w:szCs w:val="32"/>
                <w:lang w:eastAsia="en-US"/>
              </w:rPr>
              <w:t>ед.</w:t>
            </w:r>
          </w:p>
        </w:tc>
        <w:tc>
          <w:tcPr>
            <w:tcW w:w="3014" w:type="pct"/>
            <w:gridSpan w:val="6"/>
            <w:vMerge/>
            <w:tcBorders>
              <w:left w:val="nil"/>
              <w:right w:val="single" w:sz="4" w:space="0" w:color="auto"/>
            </w:tcBorders>
            <w:vAlign w:val="center"/>
          </w:tcPr>
          <w:p w:rsidR="00905FBF" w:rsidRPr="00541C64" w:rsidRDefault="00905FBF" w:rsidP="00A8453A">
            <w:pPr>
              <w:pStyle w:val="a5"/>
              <w:rPr>
                <w:rFonts w:ascii="Times New Roman" w:hAnsi="Times New Roman"/>
                <w:sz w:val="20"/>
                <w:szCs w:val="32"/>
                <w:highlight w:val="yellow"/>
                <w:lang w:val="ru-RU" w:eastAsia="en-US"/>
              </w:rPr>
            </w:pPr>
          </w:p>
        </w:tc>
      </w:tr>
      <w:tr w:rsidR="00905FBF" w:rsidRPr="00122DBE" w:rsidTr="00A95C1F">
        <w:trPr>
          <w:trHeight w:val="20"/>
        </w:trPr>
        <w:tc>
          <w:tcPr>
            <w:tcW w:w="1362" w:type="pct"/>
            <w:tcBorders>
              <w:top w:val="nil"/>
              <w:left w:val="single" w:sz="4" w:space="0" w:color="auto"/>
              <w:bottom w:val="single" w:sz="4" w:space="0" w:color="auto"/>
              <w:right w:val="single" w:sz="4" w:space="0" w:color="auto"/>
            </w:tcBorders>
            <w:vAlign w:val="center"/>
          </w:tcPr>
          <w:p w:rsidR="00905FBF" w:rsidRPr="00541C64" w:rsidRDefault="00905FBF" w:rsidP="00A8453A">
            <w:pPr>
              <w:pStyle w:val="a5"/>
              <w:rPr>
                <w:rFonts w:ascii="Times New Roman" w:hAnsi="Times New Roman"/>
                <w:sz w:val="20"/>
                <w:szCs w:val="32"/>
                <w:lang w:eastAsia="en-US"/>
              </w:rPr>
            </w:pPr>
            <w:r w:rsidRPr="00541C64">
              <w:rPr>
                <w:rFonts w:ascii="Times New Roman" w:hAnsi="Times New Roman"/>
                <w:sz w:val="20"/>
                <w:szCs w:val="32"/>
                <w:lang w:eastAsia="en-US"/>
              </w:rPr>
              <w:t>Количествоперевезенныхпассажиров</w:t>
            </w:r>
          </w:p>
        </w:tc>
        <w:tc>
          <w:tcPr>
            <w:tcW w:w="624" w:type="pct"/>
            <w:tcBorders>
              <w:top w:val="nil"/>
              <w:left w:val="nil"/>
              <w:bottom w:val="single" w:sz="4" w:space="0" w:color="auto"/>
              <w:right w:val="single" w:sz="4" w:space="0" w:color="auto"/>
            </w:tcBorders>
            <w:vAlign w:val="center"/>
          </w:tcPr>
          <w:p w:rsidR="00905FBF" w:rsidRPr="00541C64" w:rsidRDefault="00905FBF" w:rsidP="00A8453A">
            <w:pPr>
              <w:pStyle w:val="a5"/>
              <w:rPr>
                <w:rFonts w:ascii="Times New Roman" w:hAnsi="Times New Roman"/>
                <w:sz w:val="20"/>
                <w:szCs w:val="32"/>
                <w:lang w:eastAsia="en-US"/>
              </w:rPr>
            </w:pPr>
            <w:r w:rsidRPr="00541C64">
              <w:rPr>
                <w:rFonts w:ascii="Times New Roman" w:hAnsi="Times New Roman"/>
                <w:sz w:val="20"/>
                <w:szCs w:val="32"/>
                <w:lang w:eastAsia="en-US"/>
              </w:rPr>
              <w:t>чел.</w:t>
            </w:r>
          </w:p>
        </w:tc>
        <w:tc>
          <w:tcPr>
            <w:tcW w:w="3014" w:type="pct"/>
            <w:gridSpan w:val="6"/>
            <w:vMerge/>
            <w:tcBorders>
              <w:left w:val="nil"/>
              <w:bottom w:val="single" w:sz="4" w:space="0" w:color="auto"/>
              <w:right w:val="single" w:sz="4" w:space="0" w:color="auto"/>
            </w:tcBorders>
            <w:vAlign w:val="center"/>
          </w:tcPr>
          <w:p w:rsidR="00905FBF" w:rsidRPr="00541C64" w:rsidRDefault="00905FBF" w:rsidP="00A8453A">
            <w:pPr>
              <w:pStyle w:val="a5"/>
              <w:rPr>
                <w:rFonts w:ascii="Times New Roman" w:hAnsi="Times New Roman"/>
                <w:sz w:val="20"/>
                <w:szCs w:val="32"/>
                <w:highlight w:val="yellow"/>
                <w:lang w:val="ru-RU" w:eastAsia="en-US"/>
              </w:rPr>
            </w:pPr>
          </w:p>
        </w:tc>
      </w:tr>
    </w:tbl>
    <w:p w:rsidR="00905FBF" w:rsidRPr="005C2B7F" w:rsidRDefault="00905FBF" w:rsidP="00450B11">
      <w:pPr>
        <w:pStyle w:val="S2"/>
        <w:ind w:firstLine="0"/>
        <w:rPr>
          <w:highlight w:val="yellow"/>
        </w:rPr>
      </w:pPr>
    </w:p>
    <w:p w:rsidR="00905FBF" w:rsidRPr="005C2B7F" w:rsidRDefault="00905FBF" w:rsidP="00DC6403">
      <w:pPr>
        <w:jc w:val="right"/>
        <w:rPr>
          <w:rFonts w:ascii="Times New Roman" w:hAnsi="Times New Roman"/>
        </w:rPr>
      </w:pPr>
      <w:r w:rsidRPr="005C2B7F">
        <w:rPr>
          <w:rFonts w:ascii="Times New Roman" w:hAnsi="Times New Roman"/>
        </w:rPr>
        <w:t>Таблица 2.4</w:t>
      </w:r>
    </w:p>
    <w:p w:rsidR="00905FBF" w:rsidRPr="005C2B7F" w:rsidRDefault="00905FBF" w:rsidP="00DC6403">
      <w:pPr>
        <w:jc w:val="center"/>
        <w:rPr>
          <w:rFonts w:ascii="Times New Roman" w:hAnsi="Times New Roman"/>
          <w:u w:val="single"/>
        </w:rPr>
      </w:pPr>
      <w:r w:rsidRPr="005C2B7F">
        <w:rPr>
          <w:rFonts w:ascii="Times New Roman" w:hAnsi="Times New Roman"/>
          <w:u w:val="single"/>
        </w:rPr>
        <w:t xml:space="preserve">Показатели перевозок воздушным транспортом до </w:t>
      </w:r>
      <w:r w:rsidR="006621D3">
        <w:rPr>
          <w:rFonts w:ascii="Times New Roman" w:hAnsi="Times New Roman"/>
          <w:u w:val="single"/>
        </w:rPr>
        <w:t>2030</w:t>
      </w:r>
      <w:r w:rsidRPr="005C2B7F">
        <w:rPr>
          <w:rFonts w:ascii="Times New Roman" w:hAnsi="Times New Roman"/>
          <w:u w:val="single"/>
        </w:rPr>
        <w:t xml:space="preserve"> года</w:t>
      </w:r>
    </w:p>
    <w:tbl>
      <w:tblPr>
        <w:tblW w:w="5000" w:type="pct"/>
        <w:tblLook w:val="00A0"/>
      </w:tblPr>
      <w:tblGrid>
        <w:gridCol w:w="2629"/>
        <w:gridCol w:w="1099"/>
        <w:gridCol w:w="978"/>
        <w:gridCol w:w="785"/>
        <w:gridCol w:w="940"/>
        <w:gridCol w:w="942"/>
        <w:gridCol w:w="1099"/>
        <w:gridCol w:w="1099"/>
      </w:tblGrid>
      <w:tr w:rsidR="00905FBF" w:rsidRPr="00122DBE" w:rsidTr="00DC6403">
        <w:trPr>
          <w:trHeight w:val="20"/>
        </w:trPr>
        <w:tc>
          <w:tcPr>
            <w:tcW w:w="1373" w:type="pct"/>
            <w:tcBorders>
              <w:top w:val="single" w:sz="4" w:space="0" w:color="auto"/>
              <w:left w:val="single" w:sz="4" w:space="0" w:color="auto"/>
              <w:bottom w:val="single" w:sz="4" w:space="0" w:color="auto"/>
              <w:right w:val="single" w:sz="4" w:space="0" w:color="auto"/>
            </w:tcBorders>
            <w:vAlign w:val="center"/>
          </w:tcPr>
          <w:p w:rsidR="00905FBF" w:rsidRPr="00541C64" w:rsidRDefault="00905FBF" w:rsidP="00A231D8">
            <w:pPr>
              <w:pStyle w:val="a5"/>
              <w:rPr>
                <w:rFonts w:ascii="Times New Roman" w:hAnsi="Times New Roman"/>
                <w:b/>
                <w:sz w:val="20"/>
                <w:szCs w:val="32"/>
                <w:lang w:eastAsia="en-US"/>
              </w:rPr>
            </w:pPr>
            <w:r w:rsidRPr="00541C64">
              <w:rPr>
                <w:rFonts w:ascii="Times New Roman" w:hAnsi="Times New Roman"/>
                <w:b/>
                <w:sz w:val="20"/>
                <w:szCs w:val="32"/>
                <w:lang w:eastAsia="en-US"/>
              </w:rPr>
              <w:t>Наименованиепоказателя</w:t>
            </w:r>
          </w:p>
        </w:tc>
        <w:tc>
          <w:tcPr>
            <w:tcW w:w="574" w:type="pct"/>
            <w:tcBorders>
              <w:top w:val="single" w:sz="4" w:space="0" w:color="auto"/>
              <w:left w:val="nil"/>
              <w:bottom w:val="single" w:sz="4" w:space="0" w:color="auto"/>
              <w:right w:val="single" w:sz="4" w:space="0" w:color="auto"/>
            </w:tcBorders>
            <w:vAlign w:val="center"/>
          </w:tcPr>
          <w:p w:rsidR="00905FBF" w:rsidRPr="00541C64" w:rsidRDefault="00905FBF" w:rsidP="00A231D8">
            <w:pPr>
              <w:pStyle w:val="a5"/>
              <w:rPr>
                <w:rFonts w:ascii="Times New Roman" w:hAnsi="Times New Roman"/>
                <w:b/>
                <w:sz w:val="20"/>
                <w:szCs w:val="32"/>
                <w:lang w:eastAsia="en-US"/>
              </w:rPr>
            </w:pPr>
            <w:r w:rsidRPr="00541C64">
              <w:rPr>
                <w:rFonts w:ascii="Times New Roman" w:hAnsi="Times New Roman"/>
                <w:b/>
                <w:sz w:val="20"/>
                <w:szCs w:val="32"/>
                <w:lang w:eastAsia="en-US"/>
              </w:rPr>
              <w:t>Ед. изм.</w:t>
            </w:r>
          </w:p>
        </w:tc>
        <w:tc>
          <w:tcPr>
            <w:tcW w:w="511" w:type="pct"/>
            <w:tcBorders>
              <w:top w:val="single" w:sz="4" w:space="0" w:color="auto"/>
              <w:left w:val="nil"/>
              <w:bottom w:val="single" w:sz="4" w:space="0" w:color="auto"/>
              <w:right w:val="single" w:sz="4" w:space="0" w:color="auto"/>
            </w:tcBorders>
            <w:vAlign w:val="center"/>
          </w:tcPr>
          <w:p w:rsidR="00905FBF" w:rsidRPr="00541C64" w:rsidRDefault="00905FBF" w:rsidP="00A231D8">
            <w:pPr>
              <w:pStyle w:val="a5"/>
              <w:rPr>
                <w:rFonts w:ascii="Times New Roman" w:hAnsi="Times New Roman"/>
                <w:b/>
                <w:sz w:val="20"/>
                <w:szCs w:val="32"/>
                <w:lang w:eastAsia="en-US"/>
              </w:rPr>
            </w:pPr>
            <w:r w:rsidRPr="00541C64">
              <w:rPr>
                <w:rFonts w:ascii="Times New Roman" w:hAnsi="Times New Roman"/>
                <w:b/>
                <w:sz w:val="20"/>
                <w:szCs w:val="32"/>
                <w:lang w:eastAsia="en-US"/>
              </w:rPr>
              <w:t>2017</w:t>
            </w:r>
          </w:p>
        </w:tc>
        <w:tc>
          <w:tcPr>
            <w:tcW w:w="410" w:type="pct"/>
            <w:tcBorders>
              <w:top w:val="single" w:sz="4" w:space="0" w:color="auto"/>
              <w:left w:val="nil"/>
              <w:bottom w:val="single" w:sz="4" w:space="0" w:color="auto"/>
              <w:right w:val="single" w:sz="4" w:space="0" w:color="auto"/>
            </w:tcBorders>
            <w:vAlign w:val="center"/>
          </w:tcPr>
          <w:p w:rsidR="00905FBF" w:rsidRPr="00541C64" w:rsidRDefault="00905FBF" w:rsidP="00A231D8">
            <w:pPr>
              <w:pStyle w:val="a5"/>
              <w:rPr>
                <w:rFonts w:ascii="Times New Roman" w:hAnsi="Times New Roman"/>
                <w:b/>
                <w:sz w:val="20"/>
                <w:szCs w:val="32"/>
                <w:lang w:eastAsia="en-US"/>
              </w:rPr>
            </w:pPr>
            <w:r w:rsidRPr="00541C64">
              <w:rPr>
                <w:rFonts w:ascii="Times New Roman" w:hAnsi="Times New Roman"/>
                <w:b/>
                <w:sz w:val="20"/>
                <w:szCs w:val="32"/>
                <w:lang w:eastAsia="en-US"/>
              </w:rPr>
              <w:t>2018</w:t>
            </w:r>
          </w:p>
        </w:tc>
        <w:tc>
          <w:tcPr>
            <w:tcW w:w="491" w:type="pct"/>
            <w:tcBorders>
              <w:top w:val="single" w:sz="4" w:space="0" w:color="auto"/>
              <w:left w:val="nil"/>
              <w:bottom w:val="single" w:sz="4" w:space="0" w:color="auto"/>
              <w:right w:val="single" w:sz="4" w:space="0" w:color="auto"/>
            </w:tcBorders>
            <w:vAlign w:val="center"/>
          </w:tcPr>
          <w:p w:rsidR="00905FBF" w:rsidRPr="00541C64" w:rsidRDefault="00905FBF" w:rsidP="00A231D8">
            <w:pPr>
              <w:pStyle w:val="a5"/>
              <w:rPr>
                <w:rFonts w:ascii="Times New Roman" w:hAnsi="Times New Roman"/>
                <w:b/>
                <w:sz w:val="20"/>
                <w:szCs w:val="32"/>
                <w:lang w:eastAsia="en-US"/>
              </w:rPr>
            </w:pPr>
            <w:r w:rsidRPr="00541C64">
              <w:rPr>
                <w:rFonts w:ascii="Times New Roman" w:hAnsi="Times New Roman"/>
                <w:b/>
                <w:sz w:val="20"/>
                <w:szCs w:val="32"/>
                <w:lang w:eastAsia="en-US"/>
              </w:rPr>
              <w:t>2019</w:t>
            </w:r>
          </w:p>
        </w:tc>
        <w:tc>
          <w:tcPr>
            <w:tcW w:w="492" w:type="pct"/>
            <w:tcBorders>
              <w:top w:val="single" w:sz="4" w:space="0" w:color="auto"/>
              <w:left w:val="nil"/>
              <w:bottom w:val="single" w:sz="4" w:space="0" w:color="auto"/>
              <w:right w:val="single" w:sz="4" w:space="0" w:color="auto"/>
            </w:tcBorders>
            <w:vAlign w:val="center"/>
          </w:tcPr>
          <w:p w:rsidR="00905FBF" w:rsidRPr="00541C64" w:rsidRDefault="00905FBF" w:rsidP="00A231D8">
            <w:pPr>
              <w:pStyle w:val="a5"/>
              <w:rPr>
                <w:rFonts w:ascii="Times New Roman" w:hAnsi="Times New Roman"/>
                <w:b/>
                <w:sz w:val="20"/>
                <w:szCs w:val="32"/>
                <w:lang w:eastAsia="en-US"/>
              </w:rPr>
            </w:pPr>
            <w:r w:rsidRPr="00541C64">
              <w:rPr>
                <w:rFonts w:ascii="Times New Roman" w:hAnsi="Times New Roman"/>
                <w:b/>
                <w:sz w:val="20"/>
                <w:szCs w:val="32"/>
                <w:lang w:eastAsia="en-US"/>
              </w:rPr>
              <w:t>2020</w:t>
            </w:r>
          </w:p>
        </w:tc>
        <w:tc>
          <w:tcPr>
            <w:tcW w:w="574" w:type="pct"/>
            <w:tcBorders>
              <w:top w:val="single" w:sz="4" w:space="0" w:color="auto"/>
              <w:left w:val="nil"/>
              <w:bottom w:val="single" w:sz="4" w:space="0" w:color="auto"/>
              <w:right w:val="single" w:sz="4" w:space="0" w:color="auto"/>
            </w:tcBorders>
            <w:vAlign w:val="center"/>
          </w:tcPr>
          <w:p w:rsidR="00905FBF" w:rsidRPr="00541C64" w:rsidRDefault="00905FBF" w:rsidP="00A231D8">
            <w:pPr>
              <w:pStyle w:val="a5"/>
              <w:rPr>
                <w:rFonts w:ascii="Times New Roman" w:hAnsi="Times New Roman"/>
                <w:b/>
                <w:sz w:val="20"/>
                <w:szCs w:val="32"/>
                <w:lang w:val="ru-RU" w:eastAsia="en-US"/>
              </w:rPr>
            </w:pPr>
            <w:r w:rsidRPr="00541C64">
              <w:rPr>
                <w:rFonts w:ascii="Times New Roman" w:hAnsi="Times New Roman"/>
                <w:b/>
                <w:sz w:val="20"/>
                <w:szCs w:val="32"/>
                <w:lang w:val="ru-RU" w:eastAsia="en-US"/>
              </w:rPr>
              <w:t>2021</w:t>
            </w:r>
          </w:p>
        </w:tc>
        <w:tc>
          <w:tcPr>
            <w:tcW w:w="574" w:type="pct"/>
            <w:tcBorders>
              <w:top w:val="single" w:sz="4" w:space="0" w:color="auto"/>
              <w:left w:val="nil"/>
              <w:bottom w:val="single" w:sz="4" w:space="0" w:color="auto"/>
              <w:right w:val="single" w:sz="4" w:space="0" w:color="auto"/>
            </w:tcBorders>
            <w:vAlign w:val="center"/>
          </w:tcPr>
          <w:p w:rsidR="00905FBF" w:rsidRPr="00541C64" w:rsidRDefault="00905FBF" w:rsidP="00A231D8">
            <w:pPr>
              <w:pStyle w:val="a5"/>
              <w:rPr>
                <w:rFonts w:ascii="Times New Roman" w:hAnsi="Times New Roman"/>
                <w:b/>
                <w:sz w:val="20"/>
                <w:szCs w:val="32"/>
                <w:lang w:val="ru-RU" w:eastAsia="en-US"/>
              </w:rPr>
            </w:pPr>
            <w:r w:rsidRPr="00541C64">
              <w:rPr>
                <w:rFonts w:ascii="Times New Roman" w:hAnsi="Times New Roman"/>
                <w:b/>
                <w:sz w:val="20"/>
                <w:szCs w:val="32"/>
                <w:lang w:eastAsia="en-US"/>
              </w:rPr>
              <w:t>202</w:t>
            </w:r>
            <w:r w:rsidRPr="00541C64">
              <w:rPr>
                <w:rFonts w:ascii="Times New Roman" w:hAnsi="Times New Roman"/>
                <w:b/>
                <w:sz w:val="20"/>
                <w:szCs w:val="32"/>
                <w:lang w:val="ru-RU" w:eastAsia="en-US"/>
              </w:rPr>
              <w:t>2-</w:t>
            </w:r>
            <w:r w:rsidR="006621D3">
              <w:rPr>
                <w:rFonts w:ascii="Times New Roman" w:hAnsi="Times New Roman"/>
                <w:b/>
                <w:sz w:val="20"/>
                <w:szCs w:val="32"/>
                <w:lang w:val="ru-RU" w:eastAsia="en-US"/>
              </w:rPr>
              <w:t>2030</w:t>
            </w:r>
          </w:p>
        </w:tc>
      </w:tr>
      <w:tr w:rsidR="00905FBF" w:rsidRPr="00122DBE" w:rsidTr="00A95C1F">
        <w:trPr>
          <w:trHeight w:val="20"/>
        </w:trPr>
        <w:tc>
          <w:tcPr>
            <w:tcW w:w="1373" w:type="pct"/>
            <w:tcBorders>
              <w:top w:val="nil"/>
              <w:left w:val="single" w:sz="4" w:space="0" w:color="auto"/>
              <w:bottom w:val="single" w:sz="4" w:space="0" w:color="auto"/>
              <w:right w:val="single" w:sz="4" w:space="0" w:color="auto"/>
            </w:tcBorders>
            <w:vAlign w:val="center"/>
          </w:tcPr>
          <w:p w:rsidR="00905FBF" w:rsidRPr="00541C64" w:rsidRDefault="00905FBF" w:rsidP="00A8453A">
            <w:pPr>
              <w:pStyle w:val="a5"/>
              <w:rPr>
                <w:rFonts w:ascii="Times New Roman" w:hAnsi="Times New Roman"/>
                <w:sz w:val="20"/>
                <w:szCs w:val="32"/>
                <w:lang w:val="ru-RU" w:eastAsia="en-US"/>
              </w:rPr>
            </w:pPr>
            <w:r w:rsidRPr="00541C64">
              <w:rPr>
                <w:rFonts w:ascii="Times New Roman" w:hAnsi="Times New Roman"/>
                <w:sz w:val="20"/>
                <w:szCs w:val="32"/>
                <w:lang w:val="ru-RU" w:eastAsia="en-US"/>
              </w:rPr>
              <w:t>Количество перевезенных пассажиров</w:t>
            </w:r>
          </w:p>
        </w:tc>
        <w:tc>
          <w:tcPr>
            <w:tcW w:w="574" w:type="pct"/>
            <w:tcBorders>
              <w:top w:val="nil"/>
              <w:left w:val="nil"/>
              <w:bottom w:val="single" w:sz="4" w:space="0" w:color="auto"/>
              <w:right w:val="single" w:sz="4" w:space="0" w:color="auto"/>
            </w:tcBorders>
            <w:vAlign w:val="center"/>
          </w:tcPr>
          <w:p w:rsidR="00905FBF" w:rsidRPr="00541C64" w:rsidRDefault="00905FBF" w:rsidP="00A8453A">
            <w:pPr>
              <w:pStyle w:val="a5"/>
              <w:rPr>
                <w:rFonts w:ascii="Times New Roman" w:hAnsi="Times New Roman"/>
                <w:sz w:val="20"/>
                <w:szCs w:val="32"/>
                <w:lang w:eastAsia="en-US"/>
              </w:rPr>
            </w:pPr>
            <w:r w:rsidRPr="00541C64">
              <w:rPr>
                <w:rFonts w:ascii="Times New Roman" w:hAnsi="Times New Roman"/>
                <w:sz w:val="20"/>
                <w:szCs w:val="32"/>
                <w:lang w:eastAsia="en-US"/>
              </w:rPr>
              <w:t>чел.</w:t>
            </w:r>
          </w:p>
        </w:tc>
        <w:tc>
          <w:tcPr>
            <w:tcW w:w="3052" w:type="pct"/>
            <w:gridSpan w:val="6"/>
            <w:vMerge w:val="restart"/>
            <w:tcBorders>
              <w:top w:val="nil"/>
              <w:left w:val="nil"/>
              <w:right w:val="single" w:sz="4" w:space="0" w:color="auto"/>
            </w:tcBorders>
            <w:vAlign w:val="center"/>
          </w:tcPr>
          <w:p w:rsidR="00905FBF" w:rsidRPr="00541C64" w:rsidRDefault="00905FBF" w:rsidP="00A95C1F">
            <w:pPr>
              <w:pStyle w:val="a5"/>
              <w:rPr>
                <w:rFonts w:ascii="Times New Roman" w:hAnsi="Times New Roman"/>
                <w:sz w:val="20"/>
                <w:szCs w:val="32"/>
                <w:lang w:val="ru-RU" w:eastAsia="en-US"/>
              </w:rPr>
            </w:pPr>
            <w:r w:rsidRPr="00541C64">
              <w:rPr>
                <w:rFonts w:ascii="Times New Roman" w:hAnsi="Times New Roman"/>
                <w:sz w:val="20"/>
                <w:szCs w:val="32"/>
                <w:lang w:val="ru-RU" w:eastAsia="en-US"/>
              </w:rPr>
              <w:t xml:space="preserve">На территории </w:t>
            </w:r>
            <w:r w:rsidR="006621D3">
              <w:rPr>
                <w:rFonts w:ascii="Times New Roman" w:hAnsi="Times New Roman"/>
                <w:sz w:val="20"/>
                <w:szCs w:val="32"/>
                <w:lang w:val="ru-RU" w:eastAsia="en-US"/>
              </w:rPr>
              <w:t>Львовского</w:t>
            </w:r>
            <w:r w:rsidRPr="00541C64">
              <w:rPr>
                <w:rFonts w:ascii="Times New Roman" w:hAnsi="Times New Roman"/>
                <w:sz w:val="20"/>
                <w:szCs w:val="32"/>
                <w:lang w:val="ru-RU" w:eastAsia="en-US"/>
              </w:rPr>
              <w:t xml:space="preserve"> сельского поселения деятельность воздушного транспорта не осуществляется и на перспективу не планируется</w:t>
            </w:r>
          </w:p>
        </w:tc>
      </w:tr>
      <w:tr w:rsidR="00905FBF" w:rsidRPr="00122DBE" w:rsidTr="00A95C1F">
        <w:trPr>
          <w:trHeight w:val="20"/>
        </w:trPr>
        <w:tc>
          <w:tcPr>
            <w:tcW w:w="1373" w:type="pct"/>
            <w:tcBorders>
              <w:top w:val="single" w:sz="4" w:space="0" w:color="auto"/>
              <w:left w:val="single" w:sz="4" w:space="0" w:color="auto"/>
              <w:bottom w:val="single" w:sz="4" w:space="0" w:color="auto"/>
              <w:right w:val="single" w:sz="4" w:space="0" w:color="auto"/>
            </w:tcBorders>
            <w:vAlign w:val="center"/>
          </w:tcPr>
          <w:p w:rsidR="00905FBF" w:rsidRPr="00541C64" w:rsidRDefault="00905FBF" w:rsidP="00A8453A">
            <w:pPr>
              <w:pStyle w:val="a5"/>
              <w:rPr>
                <w:rFonts w:ascii="Times New Roman" w:hAnsi="Times New Roman"/>
                <w:sz w:val="20"/>
                <w:szCs w:val="32"/>
                <w:lang w:val="ru-RU" w:eastAsia="en-US"/>
              </w:rPr>
            </w:pPr>
            <w:r w:rsidRPr="00541C64">
              <w:rPr>
                <w:rFonts w:ascii="Times New Roman" w:hAnsi="Times New Roman"/>
                <w:sz w:val="20"/>
                <w:szCs w:val="32"/>
                <w:lang w:val="ru-RU" w:eastAsia="en-US"/>
              </w:rPr>
              <w:t>Грузоперевезки</w:t>
            </w:r>
          </w:p>
        </w:tc>
        <w:tc>
          <w:tcPr>
            <w:tcW w:w="574" w:type="pct"/>
            <w:tcBorders>
              <w:top w:val="single" w:sz="4" w:space="0" w:color="auto"/>
              <w:left w:val="nil"/>
              <w:bottom w:val="single" w:sz="4" w:space="0" w:color="auto"/>
              <w:right w:val="single" w:sz="4" w:space="0" w:color="auto"/>
            </w:tcBorders>
            <w:vAlign w:val="center"/>
          </w:tcPr>
          <w:p w:rsidR="00905FBF" w:rsidRPr="00541C64" w:rsidRDefault="00905FBF" w:rsidP="00A8453A">
            <w:pPr>
              <w:pStyle w:val="a5"/>
              <w:rPr>
                <w:rFonts w:ascii="Times New Roman" w:hAnsi="Times New Roman"/>
                <w:sz w:val="20"/>
                <w:szCs w:val="32"/>
                <w:lang w:val="ru-RU" w:eastAsia="en-US"/>
              </w:rPr>
            </w:pPr>
            <w:r w:rsidRPr="00541C64">
              <w:rPr>
                <w:rFonts w:ascii="Times New Roman" w:hAnsi="Times New Roman"/>
                <w:sz w:val="20"/>
                <w:szCs w:val="32"/>
                <w:lang w:val="ru-RU" w:eastAsia="en-US"/>
              </w:rPr>
              <w:t>тонн</w:t>
            </w:r>
          </w:p>
        </w:tc>
        <w:tc>
          <w:tcPr>
            <w:tcW w:w="3052" w:type="pct"/>
            <w:gridSpan w:val="6"/>
            <w:vMerge/>
            <w:tcBorders>
              <w:left w:val="nil"/>
              <w:bottom w:val="single" w:sz="4" w:space="0" w:color="auto"/>
              <w:right w:val="single" w:sz="4" w:space="0" w:color="auto"/>
            </w:tcBorders>
            <w:vAlign w:val="center"/>
          </w:tcPr>
          <w:p w:rsidR="00905FBF" w:rsidRPr="00541C64" w:rsidRDefault="00905FBF" w:rsidP="00A8453A">
            <w:pPr>
              <w:pStyle w:val="a5"/>
              <w:rPr>
                <w:rFonts w:ascii="Times New Roman" w:hAnsi="Times New Roman"/>
                <w:sz w:val="20"/>
                <w:szCs w:val="32"/>
                <w:highlight w:val="yellow"/>
                <w:lang w:val="ru-RU" w:eastAsia="en-US"/>
              </w:rPr>
            </w:pPr>
          </w:p>
        </w:tc>
      </w:tr>
    </w:tbl>
    <w:p w:rsidR="00B06693" w:rsidRPr="005C2B7F" w:rsidRDefault="00B06693" w:rsidP="00B06693">
      <w:pPr>
        <w:spacing w:before="120"/>
        <w:jc w:val="right"/>
        <w:rPr>
          <w:rFonts w:ascii="Times New Roman" w:hAnsi="Times New Roman"/>
        </w:rPr>
      </w:pPr>
      <w:bookmarkStart w:id="54" w:name="dst100053"/>
      <w:bookmarkEnd w:id="54"/>
      <w:r>
        <w:rPr>
          <w:rFonts w:ascii="Times New Roman" w:hAnsi="Times New Roman"/>
        </w:rPr>
        <w:t>Таблица 2.</w:t>
      </w:r>
      <w:r w:rsidR="00D335B6">
        <w:rPr>
          <w:rFonts w:ascii="Times New Roman" w:hAnsi="Times New Roman"/>
        </w:rPr>
        <w:t>5</w:t>
      </w:r>
    </w:p>
    <w:p w:rsidR="00B06693" w:rsidRPr="005C2B7F" w:rsidRDefault="00B06693" w:rsidP="00B06693">
      <w:pPr>
        <w:jc w:val="center"/>
        <w:rPr>
          <w:rFonts w:ascii="Times New Roman" w:hAnsi="Times New Roman"/>
          <w:u w:val="single"/>
        </w:rPr>
      </w:pPr>
      <w:r w:rsidRPr="005C2B7F">
        <w:rPr>
          <w:rFonts w:ascii="Times New Roman" w:hAnsi="Times New Roman"/>
          <w:u w:val="single"/>
        </w:rPr>
        <w:t xml:space="preserve">Показатели перевозок </w:t>
      </w:r>
      <w:r>
        <w:rPr>
          <w:rFonts w:ascii="Times New Roman" w:hAnsi="Times New Roman"/>
          <w:u w:val="single"/>
        </w:rPr>
        <w:t>железнодорож</w:t>
      </w:r>
      <w:r w:rsidRPr="005C2B7F">
        <w:rPr>
          <w:rFonts w:ascii="Times New Roman" w:hAnsi="Times New Roman"/>
          <w:u w:val="single"/>
        </w:rPr>
        <w:t xml:space="preserve">ным транспортом до </w:t>
      </w:r>
      <w:r w:rsidR="006621D3">
        <w:rPr>
          <w:rFonts w:ascii="Times New Roman" w:hAnsi="Times New Roman"/>
          <w:u w:val="single"/>
        </w:rPr>
        <w:t>2030</w:t>
      </w:r>
      <w:r w:rsidRPr="005C2B7F">
        <w:rPr>
          <w:rFonts w:ascii="Times New Roman" w:hAnsi="Times New Roman"/>
          <w:u w:val="single"/>
        </w:rPr>
        <w:t xml:space="preserve"> года</w:t>
      </w:r>
    </w:p>
    <w:tbl>
      <w:tblPr>
        <w:tblW w:w="5000" w:type="pct"/>
        <w:tblLook w:val="00A0"/>
      </w:tblPr>
      <w:tblGrid>
        <w:gridCol w:w="2629"/>
        <w:gridCol w:w="1099"/>
        <w:gridCol w:w="978"/>
        <w:gridCol w:w="785"/>
        <w:gridCol w:w="940"/>
        <w:gridCol w:w="942"/>
        <w:gridCol w:w="1099"/>
        <w:gridCol w:w="1099"/>
      </w:tblGrid>
      <w:tr w:rsidR="00B06693" w:rsidRPr="00122DBE" w:rsidTr="00B06693">
        <w:trPr>
          <w:trHeight w:val="20"/>
        </w:trPr>
        <w:tc>
          <w:tcPr>
            <w:tcW w:w="1373" w:type="pct"/>
            <w:tcBorders>
              <w:top w:val="single" w:sz="4" w:space="0" w:color="auto"/>
              <w:left w:val="single" w:sz="4" w:space="0" w:color="auto"/>
              <w:bottom w:val="single" w:sz="4" w:space="0" w:color="auto"/>
              <w:right w:val="single" w:sz="4" w:space="0" w:color="auto"/>
            </w:tcBorders>
            <w:vAlign w:val="center"/>
          </w:tcPr>
          <w:p w:rsidR="00B06693" w:rsidRPr="00541C64" w:rsidRDefault="00B06693" w:rsidP="00DB123C">
            <w:pPr>
              <w:pStyle w:val="a5"/>
              <w:rPr>
                <w:rFonts w:ascii="Times New Roman" w:hAnsi="Times New Roman"/>
                <w:b/>
                <w:sz w:val="20"/>
                <w:szCs w:val="32"/>
                <w:lang w:eastAsia="en-US"/>
              </w:rPr>
            </w:pPr>
            <w:r w:rsidRPr="00541C64">
              <w:rPr>
                <w:rFonts w:ascii="Times New Roman" w:hAnsi="Times New Roman"/>
                <w:b/>
                <w:sz w:val="20"/>
                <w:szCs w:val="32"/>
                <w:lang w:eastAsia="en-US"/>
              </w:rPr>
              <w:t>Наименованиепоказателя</w:t>
            </w:r>
          </w:p>
        </w:tc>
        <w:tc>
          <w:tcPr>
            <w:tcW w:w="574" w:type="pct"/>
            <w:tcBorders>
              <w:top w:val="single" w:sz="4" w:space="0" w:color="auto"/>
              <w:left w:val="nil"/>
              <w:bottom w:val="single" w:sz="4" w:space="0" w:color="auto"/>
              <w:right w:val="single" w:sz="4" w:space="0" w:color="auto"/>
            </w:tcBorders>
            <w:vAlign w:val="center"/>
          </w:tcPr>
          <w:p w:rsidR="00B06693" w:rsidRPr="00541C64" w:rsidRDefault="00B06693" w:rsidP="00DB123C">
            <w:pPr>
              <w:pStyle w:val="a5"/>
              <w:rPr>
                <w:rFonts w:ascii="Times New Roman" w:hAnsi="Times New Roman"/>
                <w:b/>
                <w:sz w:val="20"/>
                <w:szCs w:val="32"/>
                <w:lang w:eastAsia="en-US"/>
              </w:rPr>
            </w:pPr>
            <w:r w:rsidRPr="00541C64">
              <w:rPr>
                <w:rFonts w:ascii="Times New Roman" w:hAnsi="Times New Roman"/>
                <w:b/>
                <w:sz w:val="20"/>
                <w:szCs w:val="32"/>
                <w:lang w:eastAsia="en-US"/>
              </w:rPr>
              <w:t>Ед. изм.</w:t>
            </w:r>
          </w:p>
        </w:tc>
        <w:tc>
          <w:tcPr>
            <w:tcW w:w="511" w:type="pct"/>
            <w:tcBorders>
              <w:top w:val="single" w:sz="4" w:space="0" w:color="auto"/>
              <w:left w:val="nil"/>
              <w:bottom w:val="single" w:sz="4" w:space="0" w:color="auto"/>
              <w:right w:val="single" w:sz="4" w:space="0" w:color="auto"/>
            </w:tcBorders>
            <w:vAlign w:val="center"/>
          </w:tcPr>
          <w:p w:rsidR="00B06693" w:rsidRPr="00541C64" w:rsidRDefault="00B06693" w:rsidP="00DB123C">
            <w:pPr>
              <w:pStyle w:val="a5"/>
              <w:rPr>
                <w:rFonts w:ascii="Times New Roman" w:hAnsi="Times New Roman"/>
                <w:b/>
                <w:sz w:val="20"/>
                <w:szCs w:val="32"/>
                <w:lang w:eastAsia="en-US"/>
              </w:rPr>
            </w:pPr>
            <w:r w:rsidRPr="00541C64">
              <w:rPr>
                <w:rFonts w:ascii="Times New Roman" w:hAnsi="Times New Roman"/>
                <w:b/>
                <w:sz w:val="20"/>
                <w:szCs w:val="32"/>
                <w:lang w:eastAsia="en-US"/>
              </w:rPr>
              <w:t>2017</w:t>
            </w:r>
          </w:p>
        </w:tc>
        <w:tc>
          <w:tcPr>
            <w:tcW w:w="410" w:type="pct"/>
            <w:tcBorders>
              <w:top w:val="single" w:sz="4" w:space="0" w:color="auto"/>
              <w:left w:val="nil"/>
              <w:bottom w:val="single" w:sz="4" w:space="0" w:color="auto"/>
              <w:right w:val="single" w:sz="4" w:space="0" w:color="auto"/>
            </w:tcBorders>
            <w:vAlign w:val="center"/>
          </w:tcPr>
          <w:p w:rsidR="00B06693" w:rsidRPr="00541C64" w:rsidRDefault="00B06693" w:rsidP="00DB123C">
            <w:pPr>
              <w:pStyle w:val="a5"/>
              <w:rPr>
                <w:rFonts w:ascii="Times New Roman" w:hAnsi="Times New Roman"/>
                <w:b/>
                <w:sz w:val="20"/>
                <w:szCs w:val="32"/>
                <w:lang w:eastAsia="en-US"/>
              </w:rPr>
            </w:pPr>
            <w:r w:rsidRPr="00541C64">
              <w:rPr>
                <w:rFonts w:ascii="Times New Roman" w:hAnsi="Times New Roman"/>
                <w:b/>
                <w:sz w:val="20"/>
                <w:szCs w:val="32"/>
                <w:lang w:eastAsia="en-US"/>
              </w:rPr>
              <w:t>2018</w:t>
            </w:r>
          </w:p>
        </w:tc>
        <w:tc>
          <w:tcPr>
            <w:tcW w:w="491" w:type="pct"/>
            <w:tcBorders>
              <w:top w:val="single" w:sz="4" w:space="0" w:color="auto"/>
              <w:left w:val="nil"/>
              <w:bottom w:val="single" w:sz="4" w:space="0" w:color="auto"/>
              <w:right w:val="single" w:sz="4" w:space="0" w:color="auto"/>
            </w:tcBorders>
            <w:vAlign w:val="center"/>
          </w:tcPr>
          <w:p w:rsidR="00B06693" w:rsidRPr="00541C64" w:rsidRDefault="00B06693" w:rsidP="00DB123C">
            <w:pPr>
              <w:pStyle w:val="a5"/>
              <w:rPr>
                <w:rFonts w:ascii="Times New Roman" w:hAnsi="Times New Roman"/>
                <w:b/>
                <w:sz w:val="20"/>
                <w:szCs w:val="32"/>
                <w:lang w:eastAsia="en-US"/>
              </w:rPr>
            </w:pPr>
            <w:r w:rsidRPr="00541C64">
              <w:rPr>
                <w:rFonts w:ascii="Times New Roman" w:hAnsi="Times New Roman"/>
                <w:b/>
                <w:sz w:val="20"/>
                <w:szCs w:val="32"/>
                <w:lang w:eastAsia="en-US"/>
              </w:rPr>
              <w:t>2019</w:t>
            </w:r>
          </w:p>
        </w:tc>
        <w:tc>
          <w:tcPr>
            <w:tcW w:w="492" w:type="pct"/>
            <w:tcBorders>
              <w:top w:val="single" w:sz="4" w:space="0" w:color="auto"/>
              <w:left w:val="nil"/>
              <w:bottom w:val="single" w:sz="4" w:space="0" w:color="auto"/>
              <w:right w:val="single" w:sz="4" w:space="0" w:color="auto"/>
            </w:tcBorders>
            <w:vAlign w:val="center"/>
          </w:tcPr>
          <w:p w:rsidR="00B06693" w:rsidRPr="00541C64" w:rsidRDefault="00B06693" w:rsidP="00DB123C">
            <w:pPr>
              <w:pStyle w:val="a5"/>
              <w:rPr>
                <w:rFonts w:ascii="Times New Roman" w:hAnsi="Times New Roman"/>
                <w:b/>
                <w:sz w:val="20"/>
                <w:szCs w:val="32"/>
                <w:lang w:eastAsia="en-US"/>
              </w:rPr>
            </w:pPr>
            <w:r w:rsidRPr="00541C64">
              <w:rPr>
                <w:rFonts w:ascii="Times New Roman" w:hAnsi="Times New Roman"/>
                <w:b/>
                <w:sz w:val="20"/>
                <w:szCs w:val="32"/>
                <w:lang w:eastAsia="en-US"/>
              </w:rPr>
              <w:t>2020</w:t>
            </w:r>
          </w:p>
        </w:tc>
        <w:tc>
          <w:tcPr>
            <w:tcW w:w="574" w:type="pct"/>
            <w:tcBorders>
              <w:top w:val="single" w:sz="4" w:space="0" w:color="auto"/>
              <w:left w:val="nil"/>
              <w:bottom w:val="single" w:sz="4" w:space="0" w:color="auto"/>
              <w:right w:val="single" w:sz="4" w:space="0" w:color="auto"/>
            </w:tcBorders>
            <w:vAlign w:val="center"/>
          </w:tcPr>
          <w:p w:rsidR="00B06693" w:rsidRPr="00541C64" w:rsidRDefault="00B06693" w:rsidP="00DB123C">
            <w:pPr>
              <w:pStyle w:val="a5"/>
              <w:rPr>
                <w:rFonts w:ascii="Times New Roman" w:hAnsi="Times New Roman"/>
                <w:b/>
                <w:sz w:val="20"/>
                <w:szCs w:val="32"/>
                <w:lang w:val="ru-RU" w:eastAsia="en-US"/>
              </w:rPr>
            </w:pPr>
            <w:r w:rsidRPr="00541C64">
              <w:rPr>
                <w:rFonts w:ascii="Times New Roman" w:hAnsi="Times New Roman"/>
                <w:b/>
                <w:sz w:val="20"/>
                <w:szCs w:val="32"/>
                <w:lang w:val="ru-RU" w:eastAsia="en-US"/>
              </w:rPr>
              <w:t>2021</w:t>
            </w:r>
          </w:p>
        </w:tc>
        <w:tc>
          <w:tcPr>
            <w:tcW w:w="574" w:type="pct"/>
            <w:tcBorders>
              <w:top w:val="single" w:sz="4" w:space="0" w:color="auto"/>
              <w:left w:val="nil"/>
              <w:bottom w:val="single" w:sz="4" w:space="0" w:color="auto"/>
              <w:right w:val="single" w:sz="4" w:space="0" w:color="auto"/>
            </w:tcBorders>
            <w:vAlign w:val="center"/>
          </w:tcPr>
          <w:p w:rsidR="00B06693" w:rsidRPr="00541C64" w:rsidRDefault="00B06693" w:rsidP="00DB123C">
            <w:pPr>
              <w:pStyle w:val="a5"/>
              <w:rPr>
                <w:rFonts w:ascii="Times New Roman" w:hAnsi="Times New Roman"/>
                <w:b/>
                <w:sz w:val="20"/>
                <w:szCs w:val="32"/>
                <w:lang w:val="ru-RU" w:eastAsia="en-US"/>
              </w:rPr>
            </w:pPr>
            <w:r w:rsidRPr="00541C64">
              <w:rPr>
                <w:rFonts w:ascii="Times New Roman" w:hAnsi="Times New Roman"/>
                <w:b/>
                <w:sz w:val="20"/>
                <w:szCs w:val="32"/>
                <w:lang w:eastAsia="en-US"/>
              </w:rPr>
              <w:t>202</w:t>
            </w:r>
            <w:r w:rsidRPr="00541C64">
              <w:rPr>
                <w:rFonts w:ascii="Times New Roman" w:hAnsi="Times New Roman"/>
                <w:b/>
                <w:sz w:val="20"/>
                <w:szCs w:val="32"/>
                <w:lang w:val="ru-RU" w:eastAsia="en-US"/>
              </w:rPr>
              <w:t>2-</w:t>
            </w:r>
            <w:r w:rsidR="006621D3">
              <w:rPr>
                <w:rFonts w:ascii="Times New Roman" w:hAnsi="Times New Roman"/>
                <w:b/>
                <w:sz w:val="20"/>
                <w:szCs w:val="32"/>
                <w:lang w:val="ru-RU" w:eastAsia="en-US"/>
              </w:rPr>
              <w:t>2030</w:t>
            </w:r>
          </w:p>
        </w:tc>
      </w:tr>
      <w:tr w:rsidR="00B06693" w:rsidRPr="00122DBE" w:rsidTr="00B06693">
        <w:trPr>
          <w:trHeight w:val="233"/>
        </w:trPr>
        <w:tc>
          <w:tcPr>
            <w:tcW w:w="1373" w:type="pct"/>
            <w:tcBorders>
              <w:top w:val="nil"/>
              <w:left w:val="single" w:sz="4" w:space="0" w:color="auto"/>
              <w:bottom w:val="single" w:sz="4" w:space="0" w:color="auto"/>
              <w:right w:val="single" w:sz="4" w:space="0" w:color="auto"/>
            </w:tcBorders>
            <w:vAlign w:val="center"/>
          </w:tcPr>
          <w:p w:rsidR="00B06693" w:rsidRPr="00541C64" w:rsidRDefault="00B06693" w:rsidP="00DB123C">
            <w:pPr>
              <w:pStyle w:val="a5"/>
              <w:rPr>
                <w:rFonts w:ascii="Times New Roman" w:hAnsi="Times New Roman"/>
                <w:sz w:val="20"/>
                <w:szCs w:val="32"/>
                <w:lang w:val="ru-RU" w:eastAsia="en-US"/>
              </w:rPr>
            </w:pPr>
            <w:r w:rsidRPr="00541C64">
              <w:rPr>
                <w:rFonts w:ascii="Times New Roman" w:hAnsi="Times New Roman"/>
                <w:sz w:val="20"/>
                <w:szCs w:val="32"/>
                <w:lang w:val="ru-RU" w:eastAsia="en-US"/>
              </w:rPr>
              <w:t>Количество перевезенных пассажиров</w:t>
            </w:r>
          </w:p>
        </w:tc>
        <w:tc>
          <w:tcPr>
            <w:tcW w:w="574" w:type="pct"/>
            <w:tcBorders>
              <w:top w:val="nil"/>
              <w:left w:val="nil"/>
              <w:bottom w:val="single" w:sz="4" w:space="0" w:color="auto"/>
              <w:right w:val="single" w:sz="4" w:space="0" w:color="auto"/>
            </w:tcBorders>
            <w:vAlign w:val="center"/>
          </w:tcPr>
          <w:p w:rsidR="00B06693" w:rsidRPr="00541C64" w:rsidRDefault="00B06693" w:rsidP="00DB123C">
            <w:pPr>
              <w:pStyle w:val="a5"/>
              <w:rPr>
                <w:rFonts w:ascii="Times New Roman" w:hAnsi="Times New Roman"/>
                <w:sz w:val="20"/>
                <w:szCs w:val="32"/>
                <w:lang w:eastAsia="en-US"/>
              </w:rPr>
            </w:pPr>
            <w:r w:rsidRPr="00541C64">
              <w:rPr>
                <w:rFonts w:ascii="Times New Roman" w:hAnsi="Times New Roman"/>
                <w:sz w:val="20"/>
                <w:szCs w:val="32"/>
                <w:lang w:eastAsia="en-US"/>
              </w:rPr>
              <w:t>чел.</w:t>
            </w:r>
          </w:p>
        </w:tc>
        <w:tc>
          <w:tcPr>
            <w:tcW w:w="3052" w:type="pct"/>
            <w:gridSpan w:val="6"/>
            <w:vMerge w:val="restart"/>
            <w:tcBorders>
              <w:top w:val="single" w:sz="4" w:space="0" w:color="auto"/>
              <w:left w:val="nil"/>
              <w:right w:val="single" w:sz="4" w:space="0" w:color="auto"/>
            </w:tcBorders>
            <w:vAlign w:val="center"/>
          </w:tcPr>
          <w:p w:rsidR="00B06693" w:rsidRPr="00541C64" w:rsidRDefault="00B06693" w:rsidP="008F5013">
            <w:pPr>
              <w:pStyle w:val="a5"/>
              <w:rPr>
                <w:rFonts w:ascii="Times New Roman" w:hAnsi="Times New Roman"/>
                <w:sz w:val="20"/>
                <w:szCs w:val="32"/>
                <w:lang w:val="ru-RU" w:eastAsia="en-US"/>
              </w:rPr>
            </w:pPr>
            <w:r w:rsidRPr="00541C64">
              <w:rPr>
                <w:rFonts w:ascii="Times New Roman" w:hAnsi="Times New Roman"/>
                <w:sz w:val="20"/>
                <w:szCs w:val="32"/>
                <w:lang w:val="ru-RU" w:eastAsia="en-US"/>
              </w:rPr>
              <w:t xml:space="preserve">На территории </w:t>
            </w:r>
            <w:r w:rsidR="006621D3">
              <w:rPr>
                <w:rFonts w:ascii="Times New Roman" w:hAnsi="Times New Roman"/>
                <w:sz w:val="20"/>
                <w:szCs w:val="32"/>
                <w:lang w:val="ru-RU" w:eastAsia="en-US"/>
              </w:rPr>
              <w:t>Львовского</w:t>
            </w:r>
            <w:r w:rsidRPr="00541C64">
              <w:rPr>
                <w:rFonts w:ascii="Times New Roman" w:hAnsi="Times New Roman"/>
                <w:sz w:val="20"/>
                <w:szCs w:val="32"/>
                <w:lang w:val="ru-RU" w:eastAsia="en-US"/>
              </w:rPr>
              <w:t xml:space="preserve"> сельского поселения деятельность </w:t>
            </w:r>
            <w:r w:rsidR="008F5013">
              <w:rPr>
                <w:rFonts w:ascii="Times New Roman" w:hAnsi="Times New Roman"/>
                <w:sz w:val="20"/>
                <w:szCs w:val="32"/>
                <w:lang w:val="ru-RU" w:eastAsia="en-US"/>
              </w:rPr>
              <w:t>железнодорожного</w:t>
            </w:r>
            <w:r w:rsidRPr="00541C64">
              <w:rPr>
                <w:rFonts w:ascii="Times New Roman" w:hAnsi="Times New Roman"/>
                <w:sz w:val="20"/>
                <w:szCs w:val="32"/>
                <w:lang w:val="ru-RU" w:eastAsia="en-US"/>
              </w:rPr>
              <w:t xml:space="preserve"> транспорта не осуществляется и на перспективу не планируется</w:t>
            </w:r>
          </w:p>
        </w:tc>
      </w:tr>
      <w:tr w:rsidR="00B06693" w:rsidRPr="00122DBE" w:rsidTr="00B06693">
        <w:trPr>
          <w:trHeight w:val="609"/>
        </w:trPr>
        <w:tc>
          <w:tcPr>
            <w:tcW w:w="1373" w:type="pct"/>
            <w:tcBorders>
              <w:top w:val="single" w:sz="4" w:space="0" w:color="auto"/>
              <w:left w:val="single" w:sz="4" w:space="0" w:color="auto"/>
              <w:bottom w:val="single" w:sz="4" w:space="0" w:color="auto"/>
              <w:right w:val="single" w:sz="4" w:space="0" w:color="auto"/>
            </w:tcBorders>
            <w:vAlign w:val="center"/>
          </w:tcPr>
          <w:p w:rsidR="00B06693" w:rsidRPr="00541C64" w:rsidRDefault="00B06693" w:rsidP="00B06693">
            <w:pPr>
              <w:pStyle w:val="a5"/>
              <w:rPr>
                <w:rFonts w:ascii="Times New Roman" w:hAnsi="Times New Roman"/>
                <w:sz w:val="20"/>
                <w:szCs w:val="32"/>
                <w:lang w:val="ru-RU" w:eastAsia="en-US"/>
              </w:rPr>
            </w:pPr>
            <w:r w:rsidRPr="00541C64">
              <w:rPr>
                <w:rFonts w:ascii="Times New Roman" w:hAnsi="Times New Roman"/>
                <w:sz w:val="20"/>
                <w:szCs w:val="32"/>
                <w:lang w:val="ru-RU" w:eastAsia="en-US"/>
              </w:rPr>
              <w:t>Грузоперевезки</w:t>
            </w:r>
          </w:p>
        </w:tc>
        <w:tc>
          <w:tcPr>
            <w:tcW w:w="574" w:type="pct"/>
            <w:tcBorders>
              <w:top w:val="single" w:sz="4" w:space="0" w:color="auto"/>
              <w:left w:val="nil"/>
              <w:bottom w:val="single" w:sz="4" w:space="0" w:color="auto"/>
              <w:right w:val="single" w:sz="4" w:space="0" w:color="auto"/>
            </w:tcBorders>
            <w:vAlign w:val="center"/>
          </w:tcPr>
          <w:p w:rsidR="00B06693" w:rsidRPr="00541C64" w:rsidRDefault="00B06693" w:rsidP="00B06693">
            <w:pPr>
              <w:pStyle w:val="a5"/>
              <w:rPr>
                <w:rFonts w:ascii="Times New Roman" w:hAnsi="Times New Roman"/>
                <w:sz w:val="20"/>
                <w:szCs w:val="32"/>
                <w:lang w:val="ru-RU" w:eastAsia="en-US"/>
              </w:rPr>
            </w:pPr>
            <w:r w:rsidRPr="00541C64">
              <w:rPr>
                <w:rFonts w:ascii="Times New Roman" w:hAnsi="Times New Roman"/>
                <w:sz w:val="20"/>
                <w:szCs w:val="32"/>
                <w:lang w:val="ru-RU" w:eastAsia="en-US"/>
              </w:rPr>
              <w:t>тонн</w:t>
            </w:r>
          </w:p>
        </w:tc>
        <w:tc>
          <w:tcPr>
            <w:tcW w:w="3052" w:type="pct"/>
            <w:gridSpan w:val="6"/>
            <w:vMerge/>
            <w:tcBorders>
              <w:left w:val="nil"/>
              <w:bottom w:val="single" w:sz="4" w:space="0" w:color="auto"/>
              <w:right w:val="single" w:sz="4" w:space="0" w:color="auto"/>
            </w:tcBorders>
            <w:vAlign w:val="center"/>
          </w:tcPr>
          <w:p w:rsidR="00B06693" w:rsidRPr="00541C64" w:rsidRDefault="00B06693" w:rsidP="00B06693">
            <w:pPr>
              <w:pStyle w:val="a5"/>
              <w:rPr>
                <w:rFonts w:ascii="Times New Roman" w:hAnsi="Times New Roman"/>
                <w:sz w:val="20"/>
                <w:szCs w:val="32"/>
                <w:lang w:val="ru-RU" w:eastAsia="en-US"/>
              </w:rPr>
            </w:pPr>
          </w:p>
        </w:tc>
      </w:tr>
    </w:tbl>
    <w:p w:rsidR="00B06693" w:rsidRDefault="00B06693" w:rsidP="00B06693"/>
    <w:p w:rsidR="00B06693" w:rsidRPr="00B06693" w:rsidRDefault="00B06693" w:rsidP="00B06693"/>
    <w:p w:rsidR="00905FBF" w:rsidRPr="005C2B7F" w:rsidRDefault="00905FBF" w:rsidP="0076650D">
      <w:pPr>
        <w:pStyle w:val="2"/>
        <w:spacing w:line="240" w:lineRule="auto"/>
        <w:rPr>
          <w:rFonts w:ascii="Times New Roman" w:hAnsi="Times New Roman"/>
          <w:lang w:eastAsia="ar-SA"/>
        </w:rPr>
      </w:pPr>
      <w:bookmarkStart w:id="55" w:name="_Toc490490968"/>
      <w:r w:rsidRPr="005C2B7F">
        <w:rPr>
          <w:rFonts w:ascii="Times New Roman" w:hAnsi="Times New Roman"/>
        </w:rPr>
        <w:t>2.3. Прогноз развития транспортной инфраструктуры по видам транспорта</w:t>
      </w:r>
      <w:bookmarkEnd w:id="55"/>
    </w:p>
    <w:p w:rsidR="00905FBF" w:rsidRDefault="00905FBF" w:rsidP="00CC0F12">
      <w:pPr>
        <w:rPr>
          <w:rFonts w:ascii="Times New Roman" w:hAnsi="Times New Roman"/>
        </w:rPr>
      </w:pPr>
      <w:r w:rsidRPr="005C2B7F">
        <w:rPr>
          <w:rFonts w:ascii="Times New Roman" w:hAnsi="Times New Roman"/>
          <w:color w:val="000000"/>
          <w:szCs w:val="24"/>
        </w:rPr>
        <w:t xml:space="preserve">Прогнозные значения развития транспортной инфраструктуры </w:t>
      </w:r>
      <w:r w:rsidR="006621D3">
        <w:rPr>
          <w:rFonts w:ascii="Times New Roman" w:hAnsi="Times New Roman"/>
          <w:color w:val="000000"/>
          <w:szCs w:val="24"/>
        </w:rPr>
        <w:t>Львовского</w:t>
      </w:r>
      <w:r w:rsidRPr="005C2B7F">
        <w:rPr>
          <w:rFonts w:ascii="Times New Roman" w:hAnsi="Times New Roman"/>
          <w:color w:val="000000"/>
          <w:szCs w:val="24"/>
        </w:rPr>
        <w:t xml:space="preserve"> сельского поселения до </w:t>
      </w:r>
      <w:r w:rsidR="006621D3">
        <w:rPr>
          <w:rFonts w:ascii="Times New Roman" w:hAnsi="Times New Roman"/>
          <w:color w:val="000000"/>
          <w:szCs w:val="24"/>
        </w:rPr>
        <w:t>2030</w:t>
      </w:r>
      <w:r w:rsidR="00D335B6">
        <w:rPr>
          <w:rFonts w:ascii="Times New Roman" w:hAnsi="Times New Roman"/>
          <w:color w:val="000000"/>
          <w:szCs w:val="24"/>
        </w:rPr>
        <w:t xml:space="preserve"> года представлены в таблице 2.6</w:t>
      </w:r>
      <w:r w:rsidRPr="005C2B7F">
        <w:rPr>
          <w:rFonts w:ascii="Times New Roman" w:hAnsi="Times New Roman"/>
          <w:color w:val="000000"/>
          <w:szCs w:val="24"/>
        </w:rPr>
        <w:t>.</w:t>
      </w:r>
    </w:p>
    <w:p w:rsidR="00905FBF" w:rsidRPr="005C2B7F" w:rsidRDefault="00D335B6" w:rsidP="00B10499">
      <w:pPr>
        <w:jc w:val="right"/>
        <w:rPr>
          <w:rFonts w:ascii="Times New Roman" w:hAnsi="Times New Roman"/>
        </w:rPr>
      </w:pPr>
      <w:r>
        <w:rPr>
          <w:rFonts w:ascii="Times New Roman" w:hAnsi="Times New Roman"/>
        </w:rPr>
        <w:t>Таблица 2.6</w:t>
      </w:r>
    </w:p>
    <w:p w:rsidR="00905FBF" w:rsidRPr="005C2B7F" w:rsidRDefault="00905FBF" w:rsidP="00B10499">
      <w:pPr>
        <w:jc w:val="center"/>
        <w:rPr>
          <w:rFonts w:ascii="Times New Roman" w:hAnsi="Times New Roman"/>
          <w:b/>
          <w:u w:val="single"/>
        </w:rPr>
      </w:pPr>
      <w:r w:rsidRPr="005C2B7F">
        <w:rPr>
          <w:rFonts w:ascii="Times New Roman" w:hAnsi="Times New Roman"/>
          <w:u w:val="single"/>
        </w:rPr>
        <w:lastRenderedPageBreak/>
        <w:t xml:space="preserve">Прогнозные значения развития транспортной инфраструктуры до </w:t>
      </w:r>
      <w:r w:rsidR="006621D3">
        <w:rPr>
          <w:rFonts w:ascii="Times New Roman" w:hAnsi="Times New Roman"/>
          <w:u w:val="single"/>
        </w:rPr>
        <w:t>2030</w:t>
      </w:r>
      <w:r w:rsidRPr="005C2B7F">
        <w:rPr>
          <w:rFonts w:ascii="Times New Roman" w:hAnsi="Times New Roman"/>
          <w:u w:val="single"/>
        </w:rPr>
        <w:t xml:space="preserve"> года</w:t>
      </w:r>
    </w:p>
    <w:tbl>
      <w:tblPr>
        <w:tblW w:w="5000" w:type="pct"/>
        <w:tblLayout w:type="fixed"/>
        <w:tblLook w:val="00A0"/>
      </w:tblPr>
      <w:tblGrid>
        <w:gridCol w:w="4351"/>
        <w:gridCol w:w="871"/>
        <w:gridCol w:w="867"/>
        <w:gridCol w:w="869"/>
        <w:gridCol w:w="873"/>
        <w:gridCol w:w="871"/>
        <w:gridCol w:w="869"/>
      </w:tblGrid>
      <w:tr w:rsidR="00905FBF" w:rsidRPr="00122DBE" w:rsidTr="00632C77">
        <w:trPr>
          <w:trHeight w:val="315"/>
          <w:tblHeader/>
        </w:trPr>
        <w:tc>
          <w:tcPr>
            <w:tcW w:w="2273" w:type="pct"/>
            <w:tcBorders>
              <w:top w:val="single" w:sz="4" w:space="0" w:color="auto"/>
              <w:left w:val="single" w:sz="4" w:space="0" w:color="auto"/>
              <w:bottom w:val="single" w:sz="4" w:space="0" w:color="auto"/>
              <w:right w:val="single" w:sz="4" w:space="0" w:color="auto"/>
            </w:tcBorders>
            <w:noWrap/>
            <w:vAlign w:val="center"/>
          </w:tcPr>
          <w:p w:rsidR="00905FBF" w:rsidRPr="00541C64" w:rsidRDefault="00905FBF" w:rsidP="00537BDC">
            <w:pPr>
              <w:pStyle w:val="a5"/>
              <w:rPr>
                <w:rFonts w:ascii="Times New Roman" w:hAnsi="Times New Roman"/>
                <w:b/>
                <w:sz w:val="20"/>
                <w:szCs w:val="32"/>
                <w:lang w:eastAsia="en-US"/>
              </w:rPr>
            </w:pPr>
            <w:r w:rsidRPr="00541C64">
              <w:rPr>
                <w:rFonts w:ascii="Times New Roman" w:hAnsi="Times New Roman"/>
                <w:b/>
                <w:sz w:val="20"/>
                <w:szCs w:val="32"/>
                <w:lang w:eastAsia="en-US"/>
              </w:rPr>
              <w:t>Наименованиепоказателя</w:t>
            </w:r>
          </w:p>
        </w:tc>
        <w:tc>
          <w:tcPr>
            <w:tcW w:w="455" w:type="pct"/>
            <w:tcBorders>
              <w:top w:val="single" w:sz="4" w:space="0" w:color="auto"/>
              <w:left w:val="nil"/>
              <w:bottom w:val="single" w:sz="4" w:space="0" w:color="auto"/>
              <w:right w:val="single" w:sz="4" w:space="0" w:color="auto"/>
            </w:tcBorders>
            <w:noWrap/>
            <w:vAlign w:val="center"/>
          </w:tcPr>
          <w:p w:rsidR="00905FBF" w:rsidRPr="00541C64" w:rsidRDefault="00905FBF" w:rsidP="00537BDC">
            <w:pPr>
              <w:pStyle w:val="a5"/>
              <w:rPr>
                <w:rFonts w:ascii="Times New Roman" w:hAnsi="Times New Roman"/>
                <w:b/>
                <w:sz w:val="20"/>
                <w:szCs w:val="32"/>
                <w:lang w:eastAsia="en-US"/>
              </w:rPr>
            </w:pPr>
            <w:r w:rsidRPr="00541C64">
              <w:rPr>
                <w:rFonts w:ascii="Times New Roman" w:hAnsi="Times New Roman"/>
                <w:b/>
                <w:sz w:val="20"/>
                <w:szCs w:val="32"/>
                <w:lang w:eastAsia="en-US"/>
              </w:rPr>
              <w:t>2017</w:t>
            </w:r>
          </w:p>
        </w:tc>
        <w:tc>
          <w:tcPr>
            <w:tcW w:w="453" w:type="pct"/>
            <w:tcBorders>
              <w:top w:val="single" w:sz="4" w:space="0" w:color="auto"/>
              <w:left w:val="nil"/>
              <w:bottom w:val="single" w:sz="4" w:space="0" w:color="auto"/>
              <w:right w:val="single" w:sz="4" w:space="0" w:color="auto"/>
            </w:tcBorders>
            <w:noWrap/>
            <w:vAlign w:val="center"/>
          </w:tcPr>
          <w:p w:rsidR="00905FBF" w:rsidRPr="00541C64" w:rsidRDefault="00905FBF" w:rsidP="00537BDC">
            <w:pPr>
              <w:pStyle w:val="a5"/>
              <w:rPr>
                <w:rFonts w:ascii="Times New Roman" w:hAnsi="Times New Roman"/>
                <w:b/>
                <w:sz w:val="20"/>
                <w:szCs w:val="32"/>
                <w:lang w:eastAsia="en-US"/>
              </w:rPr>
            </w:pPr>
            <w:r w:rsidRPr="00541C64">
              <w:rPr>
                <w:rFonts w:ascii="Times New Roman" w:hAnsi="Times New Roman"/>
                <w:b/>
                <w:sz w:val="20"/>
                <w:szCs w:val="32"/>
                <w:lang w:eastAsia="en-US"/>
              </w:rPr>
              <w:t>2018</w:t>
            </w:r>
          </w:p>
        </w:tc>
        <w:tc>
          <w:tcPr>
            <w:tcW w:w="454" w:type="pct"/>
            <w:tcBorders>
              <w:top w:val="single" w:sz="4" w:space="0" w:color="auto"/>
              <w:left w:val="nil"/>
              <w:bottom w:val="single" w:sz="4" w:space="0" w:color="auto"/>
              <w:right w:val="single" w:sz="4" w:space="0" w:color="auto"/>
            </w:tcBorders>
            <w:noWrap/>
            <w:vAlign w:val="center"/>
          </w:tcPr>
          <w:p w:rsidR="00905FBF" w:rsidRPr="00541C64" w:rsidRDefault="00905FBF" w:rsidP="00537BDC">
            <w:pPr>
              <w:pStyle w:val="a5"/>
              <w:rPr>
                <w:rFonts w:ascii="Times New Roman" w:hAnsi="Times New Roman"/>
                <w:b/>
                <w:sz w:val="20"/>
                <w:szCs w:val="32"/>
                <w:lang w:eastAsia="en-US"/>
              </w:rPr>
            </w:pPr>
            <w:r w:rsidRPr="00541C64">
              <w:rPr>
                <w:rFonts w:ascii="Times New Roman" w:hAnsi="Times New Roman"/>
                <w:b/>
                <w:sz w:val="20"/>
                <w:szCs w:val="32"/>
                <w:lang w:eastAsia="en-US"/>
              </w:rPr>
              <w:t>2019</w:t>
            </w:r>
          </w:p>
        </w:tc>
        <w:tc>
          <w:tcPr>
            <w:tcW w:w="456" w:type="pct"/>
            <w:tcBorders>
              <w:top w:val="single" w:sz="4" w:space="0" w:color="auto"/>
              <w:left w:val="nil"/>
              <w:bottom w:val="single" w:sz="4" w:space="0" w:color="auto"/>
              <w:right w:val="single" w:sz="4" w:space="0" w:color="auto"/>
            </w:tcBorders>
            <w:noWrap/>
            <w:vAlign w:val="center"/>
          </w:tcPr>
          <w:p w:rsidR="00905FBF" w:rsidRPr="00541C64" w:rsidRDefault="00905FBF" w:rsidP="00537BDC">
            <w:pPr>
              <w:pStyle w:val="a5"/>
              <w:rPr>
                <w:rFonts w:ascii="Times New Roman" w:hAnsi="Times New Roman"/>
                <w:b/>
                <w:sz w:val="20"/>
                <w:szCs w:val="32"/>
                <w:lang w:eastAsia="en-US"/>
              </w:rPr>
            </w:pPr>
            <w:r w:rsidRPr="00541C64">
              <w:rPr>
                <w:rFonts w:ascii="Times New Roman" w:hAnsi="Times New Roman"/>
                <w:b/>
                <w:sz w:val="20"/>
                <w:szCs w:val="32"/>
                <w:lang w:eastAsia="en-US"/>
              </w:rPr>
              <w:t>2020</w:t>
            </w:r>
          </w:p>
        </w:tc>
        <w:tc>
          <w:tcPr>
            <w:tcW w:w="455" w:type="pct"/>
            <w:tcBorders>
              <w:top w:val="single" w:sz="4" w:space="0" w:color="auto"/>
              <w:left w:val="nil"/>
              <w:bottom w:val="single" w:sz="4" w:space="0" w:color="auto"/>
              <w:right w:val="single" w:sz="4" w:space="0" w:color="auto"/>
            </w:tcBorders>
            <w:noWrap/>
            <w:vAlign w:val="center"/>
          </w:tcPr>
          <w:p w:rsidR="00905FBF" w:rsidRPr="00541C64" w:rsidRDefault="00905FBF" w:rsidP="00537BDC">
            <w:pPr>
              <w:pStyle w:val="a5"/>
              <w:rPr>
                <w:rFonts w:ascii="Times New Roman" w:hAnsi="Times New Roman"/>
                <w:b/>
                <w:sz w:val="20"/>
                <w:szCs w:val="32"/>
                <w:lang w:val="ru-RU" w:eastAsia="en-US"/>
              </w:rPr>
            </w:pPr>
            <w:r w:rsidRPr="00541C64">
              <w:rPr>
                <w:rFonts w:ascii="Times New Roman" w:hAnsi="Times New Roman"/>
                <w:b/>
                <w:sz w:val="20"/>
                <w:szCs w:val="32"/>
                <w:lang w:val="ru-RU" w:eastAsia="en-US"/>
              </w:rPr>
              <w:t>2021</w:t>
            </w:r>
          </w:p>
        </w:tc>
        <w:tc>
          <w:tcPr>
            <w:tcW w:w="454" w:type="pct"/>
            <w:tcBorders>
              <w:top w:val="single" w:sz="4" w:space="0" w:color="auto"/>
              <w:left w:val="nil"/>
              <w:bottom w:val="single" w:sz="4" w:space="0" w:color="auto"/>
              <w:right w:val="single" w:sz="4" w:space="0" w:color="auto"/>
            </w:tcBorders>
            <w:noWrap/>
            <w:vAlign w:val="center"/>
          </w:tcPr>
          <w:p w:rsidR="00905FBF" w:rsidRPr="00541C64" w:rsidRDefault="00905FBF" w:rsidP="00537BDC">
            <w:pPr>
              <w:pStyle w:val="a5"/>
              <w:rPr>
                <w:rFonts w:ascii="Times New Roman" w:hAnsi="Times New Roman"/>
                <w:b/>
                <w:sz w:val="20"/>
                <w:szCs w:val="32"/>
                <w:lang w:val="ru-RU" w:eastAsia="en-US"/>
              </w:rPr>
            </w:pPr>
            <w:r w:rsidRPr="00541C64">
              <w:rPr>
                <w:rFonts w:ascii="Times New Roman" w:hAnsi="Times New Roman"/>
                <w:b/>
                <w:sz w:val="20"/>
                <w:szCs w:val="32"/>
                <w:lang w:eastAsia="en-US"/>
              </w:rPr>
              <w:t>202</w:t>
            </w:r>
            <w:r w:rsidRPr="00541C64">
              <w:rPr>
                <w:rFonts w:ascii="Times New Roman" w:hAnsi="Times New Roman"/>
                <w:b/>
                <w:sz w:val="20"/>
                <w:szCs w:val="32"/>
                <w:lang w:val="ru-RU" w:eastAsia="en-US"/>
              </w:rPr>
              <w:t>2-</w:t>
            </w:r>
            <w:r w:rsidR="006621D3">
              <w:rPr>
                <w:rFonts w:ascii="Times New Roman" w:hAnsi="Times New Roman"/>
                <w:b/>
                <w:sz w:val="20"/>
                <w:szCs w:val="32"/>
                <w:lang w:val="ru-RU" w:eastAsia="en-US"/>
              </w:rPr>
              <w:t>2030</w:t>
            </w:r>
          </w:p>
        </w:tc>
      </w:tr>
      <w:tr w:rsidR="00905FBF" w:rsidRPr="00122DBE" w:rsidTr="00632C77">
        <w:trPr>
          <w:trHeight w:val="315"/>
        </w:trPr>
        <w:tc>
          <w:tcPr>
            <w:tcW w:w="5000" w:type="pct"/>
            <w:gridSpan w:val="7"/>
            <w:tcBorders>
              <w:top w:val="nil"/>
              <w:left w:val="single" w:sz="4" w:space="0" w:color="auto"/>
              <w:bottom w:val="single" w:sz="4" w:space="0" w:color="auto"/>
              <w:right w:val="single" w:sz="4" w:space="0" w:color="auto"/>
            </w:tcBorders>
            <w:noWrap/>
            <w:vAlign w:val="center"/>
          </w:tcPr>
          <w:p w:rsidR="00905FBF" w:rsidRPr="00541C64" w:rsidRDefault="00905FBF" w:rsidP="00632C77">
            <w:pPr>
              <w:pStyle w:val="a5"/>
              <w:rPr>
                <w:rFonts w:ascii="Times New Roman" w:hAnsi="Times New Roman"/>
                <w:b/>
                <w:i/>
                <w:sz w:val="20"/>
                <w:szCs w:val="32"/>
                <w:lang w:eastAsia="en-US"/>
              </w:rPr>
            </w:pPr>
            <w:r w:rsidRPr="00541C64">
              <w:rPr>
                <w:rFonts w:ascii="Times New Roman" w:hAnsi="Times New Roman"/>
                <w:b/>
                <w:i/>
                <w:sz w:val="20"/>
                <w:szCs w:val="32"/>
                <w:lang w:eastAsia="en-US"/>
              </w:rPr>
              <w:t>Автомобильныйтранспорт</w:t>
            </w:r>
          </w:p>
        </w:tc>
      </w:tr>
      <w:tr w:rsidR="00905FBF" w:rsidRPr="00122DBE" w:rsidTr="002727F2">
        <w:trPr>
          <w:trHeight w:val="315"/>
        </w:trPr>
        <w:tc>
          <w:tcPr>
            <w:tcW w:w="2273" w:type="pct"/>
            <w:tcBorders>
              <w:top w:val="nil"/>
              <w:left w:val="single" w:sz="4" w:space="0" w:color="auto"/>
              <w:bottom w:val="single" w:sz="4" w:space="0" w:color="auto"/>
              <w:right w:val="single" w:sz="4" w:space="0" w:color="auto"/>
            </w:tcBorders>
            <w:noWrap/>
            <w:vAlign w:val="center"/>
          </w:tcPr>
          <w:p w:rsidR="00905FBF" w:rsidRPr="00541C64" w:rsidRDefault="00905FBF" w:rsidP="00632C77">
            <w:pPr>
              <w:pStyle w:val="a5"/>
              <w:rPr>
                <w:rFonts w:ascii="Times New Roman" w:hAnsi="Times New Roman"/>
                <w:sz w:val="20"/>
                <w:szCs w:val="32"/>
                <w:lang w:eastAsia="en-US"/>
              </w:rPr>
            </w:pPr>
            <w:r w:rsidRPr="00541C64">
              <w:rPr>
                <w:rFonts w:ascii="Times New Roman" w:hAnsi="Times New Roman"/>
                <w:sz w:val="20"/>
                <w:szCs w:val="32"/>
                <w:lang w:eastAsia="en-US"/>
              </w:rPr>
              <w:t>Числоостановочныхплощадок</w:t>
            </w:r>
          </w:p>
        </w:tc>
        <w:tc>
          <w:tcPr>
            <w:tcW w:w="455" w:type="pct"/>
            <w:tcBorders>
              <w:top w:val="nil"/>
              <w:left w:val="nil"/>
              <w:bottom w:val="single" w:sz="4" w:space="0" w:color="auto"/>
              <w:right w:val="single" w:sz="4" w:space="0" w:color="auto"/>
            </w:tcBorders>
            <w:noWrap/>
            <w:vAlign w:val="center"/>
          </w:tcPr>
          <w:p w:rsidR="00905FBF" w:rsidRPr="00541C64" w:rsidRDefault="00905FBF" w:rsidP="00632C77">
            <w:pPr>
              <w:pStyle w:val="a5"/>
              <w:rPr>
                <w:rFonts w:ascii="Times New Roman" w:hAnsi="Times New Roman"/>
                <w:sz w:val="20"/>
                <w:szCs w:val="32"/>
                <w:lang w:eastAsia="en-US"/>
              </w:rPr>
            </w:pPr>
          </w:p>
        </w:tc>
        <w:tc>
          <w:tcPr>
            <w:tcW w:w="453" w:type="pct"/>
            <w:tcBorders>
              <w:top w:val="nil"/>
              <w:left w:val="nil"/>
              <w:bottom w:val="single" w:sz="4" w:space="0" w:color="auto"/>
              <w:right w:val="single" w:sz="4" w:space="0" w:color="auto"/>
            </w:tcBorders>
            <w:noWrap/>
            <w:vAlign w:val="center"/>
          </w:tcPr>
          <w:p w:rsidR="00905FBF" w:rsidRPr="00541C64" w:rsidRDefault="00905FBF" w:rsidP="00632C77">
            <w:pPr>
              <w:pStyle w:val="a5"/>
              <w:rPr>
                <w:rFonts w:ascii="Times New Roman" w:hAnsi="Times New Roman"/>
                <w:sz w:val="20"/>
                <w:szCs w:val="32"/>
                <w:lang w:eastAsia="en-US"/>
              </w:rPr>
            </w:pPr>
          </w:p>
        </w:tc>
        <w:tc>
          <w:tcPr>
            <w:tcW w:w="454" w:type="pct"/>
            <w:tcBorders>
              <w:top w:val="nil"/>
              <w:left w:val="nil"/>
              <w:bottom w:val="single" w:sz="4" w:space="0" w:color="auto"/>
              <w:right w:val="single" w:sz="4" w:space="0" w:color="auto"/>
            </w:tcBorders>
            <w:noWrap/>
            <w:vAlign w:val="center"/>
          </w:tcPr>
          <w:p w:rsidR="00905FBF" w:rsidRPr="00541C64" w:rsidRDefault="00905FBF" w:rsidP="00632C77">
            <w:pPr>
              <w:pStyle w:val="a5"/>
              <w:rPr>
                <w:rFonts w:ascii="Times New Roman" w:hAnsi="Times New Roman"/>
                <w:sz w:val="20"/>
                <w:szCs w:val="32"/>
                <w:lang w:eastAsia="en-US"/>
              </w:rPr>
            </w:pPr>
          </w:p>
        </w:tc>
        <w:tc>
          <w:tcPr>
            <w:tcW w:w="456" w:type="pct"/>
            <w:tcBorders>
              <w:top w:val="nil"/>
              <w:left w:val="nil"/>
              <w:bottom w:val="single" w:sz="4" w:space="0" w:color="auto"/>
              <w:right w:val="single" w:sz="4" w:space="0" w:color="auto"/>
            </w:tcBorders>
            <w:noWrap/>
            <w:vAlign w:val="center"/>
          </w:tcPr>
          <w:p w:rsidR="00905FBF" w:rsidRPr="00541C64" w:rsidRDefault="00905FBF" w:rsidP="00632C77">
            <w:pPr>
              <w:pStyle w:val="a5"/>
              <w:rPr>
                <w:rFonts w:ascii="Times New Roman" w:hAnsi="Times New Roman"/>
                <w:sz w:val="20"/>
                <w:szCs w:val="32"/>
                <w:lang w:eastAsia="en-US"/>
              </w:rPr>
            </w:pPr>
          </w:p>
        </w:tc>
        <w:tc>
          <w:tcPr>
            <w:tcW w:w="455" w:type="pct"/>
            <w:tcBorders>
              <w:top w:val="nil"/>
              <w:left w:val="nil"/>
              <w:bottom w:val="single" w:sz="4" w:space="0" w:color="auto"/>
              <w:right w:val="single" w:sz="4" w:space="0" w:color="auto"/>
            </w:tcBorders>
            <w:noWrap/>
            <w:vAlign w:val="center"/>
          </w:tcPr>
          <w:p w:rsidR="00905FBF" w:rsidRPr="00541C64" w:rsidRDefault="00905FBF" w:rsidP="00632C77">
            <w:pPr>
              <w:pStyle w:val="a5"/>
              <w:rPr>
                <w:rFonts w:ascii="Times New Roman" w:hAnsi="Times New Roman"/>
                <w:sz w:val="20"/>
                <w:szCs w:val="32"/>
                <w:lang w:eastAsia="en-US"/>
              </w:rPr>
            </w:pPr>
          </w:p>
        </w:tc>
        <w:tc>
          <w:tcPr>
            <w:tcW w:w="454" w:type="pct"/>
            <w:tcBorders>
              <w:top w:val="nil"/>
              <w:left w:val="nil"/>
              <w:bottom w:val="single" w:sz="4" w:space="0" w:color="auto"/>
              <w:right w:val="single" w:sz="4" w:space="0" w:color="auto"/>
            </w:tcBorders>
            <w:noWrap/>
            <w:vAlign w:val="center"/>
          </w:tcPr>
          <w:p w:rsidR="00905FBF" w:rsidRPr="00541C64" w:rsidRDefault="00905FBF" w:rsidP="00632C77">
            <w:pPr>
              <w:pStyle w:val="a5"/>
              <w:rPr>
                <w:rFonts w:ascii="Times New Roman" w:hAnsi="Times New Roman"/>
                <w:sz w:val="20"/>
                <w:szCs w:val="32"/>
                <w:lang w:eastAsia="en-US"/>
              </w:rPr>
            </w:pPr>
          </w:p>
        </w:tc>
      </w:tr>
      <w:tr w:rsidR="000305EF" w:rsidRPr="00122DBE" w:rsidTr="00E47CAF">
        <w:trPr>
          <w:trHeight w:val="315"/>
        </w:trPr>
        <w:tc>
          <w:tcPr>
            <w:tcW w:w="2273" w:type="pct"/>
            <w:tcBorders>
              <w:top w:val="nil"/>
              <w:left w:val="single" w:sz="4" w:space="0" w:color="auto"/>
              <w:bottom w:val="single" w:sz="4" w:space="0" w:color="auto"/>
              <w:right w:val="single" w:sz="4" w:space="0" w:color="auto"/>
            </w:tcBorders>
            <w:noWrap/>
            <w:vAlign w:val="center"/>
          </w:tcPr>
          <w:p w:rsidR="000305EF" w:rsidRPr="00541C64" w:rsidRDefault="000305EF" w:rsidP="000305EF">
            <w:pPr>
              <w:pStyle w:val="a5"/>
              <w:rPr>
                <w:rFonts w:ascii="Times New Roman" w:hAnsi="Times New Roman"/>
                <w:sz w:val="20"/>
                <w:szCs w:val="32"/>
                <w:lang w:eastAsia="en-US"/>
              </w:rPr>
            </w:pPr>
            <w:r w:rsidRPr="00541C64">
              <w:rPr>
                <w:rFonts w:ascii="Times New Roman" w:hAnsi="Times New Roman"/>
                <w:sz w:val="20"/>
                <w:szCs w:val="32"/>
                <w:lang w:eastAsia="en-US"/>
              </w:rPr>
              <w:t>Вариант 1</w:t>
            </w:r>
          </w:p>
        </w:tc>
        <w:tc>
          <w:tcPr>
            <w:tcW w:w="455" w:type="pct"/>
            <w:tcBorders>
              <w:top w:val="nil"/>
              <w:left w:val="nil"/>
              <w:bottom w:val="single" w:sz="4" w:space="0" w:color="auto"/>
              <w:right w:val="single" w:sz="4" w:space="0" w:color="auto"/>
            </w:tcBorders>
            <w:noWrap/>
            <w:vAlign w:val="center"/>
          </w:tcPr>
          <w:p w:rsidR="000305EF" w:rsidRPr="00541C64" w:rsidRDefault="000305EF" w:rsidP="000305EF">
            <w:pPr>
              <w:pStyle w:val="a5"/>
              <w:rPr>
                <w:rFonts w:ascii="Times New Roman" w:hAnsi="Times New Roman"/>
                <w:sz w:val="20"/>
                <w:szCs w:val="32"/>
                <w:lang w:val="ru-RU" w:eastAsia="en-US"/>
              </w:rPr>
            </w:pPr>
            <w:r>
              <w:rPr>
                <w:rFonts w:ascii="Times New Roman" w:hAnsi="Times New Roman"/>
                <w:sz w:val="20"/>
                <w:szCs w:val="32"/>
                <w:lang w:val="ru-RU" w:eastAsia="en-US"/>
              </w:rPr>
              <w:t>2</w:t>
            </w:r>
          </w:p>
        </w:tc>
        <w:tc>
          <w:tcPr>
            <w:tcW w:w="453" w:type="pct"/>
            <w:tcBorders>
              <w:top w:val="nil"/>
              <w:left w:val="nil"/>
              <w:bottom w:val="single" w:sz="4" w:space="0" w:color="auto"/>
              <w:right w:val="single" w:sz="4" w:space="0" w:color="auto"/>
            </w:tcBorders>
            <w:noWrap/>
            <w:vAlign w:val="center"/>
          </w:tcPr>
          <w:p w:rsidR="000305EF" w:rsidRPr="00541C64" w:rsidRDefault="000305EF" w:rsidP="000305EF">
            <w:pPr>
              <w:pStyle w:val="a5"/>
              <w:rPr>
                <w:rFonts w:ascii="Times New Roman" w:hAnsi="Times New Roman"/>
                <w:sz w:val="20"/>
                <w:szCs w:val="32"/>
                <w:lang w:val="ru-RU" w:eastAsia="en-US"/>
              </w:rPr>
            </w:pPr>
            <w:r>
              <w:rPr>
                <w:rFonts w:ascii="Times New Roman" w:hAnsi="Times New Roman"/>
                <w:sz w:val="20"/>
                <w:szCs w:val="32"/>
                <w:lang w:val="ru-RU" w:eastAsia="en-US"/>
              </w:rPr>
              <w:t>2</w:t>
            </w:r>
          </w:p>
        </w:tc>
        <w:tc>
          <w:tcPr>
            <w:tcW w:w="454" w:type="pct"/>
            <w:tcBorders>
              <w:top w:val="nil"/>
              <w:left w:val="nil"/>
              <w:bottom w:val="single" w:sz="4" w:space="0" w:color="auto"/>
              <w:right w:val="single" w:sz="4" w:space="0" w:color="auto"/>
            </w:tcBorders>
            <w:noWrap/>
            <w:vAlign w:val="center"/>
          </w:tcPr>
          <w:p w:rsidR="000305EF" w:rsidRPr="00541C64" w:rsidRDefault="000305EF" w:rsidP="000305EF">
            <w:pPr>
              <w:pStyle w:val="a5"/>
              <w:rPr>
                <w:rFonts w:ascii="Times New Roman" w:hAnsi="Times New Roman"/>
                <w:sz w:val="20"/>
                <w:szCs w:val="32"/>
                <w:lang w:val="ru-RU" w:eastAsia="en-US"/>
              </w:rPr>
            </w:pPr>
            <w:r>
              <w:rPr>
                <w:rFonts w:ascii="Times New Roman" w:hAnsi="Times New Roman"/>
                <w:sz w:val="20"/>
                <w:szCs w:val="32"/>
                <w:lang w:val="ru-RU" w:eastAsia="en-US"/>
              </w:rPr>
              <w:t>2</w:t>
            </w:r>
          </w:p>
        </w:tc>
        <w:tc>
          <w:tcPr>
            <w:tcW w:w="456" w:type="pct"/>
            <w:tcBorders>
              <w:top w:val="nil"/>
              <w:left w:val="nil"/>
              <w:bottom w:val="single" w:sz="4" w:space="0" w:color="auto"/>
              <w:right w:val="single" w:sz="4" w:space="0" w:color="auto"/>
            </w:tcBorders>
            <w:noWrap/>
            <w:vAlign w:val="center"/>
          </w:tcPr>
          <w:p w:rsidR="000305EF" w:rsidRPr="00541C64" w:rsidRDefault="000305EF" w:rsidP="000305EF">
            <w:pPr>
              <w:pStyle w:val="a5"/>
              <w:rPr>
                <w:rFonts w:ascii="Times New Roman" w:hAnsi="Times New Roman"/>
                <w:sz w:val="20"/>
                <w:szCs w:val="32"/>
                <w:lang w:val="ru-RU" w:eastAsia="en-US"/>
              </w:rPr>
            </w:pPr>
            <w:r>
              <w:rPr>
                <w:rFonts w:ascii="Times New Roman" w:hAnsi="Times New Roman"/>
                <w:sz w:val="20"/>
                <w:szCs w:val="32"/>
                <w:lang w:val="ru-RU" w:eastAsia="en-US"/>
              </w:rPr>
              <w:t>2</w:t>
            </w:r>
          </w:p>
        </w:tc>
        <w:tc>
          <w:tcPr>
            <w:tcW w:w="455" w:type="pct"/>
            <w:tcBorders>
              <w:top w:val="nil"/>
              <w:left w:val="nil"/>
              <w:bottom w:val="single" w:sz="4" w:space="0" w:color="auto"/>
              <w:right w:val="single" w:sz="4" w:space="0" w:color="auto"/>
            </w:tcBorders>
            <w:noWrap/>
            <w:vAlign w:val="center"/>
          </w:tcPr>
          <w:p w:rsidR="000305EF" w:rsidRPr="00541C64" w:rsidRDefault="000305EF" w:rsidP="000305EF">
            <w:pPr>
              <w:pStyle w:val="a5"/>
              <w:rPr>
                <w:rFonts w:ascii="Times New Roman" w:hAnsi="Times New Roman"/>
                <w:sz w:val="20"/>
                <w:szCs w:val="32"/>
                <w:lang w:val="ru-RU" w:eastAsia="en-US"/>
              </w:rPr>
            </w:pPr>
            <w:r>
              <w:rPr>
                <w:rFonts w:ascii="Times New Roman" w:hAnsi="Times New Roman"/>
                <w:sz w:val="20"/>
                <w:szCs w:val="32"/>
                <w:lang w:val="ru-RU" w:eastAsia="en-US"/>
              </w:rPr>
              <w:t>2</w:t>
            </w:r>
          </w:p>
        </w:tc>
        <w:tc>
          <w:tcPr>
            <w:tcW w:w="454" w:type="pct"/>
            <w:tcBorders>
              <w:top w:val="nil"/>
              <w:left w:val="nil"/>
              <w:bottom w:val="single" w:sz="4" w:space="0" w:color="auto"/>
              <w:right w:val="single" w:sz="4" w:space="0" w:color="auto"/>
            </w:tcBorders>
            <w:noWrap/>
            <w:vAlign w:val="center"/>
          </w:tcPr>
          <w:p w:rsidR="000305EF" w:rsidRPr="00541C64" w:rsidRDefault="000305EF" w:rsidP="000305EF">
            <w:pPr>
              <w:pStyle w:val="a5"/>
              <w:rPr>
                <w:rFonts w:ascii="Times New Roman" w:hAnsi="Times New Roman"/>
                <w:sz w:val="20"/>
                <w:szCs w:val="32"/>
                <w:lang w:val="ru-RU" w:eastAsia="en-US"/>
              </w:rPr>
            </w:pPr>
            <w:r>
              <w:rPr>
                <w:rFonts w:ascii="Times New Roman" w:hAnsi="Times New Roman"/>
                <w:sz w:val="20"/>
                <w:szCs w:val="32"/>
                <w:lang w:val="ru-RU" w:eastAsia="en-US"/>
              </w:rPr>
              <w:t>2</w:t>
            </w:r>
          </w:p>
        </w:tc>
      </w:tr>
      <w:tr w:rsidR="000305EF" w:rsidRPr="00122DBE" w:rsidTr="00E47CAF">
        <w:trPr>
          <w:trHeight w:val="315"/>
        </w:trPr>
        <w:tc>
          <w:tcPr>
            <w:tcW w:w="2273" w:type="pct"/>
            <w:tcBorders>
              <w:top w:val="nil"/>
              <w:left w:val="single" w:sz="4" w:space="0" w:color="auto"/>
              <w:bottom w:val="single" w:sz="4" w:space="0" w:color="auto"/>
              <w:right w:val="single" w:sz="4" w:space="0" w:color="auto"/>
            </w:tcBorders>
            <w:noWrap/>
            <w:vAlign w:val="center"/>
          </w:tcPr>
          <w:p w:rsidR="000305EF" w:rsidRPr="00541C64" w:rsidRDefault="000305EF" w:rsidP="000305EF">
            <w:pPr>
              <w:pStyle w:val="a5"/>
              <w:rPr>
                <w:rFonts w:ascii="Times New Roman" w:hAnsi="Times New Roman"/>
                <w:sz w:val="20"/>
                <w:szCs w:val="32"/>
                <w:lang w:eastAsia="en-US"/>
              </w:rPr>
            </w:pPr>
            <w:r w:rsidRPr="00541C64">
              <w:rPr>
                <w:rFonts w:ascii="Times New Roman" w:hAnsi="Times New Roman"/>
                <w:sz w:val="20"/>
                <w:szCs w:val="32"/>
                <w:lang w:eastAsia="en-US"/>
              </w:rPr>
              <w:t>Вариант 2</w:t>
            </w:r>
          </w:p>
        </w:tc>
        <w:tc>
          <w:tcPr>
            <w:tcW w:w="455" w:type="pct"/>
            <w:tcBorders>
              <w:top w:val="nil"/>
              <w:left w:val="nil"/>
              <w:bottom w:val="single" w:sz="4" w:space="0" w:color="auto"/>
              <w:right w:val="single" w:sz="4" w:space="0" w:color="auto"/>
            </w:tcBorders>
            <w:noWrap/>
            <w:vAlign w:val="center"/>
          </w:tcPr>
          <w:p w:rsidR="000305EF" w:rsidRPr="00541C64" w:rsidRDefault="000305EF" w:rsidP="000305EF">
            <w:pPr>
              <w:pStyle w:val="a5"/>
              <w:rPr>
                <w:rFonts w:ascii="Times New Roman" w:hAnsi="Times New Roman"/>
                <w:sz w:val="20"/>
                <w:szCs w:val="32"/>
                <w:lang w:val="ru-RU" w:eastAsia="en-US"/>
              </w:rPr>
            </w:pPr>
            <w:r>
              <w:rPr>
                <w:rFonts w:ascii="Times New Roman" w:hAnsi="Times New Roman"/>
                <w:sz w:val="20"/>
                <w:szCs w:val="32"/>
                <w:lang w:val="ru-RU" w:eastAsia="en-US"/>
              </w:rPr>
              <w:t>2</w:t>
            </w:r>
          </w:p>
        </w:tc>
        <w:tc>
          <w:tcPr>
            <w:tcW w:w="453" w:type="pct"/>
            <w:tcBorders>
              <w:top w:val="nil"/>
              <w:left w:val="nil"/>
              <w:bottom w:val="single" w:sz="4" w:space="0" w:color="auto"/>
              <w:right w:val="single" w:sz="4" w:space="0" w:color="auto"/>
            </w:tcBorders>
            <w:noWrap/>
            <w:vAlign w:val="center"/>
          </w:tcPr>
          <w:p w:rsidR="000305EF" w:rsidRPr="00541C64" w:rsidRDefault="000305EF" w:rsidP="000305EF">
            <w:pPr>
              <w:pStyle w:val="a5"/>
              <w:rPr>
                <w:rFonts w:ascii="Times New Roman" w:hAnsi="Times New Roman"/>
                <w:sz w:val="20"/>
                <w:szCs w:val="32"/>
                <w:lang w:val="ru-RU" w:eastAsia="en-US"/>
              </w:rPr>
            </w:pPr>
            <w:r>
              <w:rPr>
                <w:rFonts w:ascii="Times New Roman" w:hAnsi="Times New Roman"/>
                <w:sz w:val="20"/>
                <w:szCs w:val="32"/>
                <w:lang w:val="ru-RU" w:eastAsia="en-US"/>
              </w:rPr>
              <w:t>2</w:t>
            </w:r>
          </w:p>
        </w:tc>
        <w:tc>
          <w:tcPr>
            <w:tcW w:w="454" w:type="pct"/>
            <w:tcBorders>
              <w:top w:val="nil"/>
              <w:left w:val="nil"/>
              <w:bottom w:val="single" w:sz="4" w:space="0" w:color="auto"/>
              <w:right w:val="single" w:sz="4" w:space="0" w:color="auto"/>
            </w:tcBorders>
            <w:noWrap/>
            <w:vAlign w:val="center"/>
          </w:tcPr>
          <w:p w:rsidR="000305EF" w:rsidRPr="00541C64" w:rsidRDefault="000305EF" w:rsidP="000305EF">
            <w:pPr>
              <w:pStyle w:val="a5"/>
              <w:rPr>
                <w:rFonts w:ascii="Times New Roman" w:hAnsi="Times New Roman"/>
                <w:sz w:val="20"/>
                <w:szCs w:val="32"/>
                <w:lang w:val="ru-RU" w:eastAsia="en-US"/>
              </w:rPr>
            </w:pPr>
            <w:r>
              <w:rPr>
                <w:rFonts w:ascii="Times New Roman" w:hAnsi="Times New Roman"/>
                <w:sz w:val="20"/>
                <w:szCs w:val="32"/>
                <w:lang w:val="ru-RU" w:eastAsia="en-US"/>
              </w:rPr>
              <w:t>2</w:t>
            </w:r>
          </w:p>
        </w:tc>
        <w:tc>
          <w:tcPr>
            <w:tcW w:w="456" w:type="pct"/>
            <w:tcBorders>
              <w:top w:val="nil"/>
              <w:left w:val="nil"/>
              <w:bottom w:val="single" w:sz="4" w:space="0" w:color="auto"/>
              <w:right w:val="single" w:sz="4" w:space="0" w:color="auto"/>
            </w:tcBorders>
            <w:noWrap/>
            <w:vAlign w:val="center"/>
          </w:tcPr>
          <w:p w:rsidR="000305EF" w:rsidRPr="00541C64" w:rsidRDefault="000305EF" w:rsidP="000305EF">
            <w:pPr>
              <w:pStyle w:val="a5"/>
              <w:rPr>
                <w:rFonts w:ascii="Times New Roman" w:hAnsi="Times New Roman"/>
                <w:sz w:val="20"/>
                <w:szCs w:val="32"/>
                <w:lang w:val="ru-RU" w:eastAsia="en-US"/>
              </w:rPr>
            </w:pPr>
            <w:r>
              <w:rPr>
                <w:rFonts w:ascii="Times New Roman" w:hAnsi="Times New Roman"/>
                <w:sz w:val="20"/>
                <w:szCs w:val="32"/>
                <w:lang w:val="ru-RU" w:eastAsia="en-US"/>
              </w:rPr>
              <w:t>2</w:t>
            </w:r>
          </w:p>
        </w:tc>
        <w:tc>
          <w:tcPr>
            <w:tcW w:w="455" w:type="pct"/>
            <w:tcBorders>
              <w:top w:val="nil"/>
              <w:left w:val="nil"/>
              <w:bottom w:val="single" w:sz="4" w:space="0" w:color="auto"/>
              <w:right w:val="single" w:sz="4" w:space="0" w:color="auto"/>
            </w:tcBorders>
            <w:noWrap/>
            <w:vAlign w:val="center"/>
          </w:tcPr>
          <w:p w:rsidR="000305EF" w:rsidRPr="00541C64" w:rsidRDefault="000305EF" w:rsidP="000305EF">
            <w:pPr>
              <w:pStyle w:val="a5"/>
              <w:rPr>
                <w:rFonts w:ascii="Times New Roman" w:hAnsi="Times New Roman"/>
                <w:sz w:val="20"/>
                <w:szCs w:val="32"/>
                <w:lang w:val="ru-RU" w:eastAsia="en-US"/>
              </w:rPr>
            </w:pPr>
            <w:r>
              <w:rPr>
                <w:rFonts w:ascii="Times New Roman" w:hAnsi="Times New Roman"/>
                <w:sz w:val="20"/>
                <w:szCs w:val="32"/>
                <w:lang w:val="ru-RU" w:eastAsia="en-US"/>
              </w:rPr>
              <w:t>2</w:t>
            </w:r>
          </w:p>
        </w:tc>
        <w:tc>
          <w:tcPr>
            <w:tcW w:w="454" w:type="pct"/>
            <w:tcBorders>
              <w:top w:val="nil"/>
              <w:left w:val="nil"/>
              <w:bottom w:val="single" w:sz="4" w:space="0" w:color="auto"/>
              <w:right w:val="single" w:sz="4" w:space="0" w:color="auto"/>
            </w:tcBorders>
            <w:noWrap/>
            <w:vAlign w:val="center"/>
          </w:tcPr>
          <w:p w:rsidR="000305EF" w:rsidRPr="00541C64" w:rsidRDefault="000305EF" w:rsidP="000305EF">
            <w:pPr>
              <w:pStyle w:val="a5"/>
              <w:rPr>
                <w:rFonts w:ascii="Times New Roman" w:hAnsi="Times New Roman"/>
                <w:sz w:val="20"/>
                <w:szCs w:val="32"/>
                <w:lang w:val="ru-RU" w:eastAsia="en-US"/>
              </w:rPr>
            </w:pPr>
            <w:r>
              <w:rPr>
                <w:rFonts w:ascii="Times New Roman" w:hAnsi="Times New Roman"/>
                <w:sz w:val="20"/>
                <w:szCs w:val="32"/>
                <w:lang w:val="ru-RU" w:eastAsia="en-US"/>
              </w:rPr>
              <w:t>3</w:t>
            </w:r>
          </w:p>
        </w:tc>
      </w:tr>
      <w:tr w:rsidR="000305EF" w:rsidRPr="00122DBE" w:rsidTr="00E47CAF">
        <w:trPr>
          <w:trHeight w:val="315"/>
        </w:trPr>
        <w:tc>
          <w:tcPr>
            <w:tcW w:w="2273" w:type="pct"/>
            <w:tcBorders>
              <w:top w:val="nil"/>
              <w:left w:val="single" w:sz="4" w:space="0" w:color="auto"/>
              <w:bottom w:val="single" w:sz="4" w:space="0" w:color="auto"/>
              <w:right w:val="single" w:sz="4" w:space="0" w:color="auto"/>
            </w:tcBorders>
            <w:noWrap/>
            <w:vAlign w:val="center"/>
          </w:tcPr>
          <w:p w:rsidR="000305EF" w:rsidRPr="00541C64" w:rsidRDefault="000305EF" w:rsidP="000305EF">
            <w:pPr>
              <w:pStyle w:val="a5"/>
              <w:rPr>
                <w:rFonts w:ascii="Times New Roman" w:hAnsi="Times New Roman"/>
                <w:sz w:val="20"/>
                <w:szCs w:val="32"/>
                <w:lang w:eastAsia="en-US"/>
              </w:rPr>
            </w:pPr>
            <w:r w:rsidRPr="00541C64">
              <w:rPr>
                <w:rFonts w:ascii="Times New Roman" w:hAnsi="Times New Roman"/>
                <w:sz w:val="20"/>
                <w:szCs w:val="32"/>
                <w:lang w:eastAsia="en-US"/>
              </w:rPr>
              <w:t>Вариант 3</w:t>
            </w:r>
          </w:p>
        </w:tc>
        <w:tc>
          <w:tcPr>
            <w:tcW w:w="455" w:type="pct"/>
            <w:tcBorders>
              <w:top w:val="nil"/>
              <w:left w:val="nil"/>
              <w:bottom w:val="single" w:sz="4" w:space="0" w:color="auto"/>
              <w:right w:val="single" w:sz="4" w:space="0" w:color="auto"/>
            </w:tcBorders>
            <w:noWrap/>
            <w:vAlign w:val="center"/>
          </w:tcPr>
          <w:p w:rsidR="000305EF" w:rsidRPr="00541C64" w:rsidRDefault="000305EF" w:rsidP="000305EF">
            <w:pPr>
              <w:pStyle w:val="a5"/>
              <w:rPr>
                <w:rFonts w:ascii="Times New Roman" w:hAnsi="Times New Roman"/>
                <w:sz w:val="20"/>
                <w:szCs w:val="32"/>
                <w:lang w:val="ru-RU" w:eastAsia="en-US"/>
              </w:rPr>
            </w:pPr>
            <w:r>
              <w:rPr>
                <w:rFonts w:ascii="Times New Roman" w:hAnsi="Times New Roman"/>
                <w:sz w:val="20"/>
                <w:szCs w:val="32"/>
                <w:lang w:val="ru-RU" w:eastAsia="en-US"/>
              </w:rPr>
              <w:t>2</w:t>
            </w:r>
          </w:p>
        </w:tc>
        <w:tc>
          <w:tcPr>
            <w:tcW w:w="453" w:type="pct"/>
            <w:tcBorders>
              <w:top w:val="nil"/>
              <w:left w:val="nil"/>
              <w:bottom w:val="single" w:sz="4" w:space="0" w:color="auto"/>
              <w:right w:val="single" w:sz="4" w:space="0" w:color="auto"/>
            </w:tcBorders>
            <w:noWrap/>
            <w:vAlign w:val="center"/>
          </w:tcPr>
          <w:p w:rsidR="000305EF" w:rsidRPr="00541C64" w:rsidRDefault="000305EF" w:rsidP="000305EF">
            <w:pPr>
              <w:pStyle w:val="a5"/>
              <w:rPr>
                <w:rFonts w:ascii="Times New Roman" w:hAnsi="Times New Roman"/>
                <w:sz w:val="20"/>
                <w:szCs w:val="32"/>
                <w:lang w:val="ru-RU" w:eastAsia="en-US"/>
              </w:rPr>
            </w:pPr>
            <w:r>
              <w:rPr>
                <w:rFonts w:ascii="Times New Roman" w:hAnsi="Times New Roman"/>
                <w:sz w:val="20"/>
                <w:szCs w:val="32"/>
                <w:lang w:val="ru-RU" w:eastAsia="en-US"/>
              </w:rPr>
              <w:t>2</w:t>
            </w:r>
          </w:p>
        </w:tc>
        <w:tc>
          <w:tcPr>
            <w:tcW w:w="454" w:type="pct"/>
            <w:tcBorders>
              <w:top w:val="nil"/>
              <w:left w:val="nil"/>
              <w:bottom w:val="single" w:sz="4" w:space="0" w:color="auto"/>
              <w:right w:val="single" w:sz="4" w:space="0" w:color="auto"/>
            </w:tcBorders>
            <w:noWrap/>
            <w:vAlign w:val="center"/>
          </w:tcPr>
          <w:p w:rsidR="000305EF" w:rsidRPr="00541C64" w:rsidRDefault="000305EF" w:rsidP="000305EF">
            <w:pPr>
              <w:pStyle w:val="a5"/>
              <w:rPr>
                <w:rFonts w:ascii="Times New Roman" w:hAnsi="Times New Roman"/>
                <w:sz w:val="20"/>
                <w:szCs w:val="32"/>
                <w:lang w:val="ru-RU" w:eastAsia="en-US"/>
              </w:rPr>
            </w:pPr>
            <w:r>
              <w:rPr>
                <w:rFonts w:ascii="Times New Roman" w:hAnsi="Times New Roman"/>
                <w:sz w:val="20"/>
                <w:szCs w:val="32"/>
                <w:lang w:val="ru-RU" w:eastAsia="en-US"/>
              </w:rPr>
              <w:t>2</w:t>
            </w:r>
          </w:p>
        </w:tc>
        <w:tc>
          <w:tcPr>
            <w:tcW w:w="456" w:type="pct"/>
            <w:tcBorders>
              <w:top w:val="nil"/>
              <w:left w:val="nil"/>
              <w:bottom w:val="single" w:sz="4" w:space="0" w:color="auto"/>
              <w:right w:val="single" w:sz="4" w:space="0" w:color="auto"/>
            </w:tcBorders>
            <w:noWrap/>
            <w:vAlign w:val="center"/>
          </w:tcPr>
          <w:p w:rsidR="000305EF" w:rsidRPr="00541C64" w:rsidRDefault="000305EF" w:rsidP="000305EF">
            <w:pPr>
              <w:pStyle w:val="a5"/>
              <w:rPr>
                <w:rFonts w:ascii="Times New Roman" w:hAnsi="Times New Roman"/>
                <w:sz w:val="20"/>
                <w:szCs w:val="32"/>
                <w:lang w:val="ru-RU" w:eastAsia="en-US"/>
              </w:rPr>
            </w:pPr>
            <w:r>
              <w:rPr>
                <w:rFonts w:ascii="Times New Roman" w:hAnsi="Times New Roman"/>
                <w:sz w:val="20"/>
                <w:szCs w:val="32"/>
                <w:lang w:val="ru-RU" w:eastAsia="en-US"/>
              </w:rPr>
              <w:t>3</w:t>
            </w:r>
          </w:p>
        </w:tc>
        <w:tc>
          <w:tcPr>
            <w:tcW w:w="455" w:type="pct"/>
            <w:tcBorders>
              <w:top w:val="nil"/>
              <w:left w:val="nil"/>
              <w:bottom w:val="single" w:sz="4" w:space="0" w:color="auto"/>
              <w:right w:val="single" w:sz="4" w:space="0" w:color="auto"/>
            </w:tcBorders>
            <w:noWrap/>
            <w:vAlign w:val="center"/>
          </w:tcPr>
          <w:p w:rsidR="000305EF" w:rsidRPr="00541C64" w:rsidRDefault="000305EF" w:rsidP="000305EF">
            <w:pPr>
              <w:pStyle w:val="a5"/>
              <w:rPr>
                <w:rFonts w:ascii="Times New Roman" w:hAnsi="Times New Roman"/>
                <w:sz w:val="20"/>
                <w:szCs w:val="32"/>
                <w:lang w:val="ru-RU" w:eastAsia="en-US"/>
              </w:rPr>
            </w:pPr>
            <w:r>
              <w:rPr>
                <w:rFonts w:ascii="Times New Roman" w:hAnsi="Times New Roman"/>
                <w:sz w:val="20"/>
                <w:szCs w:val="32"/>
                <w:lang w:val="ru-RU" w:eastAsia="en-US"/>
              </w:rPr>
              <w:t>4</w:t>
            </w:r>
          </w:p>
        </w:tc>
        <w:tc>
          <w:tcPr>
            <w:tcW w:w="454" w:type="pct"/>
            <w:tcBorders>
              <w:top w:val="nil"/>
              <w:left w:val="nil"/>
              <w:bottom w:val="single" w:sz="4" w:space="0" w:color="auto"/>
              <w:right w:val="single" w:sz="4" w:space="0" w:color="auto"/>
            </w:tcBorders>
            <w:noWrap/>
            <w:vAlign w:val="center"/>
          </w:tcPr>
          <w:p w:rsidR="000305EF" w:rsidRPr="00541C64" w:rsidRDefault="000305EF" w:rsidP="000305EF">
            <w:pPr>
              <w:pStyle w:val="a5"/>
              <w:rPr>
                <w:rFonts w:ascii="Times New Roman" w:hAnsi="Times New Roman"/>
                <w:sz w:val="20"/>
                <w:szCs w:val="32"/>
                <w:lang w:val="ru-RU" w:eastAsia="en-US"/>
              </w:rPr>
            </w:pPr>
            <w:r>
              <w:rPr>
                <w:rFonts w:ascii="Times New Roman" w:hAnsi="Times New Roman"/>
                <w:sz w:val="20"/>
                <w:szCs w:val="32"/>
                <w:lang w:val="ru-RU" w:eastAsia="en-US"/>
              </w:rPr>
              <w:t>5</w:t>
            </w:r>
          </w:p>
        </w:tc>
      </w:tr>
      <w:tr w:rsidR="00905FBF" w:rsidRPr="00122DBE" w:rsidTr="001829DE">
        <w:trPr>
          <w:trHeight w:val="315"/>
        </w:trPr>
        <w:tc>
          <w:tcPr>
            <w:tcW w:w="5000" w:type="pct"/>
            <w:gridSpan w:val="7"/>
            <w:tcBorders>
              <w:top w:val="nil"/>
              <w:left w:val="single" w:sz="4" w:space="0" w:color="auto"/>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val="ru-RU" w:eastAsia="en-US"/>
              </w:rPr>
            </w:pPr>
            <w:r w:rsidRPr="00541C64">
              <w:rPr>
                <w:rFonts w:ascii="Times New Roman" w:hAnsi="Times New Roman"/>
                <w:b/>
                <w:sz w:val="20"/>
                <w:szCs w:val="32"/>
                <w:lang w:val="ru-RU" w:eastAsia="en-US"/>
              </w:rPr>
              <w:t>Железнодорожный транспорт</w:t>
            </w:r>
          </w:p>
        </w:tc>
      </w:tr>
      <w:tr w:rsidR="00905FBF" w:rsidRPr="00122DBE" w:rsidTr="005432C9">
        <w:trPr>
          <w:trHeight w:val="315"/>
        </w:trPr>
        <w:tc>
          <w:tcPr>
            <w:tcW w:w="2273" w:type="pct"/>
            <w:tcBorders>
              <w:top w:val="nil"/>
              <w:left w:val="single" w:sz="4" w:space="0" w:color="auto"/>
              <w:bottom w:val="single" w:sz="4" w:space="0" w:color="auto"/>
              <w:right w:val="single" w:sz="4" w:space="0" w:color="auto"/>
            </w:tcBorders>
            <w:noWrap/>
            <w:vAlign w:val="center"/>
          </w:tcPr>
          <w:p w:rsidR="00905FBF" w:rsidRPr="00541C64" w:rsidRDefault="00905FBF" w:rsidP="005432C9">
            <w:pPr>
              <w:pStyle w:val="a5"/>
              <w:rPr>
                <w:rFonts w:ascii="Times New Roman" w:hAnsi="Times New Roman"/>
                <w:sz w:val="20"/>
                <w:szCs w:val="32"/>
                <w:lang w:val="ru-RU" w:eastAsia="en-US"/>
              </w:rPr>
            </w:pPr>
            <w:r w:rsidRPr="00541C64">
              <w:rPr>
                <w:rFonts w:ascii="Times New Roman" w:hAnsi="Times New Roman"/>
                <w:sz w:val="20"/>
                <w:szCs w:val="32"/>
                <w:lang w:val="ru-RU" w:eastAsia="en-US"/>
              </w:rPr>
              <w:t>число ж/д станций</w:t>
            </w:r>
          </w:p>
        </w:tc>
        <w:tc>
          <w:tcPr>
            <w:tcW w:w="2727" w:type="pct"/>
            <w:gridSpan w:val="6"/>
            <w:vMerge w:val="restart"/>
            <w:tcBorders>
              <w:top w:val="nil"/>
              <w:left w:val="nil"/>
              <w:right w:val="single" w:sz="4" w:space="0" w:color="auto"/>
            </w:tcBorders>
            <w:noWrap/>
            <w:vAlign w:val="center"/>
          </w:tcPr>
          <w:p w:rsidR="00905FBF" w:rsidRPr="00541C64" w:rsidRDefault="00905FBF" w:rsidP="005432C9">
            <w:pPr>
              <w:pStyle w:val="a5"/>
              <w:rPr>
                <w:rFonts w:ascii="Times New Roman" w:hAnsi="Times New Roman"/>
                <w:sz w:val="20"/>
                <w:szCs w:val="32"/>
                <w:lang w:val="ru-RU" w:eastAsia="en-US"/>
              </w:rPr>
            </w:pPr>
            <w:r w:rsidRPr="00541C64">
              <w:rPr>
                <w:rFonts w:ascii="Times New Roman" w:hAnsi="Times New Roman"/>
                <w:sz w:val="20"/>
                <w:szCs w:val="32"/>
                <w:lang w:val="ru-RU" w:eastAsia="en-US"/>
              </w:rPr>
              <w:t>Отсутствует и не планируется на перспективу</w:t>
            </w:r>
          </w:p>
        </w:tc>
      </w:tr>
      <w:tr w:rsidR="00905FBF" w:rsidRPr="00122DBE" w:rsidTr="005432C9">
        <w:trPr>
          <w:trHeight w:val="315"/>
        </w:trPr>
        <w:tc>
          <w:tcPr>
            <w:tcW w:w="2273" w:type="pct"/>
            <w:tcBorders>
              <w:top w:val="nil"/>
              <w:left w:val="single" w:sz="4" w:space="0" w:color="auto"/>
              <w:bottom w:val="single" w:sz="4" w:space="0" w:color="auto"/>
              <w:right w:val="single" w:sz="4" w:space="0" w:color="auto"/>
            </w:tcBorders>
            <w:noWrap/>
            <w:vAlign w:val="center"/>
          </w:tcPr>
          <w:p w:rsidR="00905FBF" w:rsidRPr="00541C64" w:rsidRDefault="00905FBF" w:rsidP="005432C9">
            <w:pPr>
              <w:pStyle w:val="a5"/>
              <w:rPr>
                <w:rFonts w:ascii="Times New Roman" w:hAnsi="Times New Roman"/>
                <w:sz w:val="20"/>
                <w:szCs w:val="32"/>
                <w:lang w:val="ru-RU" w:eastAsia="en-US"/>
              </w:rPr>
            </w:pPr>
            <w:r w:rsidRPr="00541C64">
              <w:rPr>
                <w:rFonts w:ascii="Times New Roman" w:hAnsi="Times New Roman"/>
                <w:sz w:val="20"/>
                <w:szCs w:val="32"/>
                <w:lang w:val="ru-RU" w:eastAsia="en-US"/>
              </w:rPr>
              <w:t>число маршрутов</w:t>
            </w:r>
          </w:p>
        </w:tc>
        <w:tc>
          <w:tcPr>
            <w:tcW w:w="2727" w:type="pct"/>
            <w:gridSpan w:val="6"/>
            <w:vMerge/>
            <w:tcBorders>
              <w:left w:val="nil"/>
              <w:bottom w:val="single" w:sz="4" w:space="0" w:color="auto"/>
              <w:right w:val="single" w:sz="4" w:space="0" w:color="auto"/>
            </w:tcBorders>
            <w:noWrap/>
            <w:vAlign w:val="center"/>
          </w:tcPr>
          <w:p w:rsidR="00905FBF" w:rsidRPr="00541C64" w:rsidRDefault="00905FBF" w:rsidP="005432C9">
            <w:pPr>
              <w:pStyle w:val="a5"/>
              <w:rPr>
                <w:rFonts w:ascii="Times New Roman" w:hAnsi="Times New Roman"/>
                <w:sz w:val="20"/>
                <w:szCs w:val="32"/>
                <w:lang w:val="ru-RU" w:eastAsia="en-US"/>
              </w:rPr>
            </w:pPr>
          </w:p>
        </w:tc>
      </w:tr>
      <w:tr w:rsidR="00905FBF" w:rsidRPr="00122DBE" w:rsidTr="001829DE">
        <w:trPr>
          <w:trHeight w:val="315"/>
        </w:trPr>
        <w:tc>
          <w:tcPr>
            <w:tcW w:w="5000" w:type="pct"/>
            <w:gridSpan w:val="7"/>
            <w:tcBorders>
              <w:top w:val="nil"/>
              <w:left w:val="single" w:sz="4" w:space="0" w:color="auto"/>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val="ru-RU" w:eastAsia="en-US"/>
              </w:rPr>
            </w:pPr>
            <w:r w:rsidRPr="00541C64">
              <w:rPr>
                <w:rFonts w:ascii="Times New Roman" w:hAnsi="Times New Roman"/>
                <w:b/>
                <w:i/>
                <w:sz w:val="20"/>
                <w:szCs w:val="32"/>
                <w:lang w:eastAsia="en-US"/>
              </w:rPr>
              <w:t>Пешеходныйтранспорт</w:t>
            </w:r>
          </w:p>
        </w:tc>
      </w:tr>
      <w:tr w:rsidR="00905FBF" w:rsidRPr="00122DBE" w:rsidTr="002727F2">
        <w:trPr>
          <w:trHeight w:val="315"/>
        </w:trPr>
        <w:tc>
          <w:tcPr>
            <w:tcW w:w="2273" w:type="pct"/>
            <w:tcBorders>
              <w:top w:val="nil"/>
              <w:left w:val="single" w:sz="4" w:space="0" w:color="auto"/>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val="ru-RU" w:eastAsia="en-US"/>
              </w:rPr>
            </w:pPr>
            <w:r w:rsidRPr="00541C64">
              <w:rPr>
                <w:rFonts w:ascii="Times New Roman" w:hAnsi="Times New Roman"/>
                <w:sz w:val="20"/>
                <w:szCs w:val="32"/>
                <w:lang w:val="ru-RU" w:eastAsia="en-US"/>
              </w:rPr>
              <w:t xml:space="preserve">Доля пешеходных дорожек, пешеходных маршрутов, </w:t>
            </w:r>
            <w:r w:rsidR="000305EF" w:rsidRPr="00541C64">
              <w:rPr>
                <w:rFonts w:ascii="Times New Roman" w:hAnsi="Times New Roman"/>
                <w:sz w:val="20"/>
                <w:szCs w:val="32"/>
                <w:lang w:val="ru-RU" w:eastAsia="en-US"/>
              </w:rPr>
              <w:t>тротуаров,</w:t>
            </w:r>
            <w:r w:rsidRPr="00541C64">
              <w:rPr>
                <w:rFonts w:ascii="Times New Roman" w:hAnsi="Times New Roman"/>
                <w:sz w:val="20"/>
                <w:szCs w:val="32"/>
                <w:lang w:val="ru-RU" w:eastAsia="en-US"/>
              </w:rPr>
              <w:t xml:space="preserve"> соответствующих нормативным требованиям для организации пешеходного движения, %</w:t>
            </w:r>
          </w:p>
        </w:tc>
        <w:tc>
          <w:tcPr>
            <w:tcW w:w="455"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val="ru-RU" w:eastAsia="en-US"/>
              </w:rPr>
            </w:pPr>
          </w:p>
        </w:tc>
        <w:tc>
          <w:tcPr>
            <w:tcW w:w="453"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val="ru-RU" w:eastAsia="en-US"/>
              </w:rPr>
            </w:pPr>
          </w:p>
        </w:tc>
        <w:tc>
          <w:tcPr>
            <w:tcW w:w="454"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val="ru-RU" w:eastAsia="en-US"/>
              </w:rPr>
            </w:pPr>
          </w:p>
        </w:tc>
        <w:tc>
          <w:tcPr>
            <w:tcW w:w="456"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val="ru-RU" w:eastAsia="en-US"/>
              </w:rPr>
            </w:pPr>
          </w:p>
        </w:tc>
        <w:tc>
          <w:tcPr>
            <w:tcW w:w="455"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val="ru-RU" w:eastAsia="en-US"/>
              </w:rPr>
            </w:pPr>
          </w:p>
        </w:tc>
        <w:tc>
          <w:tcPr>
            <w:tcW w:w="454"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val="ru-RU" w:eastAsia="en-US"/>
              </w:rPr>
            </w:pPr>
          </w:p>
        </w:tc>
      </w:tr>
      <w:tr w:rsidR="00905FBF" w:rsidRPr="00122DBE" w:rsidTr="00F326FE">
        <w:trPr>
          <w:trHeight w:val="315"/>
        </w:trPr>
        <w:tc>
          <w:tcPr>
            <w:tcW w:w="2273" w:type="pct"/>
            <w:tcBorders>
              <w:top w:val="nil"/>
              <w:left w:val="single" w:sz="4" w:space="0" w:color="auto"/>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Вариант 1</w:t>
            </w:r>
          </w:p>
        </w:tc>
        <w:tc>
          <w:tcPr>
            <w:tcW w:w="455" w:type="pct"/>
            <w:tcBorders>
              <w:top w:val="nil"/>
              <w:left w:val="nil"/>
              <w:bottom w:val="single" w:sz="4" w:space="0" w:color="auto"/>
              <w:right w:val="single" w:sz="4" w:space="0" w:color="auto"/>
            </w:tcBorders>
            <w:noWrap/>
            <w:vAlign w:val="center"/>
          </w:tcPr>
          <w:p w:rsidR="00905FBF" w:rsidRPr="00541C64" w:rsidRDefault="00C55B04" w:rsidP="002727F2">
            <w:pPr>
              <w:pStyle w:val="a5"/>
              <w:rPr>
                <w:rFonts w:ascii="Times New Roman" w:hAnsi="Times New Roman"/>
                <w:sz w:val="20"/>
                <w:szCs w:val="32"/>
                <w:lang w:val="ru-RU" w:eastAsia="en-US"/>
              </w:rPr>
            </w:pPr>
            <w:r>
              <w:rPr>
                <w:rFonts w:ascii="Times New Roman" w:hAnsi="Times New Roman"/>
                <w:sz w:val="20"/>
                <w:szCs w:val="32"/>
                <w:lang w:val="ru-RU" w:eastAsia="en-US"/>
              </w:rPr>
              <w:t>0</w:t>
            </w:r>
          </w:p>
        </w:tc>
        <w:tc>
          <w:tcPr>
            <w:tcW w:w="453" w:type="pct"/>
            <w:tcBorders>
              <w:top w:val="nil"/>
              <w:left w:val="nil"/>
              <w:bottom w:val="single" w:sz="4" w:space="0" w:color="auto"/>
              <w:right w:val="single" w:sz="4" w:space="0" w:color="auto"/>
            </w:tcBorders>
            <w:noWrap/>
            <w:vAlign w:val="center"/>
          </w:tcPr>
          <w:p w:rsidR="00905FBF" w:rsidRPr="00541C64" w:rsidRDefault="000305EF" w:rsidP="002727F2">
            <w:pPr>
              <w:pStyle w:val="a5"/>
              <w:rPr>
                <w:rFonts w:ascii="Times New Roman" w:hAnsi="Times New Roman"/>
                <w:sz w:val="20"/>
                <w:szCs w:val="32"/>
                <w:lang w:val="ru-RU" w:eastAsia="en-US"/>
              </w:rPr>
            </w:pPr>
            <w:r>
              <w:rPr>
                <w:rFonts w:ascii="Times New Roman" w:hAnsi="Times New Roman"/>
                <w:sz w:val="20"/>
                <w:szCs w:val="32"/>
                <w:lang w:val="ru-RU" w:eastAsia="en-US"/>
              </w:rPr>
              <w:t>5</w:t>
            </w:r>
          </w:p>
        </w:tc>
        <w:tc>
          <w:tcPr>
            <w:tcW w:w="454" w:type="pct"/>
            <w:tcBorders>
              <w:top w:val="nil"/>
              <w:left w:val="nil"/>
              <w:bottom w:val="single" w:sz="4" w:space="0" w:color="auto"/>
              <w:right w:val="single" w:sz="4" w:space="0" w:color="auto"/>
            </w:tcBorders>
            <w:noWrap/>
            <w:vAlign w:val="center"/>
          </w:tcPr>
          <w:p w:rsidR="00905FBF" w:rsidRPr="00541C64" w:rsidRDefault="000305EF" w:rsidP="002727F2">
            <w:pPr>
              <w:pStyle w:val="a5"/>
              <w:rPr>
                <w:rFonts w:ascii="Times New Roman" w:hAnsi="Times New Roman"/>
                <w:sz w:val="20"/>
                <w:szCs w:val="32"/>
                <w:lang w:val="ru-RU" w:eastAsia="en-US"/>
              </w:rPr>
            </w:pPr>
            <w:r>
              <w:rPr>
                <w:rFonts w:ascii="Times New Roman" w:hAnsi="Times New Roman"/>
                <w:sz w:val="20"/>
                <w:szCs w:val="32"/>
                <w:lang w:val="ru-RU" w:eastAsia="en-US"/>
              </w:rPr>
              <w:t>15</w:t>
            </w:r>
          </w:p>
        </w:tc>
        <w:tc>
          <w:tcPr>
            <w:tcW w:w="456"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val="ru-RU" w:eastAsia="en-US"/>
              </w:rPr>
            </w:pPr>
            <w:r w:rsidRPr="00541C64">
              <w:rPr>
                <w:rFonts w:ascii="Times New Roman" w:hAnsi="Times New Roman"/>
                <w:sz w:val="20"/>
                <w:szCs w:val="32"/>
                <w:lang w:val="ru-RU" w:eastAsia="en-US"/>
              </w:rPr>
              <w:t>30</w:t>
            </w:r>
          </w:p>
        </w:tc>
        <w:tc>
          <w:tcPr>
            <w:tcW w:w="455"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val="ru-RU" w:eastAsia="en-US"/>
              </w:rPr>
            </w:pPr>
            <w:r w:rsidRPr="00541C64">
              <w:rPr>
                <w:rFonts w:ascii="Times New Roman" w:hAnsi="Times New Roman"/>
                <w:sz w:val="20"/>
                <w:szCs w:val="32"/>
                <w:lang w:val="ru-RU" w:eastAsia="en-US"/>
              </w:rPr>
              <w:t>35</w:t>
            </w:r>
          </w:p>
        </w:tc>
        <w:tc>
          <w:tcPr>
            <w:tcW w:w="454"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val="ru-RU" w:eastAsia="en-US"/>
              </w:rPr>
            </w:pPr>
            <w:r w:rsidRPr="00541C64">
              <w:rPr>
                <w:rFonts w:ascii="Times New Roman" w:hAnsi="Times New Roman"/>
                <w:sz w:val="20"/>
                <w:szCs w:val="32"/>
                <w:lang w:val="ru-RU" w:eastAsia="en-US"/>
              </w:rPr>
              <w:t>40</w:t>
            </w:r>
          </w:p>
        </w:tc>
      </w:tr>
      <w:tr w:rsidR="00905FBF" w:rsidRPr="00122DBE" w:rsidTr="00F326FE">
        <w:trPr>
          <w:trHeight w:val="315"/>
        </w:trPr>
        <w:tc>
          <w:tcPr>
            <w:tcW w:w="2273" w:type="pct"/>
            <w:tcBorders>
              <w:top w:val="nil"/>
              <w:left w:val="single" w:sz="4" w:space="0" w:color="auto"/>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Вариант 2</w:t>
            </w:r>
          </w:p>
        </w:tc>
        <w:tc>
          <w:tcPr>
            <w:tcW w:w="455" w:type="pct"/>
            <w:tcBorders>
              <w:top w:val="nil"/>
              <w:left w:val="nil"/>
              <w:bottom w:val="single" w:sz="4" w:space="0" w:color="auto"/>
              <w:right w:val="single" w:sz="4" w:space="0" w:color="auto"/>
            </w:tcBorders>
            <w:noWrap/>
            <w:vAlign w:val="center"/>
          </w:tcPr>
          <w:p w:rsidR="00905FBF" w:rsidRPr="00541C64" w:rsidRDefault="00C55B04" w:rsidP="002727F2">
            <w:pPr>
              <w:pStyle w:val="a5"/>
              <w:rPr>
                <w:rFonts w:ascii="Times New Roman" w:hAnsi="Times New Roman"/>
                <w:sz w:val="20"/>
                <w:szCs w:val="32"/>
                <w:lang w:val="ru-RU" w:eastAsia="en-US"/>
              </w:rPr>
            </w:pPr>
            <w:r>
              <w:rPr>
                <w:rFonts w:ascii="Times New Roman" w:hAnsi="Times New Roman"/>
                <w:sz w:val="20"/>
                <w:szCs w:val="32"/>
                <w:lang w:val="ru-RU" w:eastAsia="en-US"/>
              </w:rPr>
              <w:t>0</w:t>
            </w:r>
          </w:p>
        </w:tc>
        <w:tc>
          <w:tcPr>
            <w:tcW w:w="453" w:type="pct"/>
            <w:tcBorders>
              <w:top w:val="nil"/>
              <w:left w:val="nil"/>
              <w:bottom w:val="single" w:sz="4" w:space="0" w:color="auto"/>
              <w:right w:val="single" w:sz="4" w:space="0" w:color="auto"/>
            </w:tcBorders>
            <w:noWrap/>
            <w:vAlign w:val="center"/>
          </w:tcPr>
          <w:p w:rsidR="00905FBF" w:rsidRPr="00541C64" w:rsidRDefault="000305EF" w:rsidP="002727F2">
            <w:pPr>
              <w:pStyle w:val="a5"/>
              <w:rPr>
                <w:rFonts w:ascii="Times New Roman" w:hAnsi="Times New Roman"/>
                <w:sz w:val="20"/>
                <w:szCs w:val="32"/>
                <w:lang w:val="ru-RU" w:eastAsia="en-US"/>
              </w:rPr>
            </w:pPr>
            <w:r>
              <w:rPr>
                <w:rFonts w:ascii="Times New Roman" w:hAnsi="Times New Roman"/>
                <w:sz w:val="20"/>
                <w:szCs w:val="32"/>
                <w:lang w:val="ru-RU" w:eastAsia="en-US"/>
              </w:rPr>
              <w:t>10</w:t>
            </w:r>
          </w:p>
        </w:tc>
        <w:tc>
          <w:tcPr>
            <w:tcW w:w="454" w:type="pct"/>
            <w:tcBorders>
              <w:top w:val="nil"/>
              <w:left w:val="nil"/>
              <w:bottom w:val="single" w:sz="4" w:space="0" w:color="auto"/>
              <w:right w:val="single" w:sz="4" w:space="0" w:color="auto"/>
            </w:tcBorders>
            <w:noWrap/>
            <w:vAlign w:val="center"/>
          </w:tcPr>
          <w:p w:rsidR="00905FBF" w:rsidRPr="00541C64" w:rsidRDefault="000305EF" w:rsidP="002727F2">
            <w:pPr>
              <w:pStyle w:val="a5"/>
              <w:rPr>
                <w:rFonts w:ascii="Times New Roman" w:hAnsi="Times New Roman"/>
                <w:sz w:val="20"/>
                <w:szCs w:val="32"/>
                <w:lang w:val="ru-RU" w:eastAsia="en-US"/>
              </w:rPr>
            </w:pPr>
            <w:r>
              <w:rPr>
                <w:rFonts w:ascii="Times New Roman" w:hAnsi="Times New Roman"/>
                <w:sz w:val="20"/>
                <w:szCs w:val="32"/>
                <w:lang w:val="ru-RU" w:eastAsia="en-US"/>
              </w:rPr>
              <w:t>20</w:t>
            </w:r>
          </w:p>
        </w:tc>
        <w:tc>
          <w:tcPr>
            <w:tcW w:w="456"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val="ru-RU" w:eastAsia="en-US"/>
              </w:rPr>
            </w:pPr>
            <w:r w:rsidRPr="00541C64">
              <w:rPr>
                <w:rFonts w:ascii="Times New Roman" w:hAnsi="Times New Roman"/>
                <w:sz w:val="20"/>
                <w:szCs w:val="32"/>
                <w:lang w:val="ru-RU" w:eastAsia="en-US"/>
              </w:rPr>
              <w:t>30</w:t>
            </w:r>
          </w:p>
        </w:tc>
        <w:tc>
          <w:tcPr>
            <w:tcW w:w="455"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val="ru-RU" w:eastAsia="en-US"/>
              </w:rPr>
            </w:pPr>
            <w:r w:rsidRPr="00541C64">
              <w:rPr>
                <w:rFonts w:ascii="Times New Roman" w:hAnsi="Times New Roman"/>
                <w:sz w:val="20"/>
                <w:szCs w:val="32"/>
                <w:lang w:val="ru-RU" w:eastAsia="en-US"/>
              </w:rPr>
              <w:t>40</w:t>
            </w:r>
          </w:p>
        </w:tc>
        <w:tc>
          <w:tcPr>
            <w:tcW w:w="454"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val="ru-RU" w:eastAsia="en-US"/>
              </w:rPr>
            </w:pPr>
            <w:r w:rsidRPr="00541C64">
              <w:rPr>
                <w:rFonts w:ascii="Times New Roman" w:hAnsi="Times New Roman"/>
                <w:sz w:val="20"/>
                <w:szCs w:val="32"/>
                <w:lang w:val="ru-RU" w:eastAsia="en-US"/>
              </w:rPr>
              <w:t>60</w:t>
            </w:r>
          </w:p>
        </w:tc>
      </w:tr>
      <w:tr w:rsidR="00905FBF" w:rsidRPr="00122DBE" w:rsidTr="00F326FE">
        <w:trPr>
          <w:trHeight w:val="315"/>
        </w:trPr>
        <w:tc>
          <w:tcPr>
            <w:tcW w:w="2273" w:type="pct"/>
            <w:tcBorders>
              <w:top w:val="nil"/>
              <w:left w:val="single" w:sz="4" w:space="0" w:color="auto"/>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Вариант 3</w:t>
            </w:r>
          </w:p>
        </w:tc>
        <w:tc>
          <w:tcPr>
            <w:tcW w:w="455" w:type="pct"/>
            <w:tcBorders>
              <w:top w:val="nil"/>
              <w:left w:val="nil"/>
              <w:bottom w:val="single" w:sz="4" w:space="0" w:color="auto"/>
              <w:right w:val="single" w:sz="4" w:space="0" w:color="auto"/>
            </w:tcBorders>
            <w:noWrap/>
            <w:vAlign w:val="center"/>
          </w:tcPr>
          <w:p w:rsidR="00905FBF" w:rsidRPr="00541C64" w:rsidRDefault="00C55B04" w:rsidP="002727F2">
            <w:pPr>
              <w:pStyle w:val="a5"/>
              <w:rPr>
                <w:rFonts w:ascii="Times New Roman" w:hAnsi="Times New Roman"/>
                <w:sz w:val="20"/>
                <w:szCs w:val="32"/>
                <w:lang w:val="ru-RU" w:eastAsia="en-US"/>
              </w:rPr>
            </w:pPr>
            <w:r>
              <w:rPr>
                <w:rFonts w:ascii="Times New Roman" w:hAnsi="Times New Roman"/>
                <w:sz w:val="20"/>
                <w:szCs w:val="32"/>
                <w:lang w:val="ru-RU" w:eastAsia="en-US"/>
              </w:rPr>
              <w:t>0</w:t>
            </w:r>
          </w:p>
        </w:tc>
        <w:tc>
          <w:tcPr>
            <w:tcW w:w="453"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val="ru-RU" w:eastAsia="en-US"/>
              </w:rPr>
            </w:pPr>
            <w:r w:rsidRPr="00541C64">
              <w:rPr>
                <w:rFonts w:ascii="Times New Roman" w:hAnsi="Times New Roman"/>
                <w:sz w:val="20"/>
                <w:szCs w:val="32"/>
                <w:lang w:val="ru-RU" w:eastAsia="en-US"/>
              </w:rPr>
              <w:t>20</w:t>
            </w:r>
          </w:p>
        </w:tc>
        <w:tc>
          <w:tcPr>
            <w:tcW w:w="454"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val="ru-RU" w:eastAsia="en-US"/>
              </w:rPr>
            </w:pPr>
            <w:r w:rsidRPr="00541C64">
              <w:rPr>
                <w:rFonts w:ascii="Times New Roman" w:hAnsi="Times New Roman"/>
                <w:sz w:val="20"/>
                <w:szCs w:val="32"/>
                <w:lang w:val="ru-RU" w:eastAsia="en-US"/>
              </w:rPr>
              <w:t>30</w:t>
            </w:r>
          </w:p>
        </w:tc>
        <w:tc>
          <w:tcPr>
            <w:tcW w:w="456"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val="ru-RU" w:eastAsia="en-US"/>
              </w:rPr>
            </w:pPr>
            <w:r w:rsidRPr="00541C64">
              <w:rPr>
                <w:rFonts w:ascii="Times New Roman" w:hAnsi="Times New Roman"/>
                <w:sz w:val="20"/>
                <w:szCs w:val="32"/>
                <w:lang w:val="ru-RU" w:eastAsia="en-US"/>
              </w:rPr>
              <w:t>40</w:t>
            </w:r>
          </w:p>
        </w:tc>
        <w:tc>
          <w:tcPr>
            <w:tcW w:w="455"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val="ru-RU" w:eastAsia="en-US"/>
              </w:rPr>
            </w:pPr>
            <w:r w:rsidRPr="00541C64">
              <w:rPr>
                <w:rFonts w:ascii="Times New Roman" w:hAnsi="Times New Roman"/>
                <w:sz w:val="20"/>
                <w:szCs w:val="32"/>
                <w:lang w:val="ru-RU" w:eastAsia="en-US"/>
              </w:rPr>
              <w:t>50</w:t>
            </w:r>
          </w:p>
        </w:tc>
        <w:tc>
          <w:tcPr>
            <w:tcW w:w="454"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val="ru-RU" w:eastAsia="en-US"/>
              </w:rPr>
            </w:pPr>
            <w:r w:rsidRPr="00541C64">
              <w:rPr>
                <w:rFonts w:ascii="Times New Roman" w:hAnsi="Times New Roman"/>
                <w:sz w:val="20"/>
                <w:szCs w:val="32"/>
                <w:lang w:val="ru-RU" w:eastAsia="en-US"/>
              </w:rPr>
              <w:t>80</w:t>
            </w:r>
          </w:p>
        </w:tc>
      </w:tr>
      <w:tr w:rsidR="00905FBF" w:rsidRPr="00122DBE" w:rsidTr="00632C77">
        <w:trPr>
          <w:trHeight w:val="315"/>
        </w:trPr>
        <w:tc>
          <w:tcPr>
            <w:tcW w:w="2273" w:type="pct"/>
            <w:tcBorders>
              <w:top w:val="nil"/>
              <w:left w:val="single" w:sz="4" w:space="0" w:color="auto"/>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Велосипедноедвижение, числовелодорожек</w:t>
            </w:r>
          </w:p>
        </w:tc>
        <w:tc>
          <w:tcPr>
            <w:tcW w:w="455"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 </w:t>
            </w:r>
          </w:p>
        </w:tc>
        <w:tc>
          <w:tcPr>
            <w:tcW w:w="453"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 </w:t>
            </w:r>
          </w:p>
        </w:tc>
        <w:tc>
          <w:tcPr>
            <w:tcW w:w="454"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 </w:t>
            </w:r>
          </w:p>
        </w:tc>
        <w:tc>
          <w:tcPr>
            <w:tcW w:w="456"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 </w:t>
            </w:r>
          </w:p>
        </w:tc>
        <w:tc>
          <w:tcPr>
            <w:tcW w:w="455"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 </w:t>
            </w:r>
          </w:p>
        </w:tc>
        <w:tc>
          <w:tcPr>
            <w:tcW w:w="454"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 </w:t>
            </w:r>
          </w:p>
        </w:tc>
      </w:tr>
      <w:tr w:rsidR="00905FBF" w:rsidRPr="00122DBE" w:rsidTr="00632C77">
        <w:trPr>
          <w:trHeight w:val="315"/>
        </w:trPr>
        <w:tc>
          <w:tcPr>
            <w:tcW w:w="2273" w:type="pct"/>
            <w:tcBorders>
              <w:top w:val="nil"/>
              <w:left w:val="single" w:sz="4" w:space="0" w:color="auto"/>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Вариант 1</w:t>
            </w:r>
          </w:p>
        </w:tc>
        <w:tc>
          <w:tcPr>
            <w:tcW w:w="455"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453"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454"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456"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455"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454"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0</w:t>
            </w:r>
          </w:p>
        </w:tc>
      </w:tr>
      <w:tr w:rsidR="00905FBF" w:rsidRPr="00122DBE" w:rsidTr="00F326FE">
        <w:trPr>
          <w:trHeight w:val="315"/>
        </w:trPr>
        <w:tc>
          <w:tcPr>
            <w:tcW w:w="2273" w:type="pct"/>
            <w:tcBorders>
              <w:top w:val="nil"/>
              <w:left w:val="single" w:sz="4" w:space="0" w:color="auto"/>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Вариант 2</w:t>
            </w:r>
          </w:p>
        </w:tc>
        <w:tc>
          <w:tcPr>
            <w:tcW w:w="455"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453"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454"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456"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val="ru-RU" w:eastAsia="en-US"/>
              </w:rPr>
            </w:pPr>
            <w:r w:rsidRPr="00541C64">
              <w:rPr>
                <w:rFonts w:ascii="Times New Roman" w:hAnsi="Times New Roman"/>
                <w:sz w:val="20"/>
                <w:szCs w:val="32"/>
                <w:lang w:val="ru-RU" w:eastAsia="en-US"/>
              </w:rPr>
              <w:t>0</w:t>
            </w:r>
          </w:p>
        </w:tc>
        <w:tc>
          <w:tcPr>
            <w:tcW w:w="455" w:type="pct"/>
            <w:tcBorders>
              <w:top w:val="nil"/>
              <w:left w:val="nil"/>
              <w:bottom w:val="single" w:sz="4" w:space="0" w:color="auto"/>
              <w:right w:val="single" w:sz="4" w:space="0" w:color="auto"/>
            </w:tcBorders>
            <w:noWrap/>
            <w:vAlign w:val="center"/>
          </w:tcPr>
          <w:p w:rsidR="00905FBF" w:rsidRPr="00541C64" w:rsidRDefault="00C55B04" w:rsidP="002727F2">
            <w:pPr>
              <w:pStyle w:val="a5"/>
              <w:rPr>
                <w:rFonts w:ascii="Times New Roman" w:hAnsi="Times New Roman"/>
                <w:sz w:val="20"/>
                <w:szCs w:val="32"/>
                <w:lang w:val="ru-RU" w:eastAsia="en-US"/>
              </w:rPr>
            </w:pPr>
            <w:r>
              <w:rPr>
                <w:rFonts w:ascii="Times New Roman" w:hAnsi="Times New Roman"/>
                <w:sz w:val="20"/>
                <w:szCs w:val="32"/>
                <w:lang w:val="ru-RU" w:eastAsia="en-US"/>
              </w:rPr>
              <w:t>1</w:t>
            </w:r>
          </w:p>
        </w:tc>
        <w:tc>
          <w:tcPr>
            <w:tcW w:w="454" w:type="pct"/>
            <w:tcBorders>
              <w:top w:val="nil"/>
              <w:left w:val="nil"/>
              <w:bottom w:val="single" w:sz="4" w:space="0" w:color="auto"/>
              <w:right w:val="single" w:sz="4" w:space="0" w:color="auto"/>
            </w:tcBorders>
            <w:noWrap/>
            <w:vAlign w:val="center"/>
          </w:tcPr>
          <w:p w:rsidR="00905FBF" w:rsidRPr="00541C64" w:rsidRDefault="00C55B04" w:rsidP="002727F2">
            <w:pPr>
              <w:pStyle w:val="a5"/>
              <w:rPr>
                <w:rFonts w:ascii="Times New Roman" w:hAnsi="Times New Roman"/>
                <w:sz w:val="20"/>
                <w:szCs w:val="32"/>
                <w:lang w:val="ru-RU" w:eastAsia="en-US"/>
              </w:rPr>
            </w:pPr>
            <w:r>
              <w:rPr>
                <w:rFonts w:ascii="Times New Roman" w:hAnsi="Times New Roman"/>
                <w:sz w:val="20"/>
                <w:szCs w:val="32"/>
                <w:lang w:val="ru-RU" w:eastAsia="en-US"/>
              </w:rPr>
              <w:t>2</w:t>
            </w:r>
          </w:p>
        </w:tc>
      </w:tr>
      <w:tr w:rsidR="00905FBF" w:rsidRPr="00122DBE" w:rsidTr="00632C77">
        <w:trPr>
          <w:trHeight w:val="315"/>
        </w:trPr>
        <w:tc>
          <w:tcPr>
            <w:tcW w:w="2273" w:type="pct"/>
            <w:tcBorders>
              <w:top w:val="nil"/>
              <w:left w:val="single" w:sz="4" w:space="0" w:color="auto"/>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Вариант 3</w:t>
            </w:r>
          </w:p>
        </w:tc>
        <w:tc>
          <w:tcPr>
            <w:tcW w:w="455"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453"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454"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456" w:type="pct"/>
            <w:tcBorders>
              <w:top w:val="nil"/>
              <w:left w:val="nil"/>
              <w:bottom w:val="single" w:sz="4" w:space="0" w:color="auto"/>
              <w:right w:val="single" w:sz="4" w:space="0" w:color="auto"/>
            </w:tcBorders>
            <w:noWrap/>
            <w:vAlign w:val="center"/>
          </w:tcPr>
          <w:p w:rsidR="00905FBF" w:rsidRPr="00541C64" w:rsidRDefault="00C55B04" w:rsidP="002727F2">
            <w:pPr>
              <w:pStyle w:val="a5"/>
              <w:rPr>
                <w:rFonts w:ascii="Times New Roman" w:hAnsi="Times New Roman"/>
                <w:sz w:val="20"/>
                <w:szCs w:val="32"/>
                <w:lang w:val="ru-RU" w:eastAsia="en-US"/>
              </w:rPr>
            </w:pPr>
            <w:r>
              <w:rPr>
                <w:rFonts w:ascii="Times New Roman" w:hAnsi="Times New Roman"/>
                <w:sz w:val="20"/>
                <w:szCs w:val="32"/>
                <w:lang w:val="ru-RU" w:eastAsia="en-US"/>
              </w:rPr>
              <w:t>1</w:t>
            </w:r>
          </w:p>
        </w:tc>
        <w:tc>
          <w:tcPr>
            <w:tcW w:w="455" w:type="pct"/>
            <w:tcBorders>
              <w:top w:val="nil"/>
              <w:left w:val="nil"/>
              <w:bottom w:val="single" w:sz="4" w:space="0" w:color="auto"/>
              <w:right w:val="single" w:sz="4" w:space="0" w:color="auto"/>
            </w:tcBorders>
            <w:noWrap/>
            <w:vAlign w:val="center"/>
          </w:tcPr>
          <w:p w:rsidR="00905FBF" w:rsidRPr="00541C64" w:rsidRDefault="000305EF" w:rsidP="002727F2">
            <w:pPr>
              <w:pStyle w:val="a5"/>
              <w:rPr>
                <w:rFonts w:ascii="Times New Roman" w:hAnsi="Times New Roman"/>
                <w:sz w:val="20"/>
                <w:szCs w:val="32"/>
                <w:lang w:eastAsia="en-US"/>
              </w:rPr>
            </w:pPr>
            <w:r>
              <w:rPr>
                <w:rFonts w:ascii="Times New Roman" w:hAnsi="Times New Roman"/>
                <w:sz w:val="20"/>
                <w:szCs w:val="32"/>
                <w:lang w:val="ru-RU" w:eastAsia="en-US"/>
              </w:rPr>
              <w:t>2</w:t>
            </w:r>
          </w:p>
        </w:tc>
        <w:tc>
          <w:tcPr>
            <w:tcW w:w="454" w:type="pct"/>
            <w:tcBorders>
              <w:top w:val="nil"/>
              <w:left w:val="nil"/>
              <w:bottom w:val="single" w:sz="4" w:space="0" w:color="auto"/>
              <w:right w:val="single" w:sz="4" w:space="0" w:color="auto"/>
            </w:tcBorders>
            <w:noWrap/>
            <w:vAlign w:val="center"/>
          </w:tcPr>
          <w:p w:rsidR="00905FBF" w:rsidRPr="00541C64" w:rsidRDefault="000305EF" w:rsidP="002727F2">
            <w:pPr>
              <w:pStyle w:val="a5"/>
              <w:rPr>
                <w:rFonts w:ascii="Times New Roman" w:hAnsi="Times New Roman"/>
                <w:sz w:val="20"/>
                <w:szCs w:val="32"/>
                <w:lang w:val="ru-RU" w:eastAsia="en-US"/>
              </w:rPr>
            </w:pPr>
            <w:r>
              <w:rPr>
                <w:rFonts w:ascii="Times New Roman" w:hAnsi="Times New Roman"/>
                <w:sz w:val="20"/>
                <w:szCs w:val="32"/>
                <w:lang w:val="ru-RU" w:eastAsia="en-US"/>
              </w:rPr>
              <w:t>4</w:t>
            </w:r>
          </w:p>
        </w:tc>
      </w:tr>
      <w:tr w:rsidR="00905FBF" w:rsidRPr="00122DBE" w:rsidTr="00632C77">
        <w:trPr>
          <w:trHeight w:val="315"/>
        </w:trPr>
        <w:tc>
          <w:tcPr>
            <w:tcW w:w="2273" w:type="pct"/>
            <w:tcBorders>
              <w:top w:val="nil"/>
              <w:left w:val="single" w:sz="4" w:space="0" w:color="auto"/>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val="ru-RU" w:eastAsia="en-US"/>
              </w:rPr>
            </w:pPr>
            <w:r w:rsidRPr="00541C64">
              <w:rPr>
                <w:rFonts w:ascii="Times New Roman" w:hAnsi="Times New Roman"/>
                <w:sz w:val="20"/>
                <w:szCs w:val="32"/>
                <w:lang w:val="ru-RU" w:eastAsia="en-US"/>
              </w:rPr>
              <w:t>Велосипедное движение, число пунктов хранения мест</w:t>
            </w:r>
          </w:p>
        </w:tc>
        <w:tc>
          <w:tcPr>
            <w:tcW w:w="455"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val="ru-RU" w:eastAsia="en-US"/>
              </w:rPr>
            </w:pPr>
            <w:r w:rsidRPr="00541C64">
              <w:rPr>
                <w:rFonts w:ascii="Times New Roman" w:hAnsi="Times New Roman"/>
                <w:sz w:val="20"/>
                <w:szCs w:val="32"/>
                <w:lang w:eastAsia="en-US"/>
              </w:rPr>
              <w:t> </w:t>
            </w:r>
          </w:p>
        </w:tc>
        <w:tc>
          <w:tcPr>
            <w:tcW w:w="453"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val="ru-RU" w:eastAsia="en-US"/>
              </w:rPr>
            </w:pPr>
            <w:r w:rsidRPr="00541C64">
              <w:rPr>
                <w:rFonts w:ascii="Times New Roman" w:hAnsi="Times New Roman"/>
                <w:sz w:val="20"/>
                <w:szCs w:val="32"/>
                <w:lang w:eastAsia="en-US"/>
              </w:rPr>
              <w:t> </w:t>
            </w:r>
          </w:p>
        </w:tc>
        <w:tc>
          <w:tcPr>
            <w:tcW w:w="454"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val="ru-RU" w:eastAsia="en-US"/>
              </w:rPr>
            </w:pPr>
            <w:r w:rsidRPr="00541C64">
              <w:rPr>
                <w:rFonts w:ascii="Times New Roman" w:hAnsi="Times New Roman"/>
                <w:sz w:val="20"/>
                <w:szCs w:val="32"/>
                <w:lang w:eastAsia="en-US"/>
              </w:rPr>
              <w:t> </w:t>
            </w:r>
          </w:p>
        </w:tc>
        <w:tc>
          <w:tcPr>
            <w:tcW w:w="456"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val="ru-RU" w:eastAsia="en-US"/>
              </w:rPr>
            </w:pPr>
            <w:r w:rsidRPr="00541C64">
              <w:rPr>
                <w:rFonts w:ascii="Times New Roman" w:hAnsi="Times New Roman"/>
                <w:sz w:val="20"/>
                <w:szCs w:val="32"/>
                <w:lang w:eastAsia="en-US"/>
              </w:rPr>
              <w:t> </w:t>
            </w:r>
          </w:p>
        </w:tc>
        <w:tc>
          <w:tcPr>
            <w:tcW w:w="455"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val="ru-RU" w:eastAsia="en-US"/>
              </w:rPr>
            </w:pPr>
            <w:r w:rsidRPr="00541C64">
              <w:rPr>
                <w:rFonts w:ascii="Times New Roman" w:hAnsi="Times New Roman"/>
                <w:sz w:val="20"/>
                <w:szCs w:val="32"/>
                <w:lang w:eastAsia="en-US"/>
              </w:rPr>
              <w:t> </w:t>
            </w:r>
          </w:p>
        </w:tc>
        <w:tc>
          <w:tcPr>
            <w:tcW w:w="454"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val="ru-RU" w:eastAsia="en-US"/>
              </w:rPr>
            </w:pPr>
            <w:r w:rsidRPr="00541C64">
              <w:rPr>
                <w:rFonts w:ascii="Times New Roman" w:hAnsi="Times New Roman"/>
                <w:sz w:val="20"/>
                <w:szCs w:val="32"/>
                <w:lang w:eastAsia="en-US"/>
              </w:rPr>
              <w:t> </w:t>
            </w:r>
          </w:p>
        </w:tc>
      </w:tr>
      <w:tr w:rsidR="00905FBF" w:rsidRPr="00122DBE" w:rsidTr="00632C77">
        <w:trPr>
          <w:trHeight w:val="315"/>
        </w:trPr>
        <w:tc>
          <w:tcPr>
            <w:tcW w:w="2273" w:type="pct"/>
            <w:tcBorders>
              <w:top w:val="nil"/>
              <w:left w:val="single" w:sz="4" w:space="0" w:color="auto"/>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Вариант 1</w:t>
            </w:r>
          </w:p>
        </w:tc>
        <w:tc>
          <w:tcPr>
            <w:tcW w:w="455"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453"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454"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456"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455" w:type="pct"/>
            <w:tcBorders>
              <w:top w:val="nil"/>
              <w:left w:val="nil"/>
              <w:bottom w:val="single" w:sz="4" w:space="0" w:color="auto"/>
              <w:right w:val="single" w:sz="4" w:space="0" w:color="auto"/>
            </w:tcBorders>
            <w:noWrap/>
            <w:vAlign w:val="center"/>
          </w:tcPr>
          <w:p w:rsidR="00905FBF" w:rsidRPr="00C55B04" w:rsidRDefault="00C55B04" w:rsidP="002727F2">
            <w:pPr>
              <w:pStyle w:val="a5"/>
              <w:rPr>
                <w:rFonts w:ascii="Times New Roman" w:hAnsi="Times New Roman"/>
                <w:sz w:val="20"/>
                <w:szCs w:val="32"/>
                <w:lang w:val="ru-RU" w:eastAsia="en-US"/>
              </w:rPr>
            </w:pPr>
            <w:r>
              <w:rPr>
                <w:rFonts w:ascii="Times New Roman" w:hAnsi="Times New Roman"/>
                <w:sz w:val="20"/>
                <w:szCs w:val="32"/>
                <w:lang w:val="ru-RU" w:eastAsia="en-US"/>
              </w:rPr>
              <w:t>1</w:t>
            </w:r>
          </w:p>
        </w:tc>
        <w:tc>
          <w:tcPr>
            <w:tcW w:w="454" w:type="pct"/>
            <w:tcBorders>
              <w:top w:val="nil"/>
              <w:left w:val="nil"/>
              <w:bottom w:val="single" w:sz="4" w:space="0" w:color="auto"/>
              <w:right w:val="single" w:sz="4" w:space="0" w:color="auto"/>
            </w:tcBorders>
            <w:noWrap/>
            <w:vAlign w:val="center"/>
          </w:tcPr>
          <w:p w:rsidR="00905FBF" w:rsidRPr="00C55B04" w:rsidRDefault="000305EF" w:rsidP="002727F2">
            <w:pPr>
              <w:pStyle w:val="a5"/>
              <w:rPr>
                <w:rFonts w:ascii="Times New Roman" w:hAnsi="Times New Roman"/>
                <w:sz w:val="20"/>
                <w:szCs w:val="32"/>
                <w:lang w:val="ru-RU" w:eastAsia="en-US"/>
              </w:rPr>
            </w:pPr>
            <w:r>
              <w:rPr>
                <w:rFonts w:ascii="Times New Roman" w:hAnsi="Times New Roman"/>
                <w:sz w:val="20"/>
                <w:szCs w:val="32"/>
                <w:lang w:val="ru-RU" w:eastAsia="en-US"/>
              </w:rPr>
              <w:t>2</w:t>
            </w:r>
          </w:p>
        </w:tc>
      </w:tr>
      <w:tr w:rsidR="00905FBF" w:rsidRPr="00122DBE" w:rsidTr="00632C77">
        <w:trPr>
          <w:trHeight w:val="315"/>
        </w:trPr>
        <w:tc>
          <w:tcPr>
            <w:tcW w:w="2273" w:type="pct"/>
            <w:tcBorders>
              <w:top w:val="nil"/>
              <w:left w:val="single" w:sz="4" w:space="0" w:color="auto"/>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Вариант 2</w:t>
            </w:r>
          </w:p>
        </w:tc>
        <w:tc>
          <w:tcPr>
            <w:tcW w:w="455"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453"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454"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456" w:type="pct"/>
            <w:tcBorders>
              <w:top w:val="nil"/>
              <w:left w:val="nil"/>
              <w:bottom w:val="single" w:sz="4" w:space="0" w:color="auto"/>
              <w:right w:val="single" w:sz="4" w:space="0" w:color="auto"/>
            </w:tcBorders>
            <w:noWrap/>
            <w:vAlign w:val="center"/>
          </w:tcPr>
          <w:p w:rsidR="00905FBF" w:rsidRPr="00541C64" w:rsidRDefault="00C55B04" w:rsidP="002727F2">
            <w:pPr>
              <w:pStyle w:val="a5"/>
              <w:rPr>
                <w:rFonts w:ascii="Times New Roman" w:hAnsi="Times New Roman"/>
                <w:sz w:val="20"/>
                <w:szCs w:val="32"/>
                <w:lang w:val="ru-RU" w:eastAsia="en-US"/>
              </w:rPr>
            </w:pPr>
            <w:r>
              <w:rPr>
                <w:rFonts w:ascii="Times New Roman" w:hAnsi="Times New Roman"/>
                <w:sz w:val="20"/>
                <w:szCs w:val="32"/>
                <w:lang w:val="ru-RU" w:eastAsia="en-US"/>
              </w:rPr>
              <w:t>1</w:t>
            </w:r>
          </w:p>
        </w:tc>
        <w:tc>
          <w:tcPr>
            <w:tcW w:w="455" w:type="pct"/>
            <w:tcBorders>
              <w:top w:val="nil"/>
              <w:left w:val="nil"/>
              <w:bottom w:val="single" w:sz="4" w:space="0" w:color="auto"/>
              <w:right w:val="single" w:sz="4" w:space="0" w:color="auto"/>
            </w:tcBorders>
            <w:noWrap/>
            <w:vAlign w:val="center"/>
          </w:tcPr>
          <w:p w:rsidR="00905FBF" w:rsidRPr="00C55B04" w:rsidRDefault="00C55B04" w:rsidP="002727F2">
            <w:pPr>
              <w:pStyle w:val="a5"/>
              <w:rPr>
                <w:rFonts w:ascii="Times New Roman" w:hAnsi="Times New Roman"/>
                <w:sz w:val="20"/>
                <w:szCs w:val="32"/>
                <w:lang w:val="ru-RU" w:eastAsia="en-US"/>
              </w:rPr>
            </w:pPr>
            <w:r>
              <w:rPr>
                <w:rFonts w:ascii="Times New Roman" w:hAnsi="Times New Roman"/>
                <w:sz w:val="20"/>
                <w:szCs w:val="32"/>
                <w:lang w:val="ru-RU" w:eastAsia="en-US"/>
              </w:rPr>
              <w:t>2</w:t>
            </w:r>
          </w:p>
        </w:tc>
        <w:tc>
          <w:tcPr>
            <w:tcW w:w="454" w:type="pct"/>
            <w:tcBorders>
              <w:top w:val="nil"/>
              <w:left w:val="nil"/>
              <w:bottom w:val="single" w:sz="4" w:space="0" w:color="auto"/>
              <w:right w:val="single" w:sz="4" w:space="0" w:color="auto"/>
            </w:tcBorders>
            <w:noWrap/>
            <w:vAlign w:val="center"/>
          </w:tcPr>
          <w:p w:rsidR="00905FBF" w:rsidRPr="00C55B04" w:rsidRDefault="00C55B04" w:rsidP="002727F2">
            <w:pPr>
              <w:pStyle w:val="a5"/>
              <w:rPr>
                <w:rFonts w:ascii="Times New Roman" w:hAnsi="Times New Roman"/>
                <w:sz w:val="20"/>
                <w:szCs w:val="32"/>
                <w:lang w:val="ru-RU" w:eastAsia="en-US"/>
              </w:rPr>
            </w:pPr>
            <w:r>
              <w:rPr>
                <w:rFonts w:ascii="Times New Roman" w:hAnsi="Times New Roman"/>
                <w:sz w:val="20"/>
                <w:szCs w:val="32"/>
                <w:lang w:val="ru-RU" w:eastAsia="en-US"/>
              </w:rPr>
              <w:t>5</w:t>
            </w:r>
          </w:p>
        </w:tc>
      </w:tr>
      <w:tr w:rsidR="00905FBF" w:rsidRPr="00122DBE" w:rsidTr="00632C77">
        <w:trPr>
          <w:trHeight w:val="315"/>
        </w:trPr>
        <w:tc>
          <w:tcPr>
            <w:tcW w:w="2273" w:type="pct"/>
            <w:tcBorders>
              <w:top w:val="nil"/>
              <w:left w:val="single" w:sz="4" w:space="0" w:color="auto"/>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Вариант 3</w:t>
            </w:r>
          </w:p>
        </w:tc>
        <w:tc>
          <w:tcPr>
            <w:tcW w:w="455"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453" w:type="pct"/>
            <w:tcBorders>
              <w:top w:val="nil"/>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454" w:type="pct"/>
            <w:tcBorders>
              <w:top w:val="nil"/>
              <w:left w:val="nil"/>
              <w:bottom w:val="single" w:sz="4" w:space="0" w:color="auto"/>
              <w:right w:val="single" w:sz="4" w:space="0" w:color="auto"/>
            </w:tcBorders>
            <w:noWrap/>
            <w:vAlign w:val="center"/>
          </w:tcPr>
          <w:p w:rsidR="00905FBF" w:rsidRPr="00C55B04" w:rsidRDefault="00C55B04" w:rsidP="002727F2">
            <w:pPr>
              <w:pStyle w:val="a5"/>
              <w:rPr>
                <w:rFonts w:ascii="Times New Roman" w:hAnsi="Times New Roman"/>
                <w:sz w:val="20"/>
                <w:szCs w:val="32"/>
                <w:lang w:val="ru-RU" w:eastAsia="en-US"/>
              </w:rPr>
            </w:pPr>
            <w:r>
              <w:rPr>
                <w:rFonts w:ascii="Times New Roman" w:hAnsi="Times New Roman"/>
                <w:sz w:val="20"/>
                <w:szCs w:val="32"/>
                <w:lang w:val="ru-RU" w:eastAsia="en-US"/>
              </w:rPr>
              <w:t>1</w:t>
            </w:r>
          </w:p>
        </w:tc>
        <w:tc>
          <w:tcPr>
            <w:tcW w:w="456" w:type="pct"/>
            <w:tcBorders>
              <w:top w:val="nil"/>
              <w:left w:val="nil"/>
              <w:bottom w:val="single" w:sz="4" w:space="0" w:color="auto"/>
              <w:right w:val="single" w:sz="4" w:space="0" w:color="auto"/>
            </w:tcBorders>
            <w:noWrap/>
            <w:vAlign w:val="center"/>
          </w:tcPr>
          <w:p w:rsidR="00905FBF" w:rsidRPr="00C55B04" w:rsidRDefault="00C55B04" w:rsidP="002727F2">
            <w:pPr>
              <w:pStyle w:val="a5"/>
              <w:rPr>
                <w:rFonts w:ascii="Times New Roman" w:hAnsi="Times New Roman"/>
                <w:sz w:val="20"/>
                <w:szCs w:val="32"/>
                <w:lang w:val="ru-RU" w:eastAsia="en-US"/>
              </w:rPr>
            </w:pPr>
            <w:r>
              <w:rPr>
                <w:rFonts w:ascii="Times New Roman" w:hAnsi="Times New Roman"/>
                <w:sz w:val="20"/>
                <w:szCs w:val="32"/>
                <w:lang w:val="ru-RU" w:eastAsia="en-US"/>
              </w:rPr>
              <w:t>3</w:t>
            </w:r>
          </w:p>
        </w:tc>
        <w:tc>
          <w:tcPr>
            <w:tcW w:w="455" w:type="pct"/>
            <w:tcBorders>
              <w:top w:val="nil"/>
              <w:left w:val="nil"/>
              <w:bottom w:val="single" w:sz="4" w:space="0" w:color="auto"/>
              <w:right w:val="single" w:sz="4" w:space="0" w:color="auto"/>
            </w:tcBorders>
            <w:noWrap/>
            <w:vAlign w:val="center"/>
          </w:tcPr>
          <w:p w:rsidR="00905FBF" w:rsidRPr="00541C64" w:rsidRDefault="000305EF" w:rsidP="002727F2">
            <w:pPr>
              <w:pStyle w:val="a5"/>
              <w:rPr>
                <w:rFonts w:ascii="Times New Roman" w:hAnsi="Times New Roman"/>
                <w:sz w:val="20"/>
                <w:szCs w:val="32"/>
                <w:lang w:val="ru-RU" w:eastAsia="en-US"/>
              </w:rPr>
            </w:pPr>
            <w:r>
              <w:rPr>
                <w:rFonts w:ascii="Times New Roman" w:hAnsi="Times New Roman"/>
                <w:sz w:val="20"/>
                <w:szCs w:val="32"/>
                <w:lang w:val="ru-RU" w:eastAsia="en-US"/>
              </w:rPr>
              <w:t>8</w:t>
            </w:r>
          </w:p>
        </w:tc>
        <w:tc>
          <w:tcPr>
            <w:tcW w:w="454" w:type="pct"/>
            <w:tcBorders>
              <w:top w:val="nil"/>
              <w:left w:val="nil"/>
              <w:bottom w:val="single" w:sz="4" w:space="0" w:color="auto"/>
              <w:right w:val="single" w:sz="4" w:space="0" w:color="auto"/>
            </w:tcBorders>
            <w:noWrap/>
            <w:vAlign w:val="center"/>
          </w:tcPr>
          <w:p w:rsidR="00905FBF" w:rsidRPr="00C55B04" w:rsidRDefault="000305EF" w:rsidP="002727F2">
            <w:pPr>
              <w:pStyle w:val="a5"/>
              <w:rPr>
                <w:rFonts w:ascii="Times New Roman" w:hAnsi="Times New Roman"/>
                <w:sz w:val="20"/>
                <w:szCs w:val="32"/>
                <w:lang w:val="ru-RU" w:eastAsia="en-US"/>
              </w:rPr>
            </w:pPr>
            <w:r>
              <w:rPr>
                <w:rFonts w:ascii="Times New Roman" w:hAnsi="Times New Roman"/>
                <w:sz w:val="20"/>
                <w:szCs w:val="32"/>
                <w:lang w:val="ru-RU" w:eastAsia="en-US"/>
              </w:rPr>
              <w:t>15</w:t>
            </w:r>
          </w:p>
        </w:tc>
      </w:tr>
      <w:tr w:rsidR="00905FBF" w:rsidRPr="00122DBE" w:rsidTr="00632C77">
        <w:trPr>
          <w:trHeight w:val="315"/>
        </w:trPr>
        <w:tc>
          <w:tcPr>
            <w:tcW w:w="2273" w:type="pct"/>
            <w:tcBorders>
              <w:top w:val="nil"/>
              <w:left w:val="single" w:sz="4" w:space="0" w:color="auto"/>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Числоавтостанций</w:t>
            </w:r>
          </w:p>
        </w:tc>
        <w:tc>
          <w:tcPr>
            <w:tcW w:w="455" w:type="pct"/>
            <w:tcBorders>
              <w:top w:val="nil"/>
              <w:left w:val="nil"/>
              <w:bottom w:val="single" w:sz="4" w:space="0" w:color="auto"/>
              <w:right w:val="single" w:sz="4" w:space="0" w:color="auto"/>
            </w:tcBorders>
            <w:noWrap/>
            <w:vAlign w:val="bottom"/>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 </w:t>
            </w:r>
          </w:p>
        </w:tc>
        <w:tc>
          <w:tcPr>
            <w:tcW w:w="453" w:type="pct"/>
            <w:tcBorders>
              <w:top w:val="nil"/>
              <w:left w:val="nil"/>
              <w:bottom w:val="single" w:sz="4" w:space="0" w:color="auto"/>
              <w:right w:val="single" w:sz="4" w:space="0" w:color="auto"/>
            </w:tcBorders>
            <w:noWrap/>
            <w:vAlign w:val="bottom"/>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 </w:t>
            </w:r>
          </w:p>
        </w:tc>
        <w:tc>
          <w:tcPr>
            <w:tcW w:w="454" w:type="pct"/>
            <w:tcBorders>
              <w:top w:val="nil"/>
              <w:left w:val="nil"/>
              <w:bottom w:val="single" w:sz="4" w:space="0" w:color="auto"/>
              <w:right w:val="single" w:sz="4" w:space="0" w:color="auto"/>
            </w:tcBorders>
            <w:noWrap/>
            <w:vAlign w:val="bottom"/>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 </w:t>
            </w:r>
          </w:p>
        </w:tc>
        <w:tc>
          <w:tcPr>
            <w:tcW w:w="456" w:type="pct"/>
            <w:tcBorders>
              <w:top w:val="nil"/>
              <w:left w:val="nil"/>
              <w:bottom w:val="single" w:sz="4" w:space="0" w:color="auto"/>
              <w:right w:val="single" w:sz="4" w:space="0" w:color="auto"/>
            </w:tcBorders>
            <w:noWrap/>
            <w:vAlign w:val="bottom"/>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 </w:t>
            </w:r>
          </w:p>
        </w:tc>
        <w:tc>
          <w:tcPr>
            <w:tcW w:w="455" w:type="pct"/>
            <w:tcBorders>
              <w:top w:val="nil"/>
              <w:left w:val="nil"/>
              <w:bottom w:val="single" w:sz="4" w:space="0" w:color="auto"/>
              <w:right w:val="single" w:sz="4" w:space="0" w:color="auto"/>
            </w:tcBorders>
            <w:noWrap/>
            <w:vAlign w:val="bottom"/>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 </w:t>
            </w:r>
          </w:p>
        </w:tc>
        <w:tc>
          <w:tcPr>
            <w:tcW w:w="454" w:type="pct"/>
            <w:tcBorders>
              <w:top w:val="nil"/>
              <w:left w:val="nil"/>
              <w:bottom w:val="single" w:sz="4" w:space="0" w:color="auto"/>
              <w:right w:val="single" w:sz="4" w:space="0" w:color="auto"/>
            </w:tcBorders>
            <w:noWrap/>
            <w:vAlign w:val="bottom"/>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 </w:t>
            </w:r>
          </w:p>
        </w:tc>
      </w:tr>
      <w:tr w:rsidR="000305EF" w:rsidRPr="00122DBE" w:rsidTr="00F326FE">
        <w:trPr>
          <w:trHeight w:val="315"/>
        </w:trPr>
        <w:tc>
          <w:tcPr>
            <w:tcW w:w="2273" w:type="pct"/>
            <w:tcBorders>
              <w:top w:val="nil"/>
              <w:left w:val="single" w:sz="4" w:space="0" w:color="auto"/>
              <w:bottom w:val="single" w:sz="4" w:space="0" w:color="auto"/>
              <w:right w:val="single" w:sz="4" w:space="0" w:color="auto"/>
            </w:tcBorders>
            <w:noWrap/>
            <w:vAlign w:val="center"/>
          </w:tcPr>
          <w:p w:rsidR="000305EF" w:rsidRPr="00541C64" w:rsidRDefault="000305EF" w:rsidP="000305EF">
            <w:pPr>
              <w:pStyle w:val="a5"/>
              <w:rPr>
                <w:rFonts w:ascii="Times New Roman" w:hAnsi="Times New Roman"/>
                <w:sz w:val="20"/>
                <w:szCs w:val="32"/>
                <w:lang w:eastAsia="en-US"/>
              </w:rPr>
            </w:pPr>
            <w:r w:rsidRPr="00541C64">
              <w:rPr>
                <w:rFonts w:ascii="Times New Roman" w:hAnsi="Times New Roman"/>
                <w:sz w:val="20"/>
                <w:szCs w:val="32"/>
                <w:lang w:eastAsia="en-US"/>
              </w:rPr>
              <w:t>Вариант 1</w:t>
            </w:r>
          </w:p>
        </w:tc>
        <w:tc>
          <w:tcPr>
            <w:tcW w:w="455" w:type="pct"/>
            <w:tcBorders>
              <w:top w:val="nil"/>
              <w:left w:val="nil"/>
              <w:bottom w:val="single" w:sz="4" w:space="0" w:color="auto"/>
              <w:right w:val="single" w:sz="4" w:space="0" w:color="auto"/>
            </w:tcBorders>
            <w:noWrap/>
            <w:vAlign w:val="center"/>
          </w:tcPr>
          <w:p w:rsidR="000305EF" w:rsidRPr="00541C64" w:rsidRDefault="000305EF" w:rsidP="000305EF">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453" w:type="pct"/>
            <w:tcBorders>
              <w:top w:val="nil"/>
              <w:left w:val="nil"/>
              <w:bottom w:val="single" w:sz="4" w:space="0" w:color="auto"/>
              <w:right w:val="single" w:sz="4" w:space="0" w:color="auto"/>
            </w:tcBorders>
            <w:noWrap/>
            <w:vAlign w:val="center"/>
          </w:tcPr>
          <w:p w:rsidR="000305EF" w:rsidRPr="00541C64" w:rsidRDefault="000305EF" w:rsidP="000305EF">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454" w:type="pct"/>
            <w:tcBorders>
              <w:top w:val="nil"/>
              <w:left w:val="nil"/>
              <w:bottom w:val="single" w:sz="4" w:space="0" w:color="auto"/>
              <w:right w:val="single" w:sz="4" w:space="0" w:color="auto"/>
            </w:tcBorders>
            <w:noWrap/>
            <w:vAlign w:val="center"/>
          </w:tcPr>
          <w:p w:rsidR="000305EF" w:rsidRPr="00541C64" w:rsidRDefault="000305EF" w:rsidP="000305EF">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456" w:type="pct"/>
            <w:tcBorders>
              <w:top w:val="nil"/>
              <w:left w:val="nil"/>
              <w:bottom w:val="single" w:sz="4" w:space="0" w:color="auto"/>
              <w:right w:val="single" w:sz="4" w:space="0" w:color="auto"/>
            </w:tcBorders>
            <w:noWrap/>
            <w:vAlign w:val="center"/>
          </w:tcPr>
          <w:p w:rsidR="000305EF" w:rsidRPr="00541C64" w:rsidRDefault="000305EF" w:rsidP="000305EF">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455" w:type="pct"/>
            <w:tcBorders>
              <w:top w:val="nil"/>
              <w:left w:val="nil"/>
              <w:bottom w:val="single" w:sz="4" w:space="0" w:color="auto"/>
              <w:right w:val="single" w:sz="4" w:space="0" w:color="auto"/>
            </w:tcBorders>
            <w:noWrap/>
            <w:vAlign w:val="center"/>
          </w:tcPr>
          <w:p w:rsidR="000305EF" w:rsidRPr="00541C64" w:rsidRDefault="000305EF" w:rsidP="000305EF">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454" w:type="pct"/>
            <w:tcBorders>
              <w:top w:val="nil"/>
              <w:left w:val="nil"/>
              <w:bottom w:val="single" w:sz="4" w:space="0" w:color="auto"/>
              <w:right w:val="single" w:sz="4" w:space="0" w:color="auto"/>
            </w:tcBorders>
            <w:noWrap/>
            <w:vAlign w:val="center"/>
          </w:tcPr>
          <w:p w:rsidR="000305EF" w:rsidRPr="00541C64" w:rsidRDefault="000305EF" w:rsidP="000305EF">
            <w:pPr>
              <w:pStyle w:val="a5"/>
              <w:rPr>
                <w:rFonts w:ascii="Times New Roman" w:hAnsi="Times New Roman"/>
                <w:sz w:val="20"/>
                <w:szCs w:val="32"/>
                <w:lang w:eastAsia="en-US"/>
              </w:rPr>
            </w:pPr>
            <w:r w:rsidRPr="00541C64">
              <w:rPr>
                <w:rFonts w:ascii="Times New Roman" w:hAnsi="Times New Roman"/>
                <w:sz w:val="20"/>
                <w:szCs w:val="32"/>
                <w:lang w:eastAsia="en-US"/>
              </w:rPr>
              <w:t>0</w:t>
            </w:r>
          </w:p>
        </w:tc>
      </w:tr>
      <w:tr w:rsidR="000305EF" w:rsidRPr="00122DBE" w:rsidTr="00F326FE">
        <w:trPr>
          <w:trHeight w:val="70"/>
        </w:trPr>
        <w:tc>
          <w:tcPr>
            <w:tcW w:w="2273" w:type="pct"/>
            <w:tcBorders>
              <w:top w:val="nil"/>
              <w:left w:val="single" w:sz="4" w:space="0" w:color="auto"/>
              <w:bottom w:val="single" w:sz="4" w:space="0" w:color="auto"/>
              <w:right w:val="single" w:sz="4" w:space="0" w:color="auto"/>
            </w:tcBorders>
            <w:noWrap/>
            <w:vAlign w:val="center"/>
          </w:tcPr>
          <w:p w:rsidR="000305EF" w:rsidRPr="00541C64" w:rsidRDefault="000305EF" w:rsidP="000305EF">
            <w:pPr>
              <w:pStyle w:val="a5"/>
              <w:rPr>
                <w:rFonts w:ascii="Times New Roman" w:hAnsi="Times New Roman"/>
                <w:sz w:val="20"/>
                <w:szCs w:val="32"/>
                <w:lang w:eastAsia="en-US"/>
              </w:rPr>
            </w:pPr>
            <w:r w:rsidRPr="00541C64">
              <w:rPr>
                <w:rFonts w:ascii="Times New Roman" w:hAnsi="Times New Roman"/>
                <w:sz w:val="20"/>
                <w:szCs w:val="32"/>
                <w:lang w:eastAsia="en-US"/>
              </w:rPr>
              <w:t>Вариант 2</w:t>
            </w:r>
          </w:p>
        </w:tc>
        <w:tc>
          <w:tcPr>
            <w:tcW w:w="455" w:type="pct"/>
            <w:tcBorders>
              <w:top w:val="nil"/>
              <w:left w:val="nil"/>
              <w:bottom w:val="single" w:sz="4" w:space="0" w:color="auto"/>
              <w:right w:val="single" w:sz="4" w:space="0" w:color="auto"/>
            </w:tcBorders>
            <w:noWrap/>
            <w:vAlign w:val="center"/>
          </w:tcPr>
          <w:p w:rsidR="000305EF" w:rsidRPr="00541C64" w:rsidRDefault="000305EF" w:rsidP="000305EF">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453" w:type="pct"/>
            <w:tcBorders>
              <w:top w:val="nil"/>
              <w:left w:val="nil"/>
              <w:bottom w:val="single" w:sz="4" w:space="0" w:color="auto"/>
              <w:right w:val="single" w:sz="4" w:space="0" w:color="auto"/>
            </w:tcBorders>
            <w:noWrap/>
            <w:vAlign w:val="center"/>
          </w:tcPr>
          <w:p w:rsidR="000305EF" w:rsidRPr="00541C64" w:rsidRDefault="000305EF" w:rsidP="000305EF">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454" w:type="pct"/>
            <w:tcBorders>
              <w:top w:val="nil"/>
              <w:left w:val="nil"/>
              <w:bottom w:val="single" w:sz="4" w:space="0" w:color="auto"/>
              <w:right w:val="single" w:sz="4" w:space="0" w:color="auto"/>
            </w:tcBorders>
            <w:noWrap/>
            <w:vAlign w:val="center"/>
          </w:tcPr>
          <w:p w:rsidR="000305EF" w:rsidRPr="00541C64" w:rsidRDefault="000305EF" w:rsidP="000305EF">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456" w:type="pct"/>
            <w:tcBorders>
              <w:top w:val="nil"/>
              <w:left w:val="nil"/>
              <w:bottom w:val="single" w:sz="4" w:space="0" w:color="auto"/>
              <w:right w:val="single" w:sz="4" w:space="0" w:color="auto"/>
            </w:tcBorders>
            <w:noWrap/>
            <w:vAlign w:val="center"/>
          </w:tcPr>
          <w:p w:rsidR="000305EF" w:rsidRPr="00541C64" w:rsidRDefault="000305EF" w:rsidP="000305EF">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455" w:type="pct"/>
            <w:tcBorders>
              <w:top w:val="nil"/>
              <w:left w:val="nil"/>
              <w:bottom w:val="single" w:sz="4" w:space="0" w:color="auto"/>
              <w:right w:val="single" w:sz="4" w:space="0" w:color="auto"/>
            </w:tcBorders>
            <w:noWrap/>
            <w:vAlign w:val="center"/>
          </w:tcPr>
          <w:p w:rsidR="000305EF" w:rsidRPr="00541C64" w:rsidRDefault="000305EF" w:rsidP="000305EF">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454" w:type="pct"/>
            <w:tcBorders>
              <w:top w:val="nil"/>
              <w:left w:val="nil"/>
              <w:bottom w:val="single" w:sz="4" w:space="0" w:color="auto"/>
              <w:right w:val="single" w:sz="4" w:space="0" w:color="auto"/>
            </w:tcBorders>
            <w:noWrap/>
            <w:vAlign w:val="center"/>
          </w:tcPr>
          <w:p w:rsidR="000305EF" w:rsidRPr="00541C64" w:rsidRDefault="000305EF" w:rsidP="000305EF">
            <w:pPr>
              <w:pStyle w:val="a5"/>
              <w:rPr>
                <w:rFonts w:ascii="Times New Roman" w:hAnsi="Times New Roman"/>
                <w:sz w:val="20"/>
                <w:szCs w:val="32"/>
                <w:lang w:eastAsia="en-US"/>
              </w:rPr>
            </w:pPr>
            <w:r w:rsidRPr="00541C64">
              <w:rPr>
                <w:rFonts w:ascii="Times New Roman" w:hAnsi="Times New Roman"/>
                <w:sz w:val="20"/>
                <w:szCs w:val="32"/>
                <w:lang w:eastAsia="en-US"/>
              </w:rPr>
              <w:t>0</w:t>
            </w:r>
          </w:p>
        </w:tc>
      </w:tr>
      <w:tr w:rsidR="000305EF" w:rsidRPr="00122DBE" w:rsidTr="00F326FE">
        <w:trPr>
          <w:trHeight w:val="315"/>
        </w:trPr>
        <w:tc>
          <w:tcPr>
            <w:tcW w:w="2273" w:type="pct"/>
            <w:tcBorders>
              <w:top w:val="nil"/>
              <w:left w:val="single" w:sz="4" w:space="0" w:color="auto"/>
              <w:bottom w:val="single" w:sz="4" w:space="0" w:color="auto"/>
              <w:right w:val="single" w:sz="4" w:space="0" w:color="auto"/>
            </w:tcBorders>
            <w:noWrap/>
            <w:vAlign w:val="center"/>
          </w:tcPr>
          <w:p w:rsidR="000305EF" w:rsidRPr="00541C64" w:rsidRDefault="000305EF" w:rsidP="000305EF">
            <w:pPr>
              <w:pStyle w:val="a5"/>
              <w:rPr>
                <w:rFonts w:ascii="Times New Roman" w:hAnsi="Times New Roman"/>
                <w:sz w:val="20"/>
                <w:szCs w:val="32"/>
                <w:lang w:eastAsia="en-US"/>
              </w:rPr>
            </w:pPr>
            <w:r w:rsidRPr="00541C64">
              <w:rPr>
                <w:rFonts w:ascii="Times New Roman" w:hAnsi="Times New Roman"/>
                <w:sz w:val="20"/>
                <w:szCs w:val="32"/>
                <w:lang w:eastAsia="en-US"/>
              </w:rPr>
              <w:t>Вариант 3</w:t>
            </w:r>
          </w:p>
        </w:tc>
        <w:tc>
          <w:tcPr>
            <w:tcW w:w="455" w:type="pct"/>
            <w:tcBorders>
              <w:top w:val="nil"/>
              <w:left w:val="nil"/>
              <w:bottom w:val="single" w:sz="4" w:space="0" w:color="auto"/>
              <w:right w:val="single" w:sz="4" w:space="0" w:color="auto"/>
            </w:tcBorders>
            <w:noWrap/>
            <w:vAlign w:val="center"/>
          </w:tcPr>
          <w:p w:rsidR="000305EF" w:rsidRPr="00541C64" w:rsidRDefault="000305EF" w:rsidP="000305EF">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453" w:type="pct"/>
            <w:tcBorders>
              <w:top w:val="nil"/>
              <w:left w:val="nil"/>
              <w:bottom w:val="single" w:sz="4" w:space="0" w:color="auto"/>
              <w:right w:val="single" w:sz="4" w:space="0" w:color="auto"/>
            </w:tcBorders>
            <w:noWrap/>
            <w:vAlign w:val="center"/>
          </w:tcPr>
          <w:p w:rsidR="000305EF" w:rsidRPr="00541C64" w:rsidRDefault="000305EF" w:rsidP="000305EF">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454" w:type="pct"/>
            <w:tcBorders>
              <w:top w:val="nil"/>
              <w:left w:val="nil"/>
              <w:bottom w:val="single" w:sz="4" w:space="0" w:color="auto"/>
              <w:right w:val="single" w:sz="4" w:space="0" w:color="auto"/>
            </w:tcBorders>
            <w:noWrap/>
            <w:vAlign w:val="center"/>
          </w:tcPr>
          <w:p w:rsidR="000305EF" w:rsidRPr="00541C64" w:rsidRDefault="000305EF" w:rsidP="000305EF">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456" w:type="pct"/>
            <w:tcBorders>
              <w:top w:val="nil"/>
              <w:left w:val="nil"/>
              <w:bottom w:val="single" w:sz="4" w:space="0" w:color="auto"/>
              <w:right w:val="single" w:sz="4" w:space="0" w:color="auto"/>
            </w:tcBorders>
            <w:noWrap/>
            <w:vAlign w:val="center"/>
          </w:tcPr>
          <w:p w:rsidR="000305EF" w:rsidRPr="00541C64" w:rsidRDefault="000305EF" w:rsidP="000305EF">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455" w:type="pct"/>
            <w:tcBorders>
              <w:top w:val="nil"/>
              <w:left w:val="nil"/>
              <w:bottom w:val="single" w:sz="4" w:space="0" w:color="auto"/>
              <w:right w:val="single" w:sz="4" w:space="0" w:color="auto"/>
            </w:tcBorders>
            <w:noWrap/>
            <w:vAlign w:val="center"/>
          </w:tcPr>
          <w:p w:rsidR="000305EF" w:rsidRPr="00541C64" w:rsidRDefault="000305EF" w:rsidP="000305EF">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454" w:type="pct"/>
            <w:tcBorders>
              <w:top w:val="nil"/>
              <w:left w:val="nil"/>
              <w:bottom w:val="single" w:sz="4" w:space="0" w:color="auto"/>
              <w:right w:val="single" w:sz="4" w:space="0" w:color="auto"/>
            </w:tcBorders>
            <w:noWrap/>
            <w:vAlign w:val="center"/>
          </w:tcPr>
          <w:p w:rsidR="000305EF" w:rsidRPr="00541C64" w:rsidRDefault="000305EF" w:rsidP="000305EF">
            <w:pPr>
              <w:pStyle w:val="a5"/>
              <w:rPr>
                <w:rFonts w:ascii="Times New Roman" w:hAnsi="Times New Roman"/>
                <w:sz w:val="20"/>
                <w:szCs w:val="32"/>
                <w:lang w:eastAsia="en-US"/>
              </w:rPr>
            </w:pPr>
            <w:r w:rsidRPr="00541C64">
              <w:rPr>
                <w:rFonts w:ascii="Times New Roman" w:hAnsi="Times New Roman"/>
                <w:sz w:val="20"/>
                <w:szCs w:val="32"/>
                <w:lang w:eastAsia="en-US"/>
              </w:rPr>
              <w:t>0</w:t>
            </w:r>
          </w:p>
        </w:tc>
      </w:tr>
      <w:tr w:rsidR="00905FBF" w:rsidRPr="00122DBE" w:rsidTr="00C55B04">
        <w:trPr>
          <w:trHeight w:val="191"/>
        </w:trPr>
        <w:tc>
          <w:tcPr>
            <w:tcW w:w="5000" w:type="pct"/>
            <w:gridSpan w:val="7"/>
            <w:tcBorders>
              <w:top w:val="nil"/>
              <w:left w:val="single" w:sz="4" w:space="0" w:color="auto"/>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b/>
                <w:i/>
                <w:sz w:val="20"/>
                <w:szCs w:val="32"/>
                <w:lang w:eastAsia="en-US"/>
              </w:rPr>
            </w:pPr>
            <w:r w:rsidRPr="00541C64">
              <w:rPr>
                <w:rFonts w:ascii="Times New Roman" w:hAnsi="Times New Roman"/>
                <w:b/>
                <w:i/>
                <w:sz w:val="20"/>
                <w:szCs w:val="32"/>
                <w:lang w:eastAsia="en-US"/>
              </w:rPr>
              <w:t>Авиационныйтранспорт</w:t>
            </w:r>
          </w:p>
        </w:tc>
      </w:tr>
      <w:tr w:rsidR="00905FBF" w:rsidRPr="00122DBE" w:rsidTr="00F326FE">
        <w:trPr>
          <w:trHeight w:val="315"/>
        </w:trPr>
        <w:tc>
          <w:tcPr>
            <w:tcW w:w="2273" w:type="pct"/>
            <w:tcBorders>
              <w:top w:val="nil"/>
              <w:left w:val="single" w:sz="4" w:space="0" w:color="auto"/>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числовертолетныхплощадок</w:t>
            </w:r>
          </w:p>
        </w:tc>
        <w:tc>
          <w:tcPr>
            <w:tcW w:w="2727" w:type="pct"/>
            <w:gridSpan w:val="6"/>
            <w:vMerge w:val="restart"/>
            <w:tcBorders>
              <w:top w:val="nil"/>
              <w:left w:val="nil"/>
              <w:right w:val="single" w:sz="4" w:space="0" w:color="auto"/>
            </w:tcBorders>
            <w:noWrap/>
            <w:vAlign w:val="center"/>
          </w:tcPr>
          <w:p w:rsidR="00905FBF" w:rsidRPr="00541C64" w:rsidRDefault="00905FBF" w:rsidP="002727F2">
            <w:pPr>
              <w:pStyle w:val="a5"/>
              <w:rPr>
                <w:rFonts w:ascii="Times New Roman" w:hAnsi="Times New Roman"/>
                <w:sz w:val="20"/>
                <w:szCs w:val="32"/>
                <w:lang w:val="ru-RU" w:eastAsia="en-US"/>
              </w:rPr>
            </w:pPr>
            <w:r w:rsidRPr="00541C64">
              <w:rPr>
                <w:rFonts w:ascii="Times New Roman" w:hAnsi="Times New Roman"/>
                <w:sz w:val="20"/>
                <w:szCs w:val="32"/>
                <w:lang w:val="ru-RU" w:eastAsia="en-US"/>
              </w:rPr>
              <w:t>Отсутствует и не планируется на перспективу</w:t>
            </w:r>
          </w:p>
        </w:tc>
      </w:tr>
      <w:tr w:rsidR="00905FBF" w:rsidRPr="00122DBE" w:rsidTr="00F326FE">
        <w:trPr>
          <w:trHeight w:val="315"/>
        </w:trPr>
        <w:tc>
          <w:tcPr>
            <w:tcW w:w="2273" w:type="pct"/>
            <w:tcBorders>
              <w:top w:val="nil"/>
              <w:left w:val="single" w:sz="4" w:space="0" w:color="auto"/>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Вариант 1</w:t>
            </w:r>
          </w:p>
        </w:tc>
        <w:tc>
          <w:tcPr>
            <w:tcW w:w="2727" w:type="pct"/>
            <w:gridSpan w:val="6"/>
            <w:vMerge/>
            <w:tcBorders>
              <w:left w:val="nil"/>
              <w:right w:val="single" w:sz="4" w:space="0" w:color="auto"/>
            </w:tcBorders>
            <w:noWrap/>
            <w:vAlign w:val="center"/>
          </w:tcPr>
          <w:p w:rsidR="00905FBF" w:rsidRPr="00541C64" w:rsidRDefault="00905FBF" w:rsidP="002727F2">
            <w:pPr>
              <w:pStyle w:val="a5"/>
              <w:rPr>
                <w:rFonts w:ascii="Times New Roman" w:hAnsi="Times New Roman"/>
                <w:sz w:val="20"/>
                <w:szCs w:val="32"/>
                <w:lang w:val="ru-RU" w:eastAsia="en-US"/>
              </w:rPr>
            </w:pPr>
          </w:p>
        </w:tc>
      </w:tr>
      <w:tr w:rsidR="00905FBF" w:rsidRPr="00122DBE" w:rsidTr="00F326FE">
        <w:trPr>
          <w:trHeight w:val="315"/>
        </w:trPr>
        <w:tc>
          <w:tcPr>
            <w:tcW w:w="2273" w:type="pct"/>
            <w:tcBorders>
              <w:top w:val="nil"/>
              <w:left w:val="single" w:sz="4" w:space="0" w:color="auto"/>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Вариант 2</w:t>
            </w:r>
          </w:p>
        </w:tc>
        <w:tc>
          <w:tcPr>
            <w:tcW w:w="2727" w:type="pct"/>
            <w:gridSpan w:val="6"/>
            <w:vMerge/>
            <w:tcBorders>
              <w:left w:val="nil"/>
              <w:right w:val="single" w:sz="4" w:space="0" w:color="auto"/>
            </w:tcBorders>
            <w:noWrap/>
            <w:vAlign w:val="center"/>
          </w:tcPr>
          <w:p w:rsidR="00905FBF" w:rsidRPr="00541C64" w:rsidRDefault="00905FBF" w:rsidP="002727F2">
            <w:pPr>
              <w:pStyle w:val="a5"/>
              <w:rPr>
                <w:rFonts w:ascii="Times New Roman" w:hAnsi="Times New Roman"/>
                <w:sz w:val="20"/>
                <w:szCs w:val="32"/>
                <w:lang w:val="ru-RU" w:eastAsia="en-US"/>
              </w:rPr>
            </w:pPr>
          </w:p>
        </w:tc>
      </w:tr>
      <w:tr w:rsidR="00905FBF" w:rsidRPr="00122DBE" w:rsidTr="00F326FE">
        <w:trPr>
          <w:trHeight w:val="315"/>
        </w:trPr>
        <w:tc>
          <w:tcPr>
            <w:tcW w:w="2273" w:type="pct"/>
            <w:tcBorders>
              <w:top w:val="nil"/>
              <w:left w:val="single" w:sz="4" w:space="0" w:color="auto"/>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Вариант 3</w:t>
            </w:r>
          </w:p>
        </w:tc>
        <w:tc>
          <w:tcPr>
            <w:tcW w:w="2727" w:type="pct"/>
            <w:gridSpan w:val="6"/>
            <w:vMerge/>
            <w:tcBorders>
              <w:left w:val="nil"/>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val="ru-RU" w:eastAsia="en-US"/>
              </w:rPr>
            </w:pPr>
          </w:p>
        </w:tc>
      </w:tr>
      <w:tr w:rsidR="00905FBF" w:rsidRPr="00122DBE" w:rsidTr="00632C77">
        <w:trPr>
          <w:trHeight w:val="315"/>
        </w:trPr>
        <w:tc>
          <w:tcPr>
            <w:tcW w:w="5000" w:type="pct"/>
            <w:gridSpan w:val="7"/>
            <w:tcBorders>
              <w:top w:val="nil"/>
              <w:left w:val="single" w:sz="4" w:space="0" w:color="auto"/>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b/>
                <w:i/>
                <w:sz w:val="20"/>
                <w:szCs w:val="32"/>
                <w:lang w:eastAsia="en-US"/>
              </w:rPr>
            </w:pPr>
            <w:r w:rsidRPr="00541C64">
              <w:rPr>
                <w:rFonts w:ascii="Times New Roman" w:hAnsi="Times New Roman"/>
                <w:b/>
                <w:i/>
                <w:sz w:val="20"/>
                <w:szCs w:val="32"/>
                <w:lang w:eastAsia="en-US"/>
              </w:rPr>
              <w:t>Водныйтранспорт </w:t>
            </w:r>
          </w:p>
        </w:tc>
      </w:tr>
      <w:tr w:rsidR="00905FBF" w:rsidRPr="00122DBE" w:rsidTr="00E47CAF">
        <w:trPr>
          <w:trHeight w:val="315"/>
        </w:trPr>
        <w:tc>
          <w:tcPr>
            <w:tcW w:w="2273" w:type="pct"/>
            <w:tcBorders>
              <w:top w:val="nil"/>
              <w:left w:val="single" w:sz="4" w:space="0" w:color="auto"/>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eastAsia="en-US"/>
              </w:rPr>
            </w:pPr>
            <w:r w:rsidRPr="00541C64">
              <w:rPr>
                <w:rFonts w:ascii="Times New Roman" w:hAnsi="Times New Roman"/>
                <w:sz w:val="20"/>
                <w:szCs w:val="32"/>
                <w:lang w:eastAsia="en-US"/>
              </w:rPr>
              <w:t>Числопричалов</w:t>
            </w:r>
          </w:p>
        </w:tc>
        <w:tc>
          <w:tcPr>
            <w:tcW w:w="2727" w:type="pct"/>
            <w:gridSpan w:val="6"/>
            <w:vMerge w:val="restart"/>
            <w:tcBorders>
              <w:top w:val="nil"/>
              <w:left w:val="nil"/>
              <w:right w:val="single" w:sz="4" w:space="0" w:color="auto"/>
            </w:tcBorders>
            <w:noWrap/>
            <w:vAlign w:val="center"/>
          </w:tcPr>
          <w:p w:rsidR="00905FBF" w:rsidRPr="00541C64" w:rsidRDefault="00905FBF" w:rsidP="002727F2">
            <w:pPr>
              <w:pStyle w:val="a5"/>
              <w:rPr>
                <w:rFonts w:ascii="Times New Roman" w:hAnsi="Times New Roman"/>
                <w:sz w:val="20"/>
                <w:szCs w:val="32"/>
                <w:lang w:val="ru-RU" w:eastAsia="en-US"/>
              </w:rPr>
            </w:pPr>
            <w:r w:rsidRPr="00541C64">
              <w:rPr>
                <w:rFonts w:ascii="Times New Roman" w:hAnsi="Times New Roman"/>
                <w:sz w:val="20"/>
                <w:szCs w:val="32"/>
                <w:lang w:val="ru-RU" w:eastAsia="en-US"/>
              </w:rPr>
              <w:t>Отсутствует и не планируется на перспективу</w:t>
            </w:r>
          </w:p>
        </w:tc>
      </w:tr>
      <w:tr w:rsidR="00905FBF" w:rsidRPr="00122DBE" w:rsidTr="00E47CAF">
        <w:trPr>
          <w:trHeight w:val="315"/>
        </w:trPr>
        <w:tc>
          <w:tcPr>
            <w:tcW w:w="2273" w:type="pct"/>
            <w:tcBorders>
              <w:top w:val="nil"/>
              <w:left w:val="single" w:sz="4" w:space="0" w:color="auto"/>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val="ru-RU" w:eastAsia="en-US"/>
              </w:rPr>
            </w:pPr>
            <w:r w:rsidRPr="00541C64">
              <w:rPr>
                <w:rFonts w:ascii="Times New Roman" w:hAnsi="Times New Roman"/>
                <w:sz w:val="20"/>
                <w:szCs w:val="32"/>
                <w:lang w:val="ru-RU" w:eastAsia="en-US"/>
              </w:rPr>
              <w:t>Вариант 1</w:t>
            </w:r>
          </w:p>
        </w:tc>
        <w:tc>
          <w:tcPr>
            <w:tcW w:w="2727" w:type="pct"/>
            <w:gridSpan w:val="6"/>
            <w:vMerge/>
            <w:tcBorders>
              <w:left w:val="nil"/>
              <w:right w:val="single" w:sz="4" w:space="0" w:color="auto"/>
            </w:tcBorders>
            <w:vAlign w:val="center"/>
          </w:tcPr>
          <w:p w:rsidR="00905FBF" w:rsidRPr="00541C64" w:rsidRDefault="00905FBF" w:rsidP="002727F2">
            <w:pPr>
              <w:pStyle w:val="a5"/>
              <w:rPr>
                <w:rFonts w:ascii="Times New Roman" w:hAnsi="Times New Roman"/>
                <w:sz w:val="20"/>
                <w:szCs w:val="32"/>
                <w:highlight w:val="yellow"/>
                <w:lang w:val="ru-RU" w:eastAsia="en-US"/>
              </w:rPr>
            </w:pPr>
          </w:p>
        </w:tc>
      </w:tr>
      <w:tr w:rsidR="00905FBF" w:rsidRPr="00122DBE" w:rsidTr="00E47CAF">
        <w:trPr>
          <w:trHeight w:val="315"/>
        </w:trPr>
        <w:tc>
          <w:tcPr>
            <w:tcW w:w="2273" w:type="pct"/>
            <w:tcBorders>
              <w:top w:val="nil"/>
              <w:left w:val="single" w:sz="4" w:space="0" w:color="auto"/>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val="ru-RU" w:eastAsia="en-US"/>
              </w:rPr>
            </w:pPr>
            <w:r w:rsidRPr="00541C64">
              <w:rPr>
                <w:rFonts w:ascii="Times New Roman" w:hAnsi="Times New Roman"/>
                <w:sz w:val="20"/>
                <w:szCs w:val="32"/>
                <w:lang w:val="ru-RU" w:eastAsia="en-US"/>
              </w:rPr>
              <w:t>Вариант 2</w:t>
            </w:r>
          </w:p>
        </w:tc>
        <w:tc>
          <w:tcPr>
            <w:tcW w:w="2727" w:type="pct"/>
            <w:gridSpan w:val="6"/>
            <w:vMerge/>
            <w:tcBorders>
              <w:left w:val="nil"/>
              <w:right w:val="single" w:sz="4" w:space="0" w:color="auto"/>
            </w:tcBorders>
            <w:vAlign w:val="center"/>
          </w:tcPr>
          <w:p w:rsidR="00905FBF" w:rsidRPr="00541C64" w:rsidRDefault="00905FBF" w:rsidP="002727F2">
            <w:pPr>
              <w:pStyle w:val="a5"/>
              <w:rPr>
                <w:rFonts w:ascii="Times New Roman" w:hAnsi="Times New Roman"/>
                <w:sz w:val="20"/>
                <w:szCs w:val="32"/>
                <w:highlight w:val="yellow"/>
                <w:lang w:val="ru-RU" w:eastAsia="en-US"/>
              </w:rPr>
            </w:pPr>
          </w:p>
        </w:tc>
      </w:tr>
      <w:tr w:rsidR="00905FBF" w:rsidRPr="00122DBE" w:rsidTr="00E47CAF">
        <w:trPr>
          <w:trHeight w:val="315"/>
        </w:trPr>
        <w:tc>
          <w:tcPr>
            <w:tcW w:w="2273" w:type="pct"/>
            <w:tcBorders>
              <w:top w:val="nil"/>
              <w:left w:val="single" w:sz="4" w:space="0" w:color="auto"/>
              <w:bottom w:val="single" w:sz="4" w:space="0" w:color="auto"/>
              <w:right w:val="single" w:sz="4" w:space="0" w:color="auto"/>
            </w:tcBorders>
            <w:noWrap/>
            <w:vAlign w:val="center"/>
          </w:tcPr>
          <w:p w:rsidR="00905FBF" w:rsidRPr="00541C64" w:rsidRDefault="00905FBF" w:rsidP="002727F2">
            <w:pPr>
              <w:pStyle w:val="a5"/>
              <w:rPr>
                <w:rFonts w:ascii="Times New Roman" w:hAnsi="Times New Roman"/>
                <w:sz w:val="20"/>
                <w:szCs w:val="32"/>
                <w:lang w:val="ru-RU" w:eastAsia="en-US"/>
              </w:rPr>
            </w:pPr>
            <w:r w:rsidRPr="00541C64">
              <w:rPr>
                <w:rFonts w:ascii="Times New Roman" w:hAnsi="Times New Roman"/>
                <w:sz w:val="20"/>
                <w:szCs w:val="32"/>
                <w:lang w:val="ru-RU" w:eastAsia="en-US"/>
              </w:rPr>
              <w:t>Вариант 3</w:t>
            </w:r>
          </w:p>
        </w:tc>
        <w:tc>
          <w:tcPr>
            <w:tcW w:w="2727" w:type="pct"/>
            <w:gridSpan w:val="6"/>
            <w:vMerge/>
            <w:tcBorders>
              <w:left w:val="nil"/>
              <w:bottom w:val="single" w:sz="4" w:space="0" w:color="auto"/>
              <w:right w:val="single" w:sz="4" w:space="0" w:color="auto"/>
            </w:tcBorders>
            <w:vAlign w:val="center"/>
          </w:tcPr>
          <w:p w:rsidR="00905FBF" w:rsidRPr="00541C64" w:rsidRDefault="00905FBF" w:rsidP="002727F2">
            <w:pPr>
              <w:pStyle w:val="a5"/>
              <w:rPr>
                <w:rFonts w:ascii="Times New Roman" w:hAnsi="Times New Roman"/>
                <w:sz w:val="20"/>
                <w:szCs w:val="32"/>
                <w:highlight w:val="yellow"/>
                <w:lang w:val="ru-RU" w:eastAsia="en-US"/>
              </w:rPr>
            </w:pPr>
          </w:p>
        </w:tc>
      </w:tr>
    </w:tbl>
    <w:p w:rsidR="00905FBF" w:rsidRPr="005C2B7F" w:rsidRDefault="00905FBF" w:rsidP="0076650D">
      <w:pPr>
        <w:pStyle w:val="2"/>
        <w:spacing w:line="240" w:lineRule="auto"/>
        <w:rPr>
          <w:rFonts w:ascii="Times New Roman" w:hAnsi="Times New Roman"/>
        </w:rPr>
      </w:pPr>
      <w:bookmarkStart w:id="56" w:name="dst100054"/>
      <w:bookmarkStart w:id="57" w:name="_Toc490490969"/>
      <w:bookmarkEnd w:id="56"/>
      <w:r w:rsidRPr="005C2B7F">
        <w:rPr>
          <w:rFonts w:ascii="Times New Roman" w:hAnsi="Times New Roman"/>
        </w:rPr>
        <w:t>2.4. Прогноз развития дорожной сети</w:t>
      </w:r>
      <w:bookmarkEnd w:id="57"/>
    </w:p>
    <w:p w:rsidR="00905FBF" w:rsidRPr="005C2B7F" w:rsidRDefault="00905FBF" w:rsidP="00753392">
      <w:pPr>
        <w:rPr>
          <w:rFonts w:ascii="Times New Roman" w:hAnsi="Times New Roman"/>
        </w:rPr>
      </w:pPr>
      <w:r w:rsidRPr="005C2B7F">
        <w:rPr>
          <w:rFonts w:ascii="Times New Roman" w:hAnsi="Times New Roman"/>
          <w:spacing w:val="-6"/>
        </w:rPr>
        <w:t xml:space="preserve">Отдельные участки автомобильных дорог местного значения, особенно в черте </w:t>
      </w:r>
      <w:r w:rsidR="000C18BA">
        <w:rPr>
          <w:rFonts w:ascii="Times New Roman" w:hAnsi="Times New Roman"/>
        </w:rPr>
        <w:t>село Львовское</w:t>
      </w:r>
      <w:r w:rsidRPr="005C2B7F">
        <w:rPr>
          <w:rFonts w:ascii="Times New Roman" w:hAnsi="Times New Roman"/>
        </w:rPr>
        <w:t xml:space="preserve">, характеризуются невысокой интенсивностью движения, что не позволяет обеспечить выполнение требований к пропускной способности, комфорту и безопасности </w:t>
      </w:r>
      <w:r w:rsidRPr="005C2B7F">
        <w:rPr>
          <w:rFonts w:ascii="Times New Roman" w:hAnsi="Times New Roman"/>
        </w:rPr>
        <w:lastRenderedPageBreak/>
        <w:t xml:space="preserve">участников дорожного движения. Для решения данной проблемы требуется строительство новых дорог. Внутрирайонные тенденции в развитии и совершенствовании сети </w:t>
      </w:r>
      <w:r w:rsidRPr="005C2B7F">
        <w:rPr>
          <w:rFonts w:ascii="Times New Roman" w:hAnsi="Times New Roman"/>
          <w:spacing w:val="-9"/>
        </w:rPr>
        <w:t xml:space="preserve">муниципальных автомобильных дорог заключаются в необходимости решения вопросов </w:t>
      </w:r>
      <w:r w:rsidRPr="005C2B7F">
        <w:rPr>
          <w:rFonts w:ascii="Times New Roman" w:hAnsi="Times New Roman"/>
          <w:spacing w:val="-7"/>
        </w:rPr>
        <w:t xml:space="preserve">по повышению степени транспортной связанности населенных пунктов </w:t>
      </w:r>
      <w:r w:rsidR="006621D3">
        <w:rPr>
          <w:rFonts w:ascii="Times New Roman" w:hAnsi="Times New Roman"/>
          <w:spacing w:val="-7"/>
        </w:rPr>
        <w:t>Северского района</w:t>
      </w:r>
      <w:r w:rsidRPr="005C2B7F">
        <w:rPr>
          <w:rFonts w:ascii="Times New Roman" w:hAnsi="Times New Roman"/>
          <w:spacing w:val="-8"/>
        </w:rPr>
        <w:t xml:space="preserve">, обеспечения возрастающей потребности населения района в мобильности, </w:t>
      </w:r>
      <w:r w:rsidRPr="005C2B7F">
        <w:rPr>
          <w:rFonts w:ascii="Times New Roman" w:hAnsi="Times New Roman"/>
        </w:rPr>
        <w:t>транспортной доступности автомобильных маршрутов.</w:t>
      </w:r>
    </w:p>
    <w:p w:rsidR="00905FBF" w:rsidRPr="005C2B7F" w:rsidRDefault="00905FBF" w:rsidP="006F2009">
      <w:pPr>
        <w:spacing w:after="0" w:line="240" w:lineRule="auto"/>
        <w:rPr>
          <w:rFonts w:ascii="Times New Roman" w:hAnsi="Times New Roman"/>
        </w:rPr>
      </w:pPr>
      <w:r w:rsidRPr="005C2B7F">
        <w:rPr>
          <w:rFonts w:ascii="Times New Roman" w:hAnsi="Times New Roman"/>
        </w:rPr>
        <w:t>Важным направлением развития улично-дорожной сети является приведение части дорог в соответствие с техническим регулированием и нормами, установленными законодательством Российской Федерации.</w:t>
      </w:r>
    </w:p>
    <w:p w:rsidR="00905FBF" w:rsidRPr="005C2B7F" w:rsidRDefault="00D335B6" w:rsidP="006F2009">
      <w:pPr>
        <w:spacing w:after="0" w:line="240" w:lineRule="auto"/>
        <w:jc w:val="right"/>
        <w:rPr>
          <w:rFonts w:ascii="Times New Roman" w:hAnsi="Times New Roman"/>
          <w:color w:val="000000"/>
        </w:rPr>
      </w:pPr>
      <w:r>
        <w:rPr>
          <w:rFonts w:ascii="Times New Roman" w:hAnsi="Times New Roman"/>
          <w:color w:val="000000"/>
        </w:rPr>
        <w:t>Таблица 2.7</w:t>
      </w:r>
    </w:p>
    <w:p w:rsidR="00905FBF" w:rsidRPr="005C2B7F" w:rsidRDefault="00905FBF" w:rsidP="00B10499">
      <w:pPr>
        <w:jc w:val="center"/>
        <w:rPr>
          <w:rFonts w:ascii="Times New Roman" w:hAnsi="Times New Roman"/>
          <w:color w:val="000000"/>
          <w:u w:val="single"/>
        </w:rPr>
      </w:pPr>
      <w:r w:rsidRPr="005C2B7F">
        <w:rPr>
          <w:rFonts w:ascii="Times New Roman" w:hAnsi="Times New Roman"/>
          <w:color w:val="000000"/>
          <w:u w:val="single"/>
        </w:rPr>
        <w:t xml:space="preserve">Прогнозные значения развития дорожной сети до </w:t>
      </w:r>
      <w:r w:rsidR="006621D3">
        <w:rPr>
          <w:rFonts w:ascii="Times New Roman" w:hAnsi="Times New Roman"/>
          <w:color w:val="000000"/>
          <w:u w:val="single"/>
        </w:rPr>
        <w:t>2030</w:t>
      </w:r>
      <w:r w:rsidRPr="005C2B7F">
        <w:rPr>
          <w:rFonts w:ascii="Times New Roman" w:hAnsi="Times New Roman"/>
          <w:color w:val="000000"/>
          <w:u w:val="single"/>
        </w:rPr>
        <w:t xml:space="preserve"> года, км</w:t>
      </w:r>
    </w:p>
    <w:tbl>
      <w:tblPr>
        <w:tblW w:w="5000" w:type="pct"/>
        <w:tblLayout w:type="fixed"/>
        <w:tblLook w:val="00A0"/>
      </w:tblPr>
      <w:tblGrid>
        <w:gridCol w:w="2319"/>
        <w:gridCol w:w="1019"/>
        <w:gridCol w:w="1016"/>
        <w:gridCol w:w="1016"/>
        <w:gridCol w:w="1112"/>
        <w:gridCol w:w="1066"/>
        <w:gridCol w:w="1016"/>
        <w:gridCol w:w="1007"/>
      </w:tblGrid>
      <w:tr w:rsidR="00905FBF" w:rsidRPr="00EA2B0E" w:rsidTr="002727F2">
        <w:trPr>
          <w:trHeight w:val="300"/>
        </w:trPr>
        <w:tc>
          <w:tcPr>
            <w:tcW w:w="1211" w:type="pct"/>
            <w:tcBorders>
              <w:top w:val="single" w:sz="4" w:space="0" w:color="auto"/>
              <w:left w:val="single" w:sz="4" w:space="0" w:color="auto"/>
              <w:bottom w:val="single" w:sz="4" w:space="0" w:color="auto"/>
              <w:right w:val="single" w:sz="4" w:space="0" w:color="auto"/>
            </w:tcBorders>
            <w:noWrap/>
            <w:vAlign w:val="center"/>
          </w:tcPr>
          <w:p w:rsidR="00905FBF" w:rsidRPr="00EA2B0E" w:rsidRDefault="00905FBF" w:rsidP="00537BDC">
            <w:pPr>
              <w:pStyle w:val="a5"/>
              <w:rPr>
                <w:rFonts w:ascii="Times New Roman" w:hAnsi="Times New Roman"/>
                <w:b/>
                <w:sz w:val="20"/>
                <w:szCs w:val="32"/>
                <w:lang w:eastAsia="en-US"/>
              </w:rPr>
            </w:pPr>
            <w:r w:rsidRPr="00EA2B0E">
              <w:rPr>
                <w:rFonts w:ascii="Times New Roman" w:hAnsi="Times New Roman"/>
                <w:b/>
                <w:sz w:val="20"/>
                <w:szCs w:val="32"/>
                <w:lang w:eastAsia="en-US"/>
              </w:rPr>
              <w:t>Наименованиепоказателя</w:t>
            </w:r>
          </w:p>
        </w:tc>
        <w:tc>
          <w:tcPr>
            <w:tcW w:w="532" w:type="pct"/>
            <w:tcBorders>
              <w:top w:val="single" w:sz="4" w:space="0" w:color="auto"/>
              <w:left w:val="nil"/>
              <w:bottom w:val="single" w:sz="4" w:space="0" w:color="auto"/>
              <w:right w:val="single" w:sz="4" w:space="0" w:color="auto"/>
            </w:tcBorders>
            <w:noWrap/>
            <w:vAlign w:val="center"/>
          </w:tcPr>
          <w:p w:rsidR="00905FBF" w:rsidRPr="00EA2B0E" w:rsidRDefault="00905FBF" w:rsidP="00537BDC">
            <w:pPr>
              <w:pStyle w:val="a5"/>
              <w:rPr>
                <w:rFonts w:ascii="Times New Roman" w:hAnsi="Times New Roman"/>
                <w:b/>
                <w:sz w:val="20"/>
                <w:szCs w:val="32"/>
                <w:lang w:eastAsia="en-US"/>
              </w:rPr>
            </w:pPr>
            <w:r w:rsidRPr="00EA2B0E">
              <w:rPr>
                <w:rFonts w:ascii="Times New Roman" w:hAnsi="Times New Roman"/>
                <w:b/>
                <w:sz w:val="20"/>
                <w:szCs w:val="32"/>
                <w:lang w:eastAsia="en-US"/>
              </w:rPr>
              <w:t>2016</w:t>
            </w:r>
          </w:p>
        </w:tc>
        <w:tc>
          <w:tcPr>
            <w:tcW w:w="531" w:type="pct"/>
            <w:tcBorders>
              <w:top w:val="single" w:sz="4" w:space="0" w:color="auto"/>
              <w:left w:val="nil"/>
              <w:bottom w:val="single" w:sz="4" w:space="0" w:color="auto"/>
              <w:right w:val="single" w:sz="4" w:space="0" w:color="auto"/>
            </w:tcBorders>
            <w:noWrap/>
            <w:vAlign w:val="center"/>
          </w:tcPr>
          <w:p w:rsidR="00905FBF" w:rsidRPr="00EA2B0E" w:rsidRDefault="00905FBF" w:rsidP="00537BDC">
            <w:pPr>
              <w:pStyle w:val="a5"/>
              <w:rPr>
                <w:rFonts w:ascii="Times New Roman" w:hAnsi="Times New Roman"/>
                <w:b/>
                <w:sz w:val="20"/>
                <w:szCs w:val="32"/>
                <w:lang w:eastAsia="en-US"/>
              </w:rPr>
            </w:pPr>
            <w:r w:rsidRPr="00EA2B0E">
              <w:rPr>
                <w:rFonts w:ascii="Times New Roman" w:hAnsi="Times New Roman"/>
                <w:b/>
                <w:sz w:val="20"/>
                <w:szCs w:val="32"/>
                <w:lang w:eastAsia="en-US"/>
              </w:rPr>
              <w:t>2017</w:t>
            </w:r>
          </w:p>
        </w:tc>
        <w:tc>
          <w:tcPr>
            <w:tcW w:w="531" w:type="pct"/>
            <w:tcBorders>
              <w:top w:val="single" w:sz="4" w:space="0" w:color="auto"/>
              <w:left w:val="nil"/>
              <w:bottom w:val="single" w:sz="4" w:space="0" w:color="auto"/>
              <w:right w:val="single" w:sz="4" w:space="0" w:color="auto"/>
            </w:tcBorders>
            <w:noWrap/>
            <w:vAlign w:val="center"/>
          </w:tcPr>
          <w:p w:rsidR="00905FBF" w:rsidRPr="00EA2B0E" w:rsidRDefault="00905FBF" w:rsidP="00537BDC">
            <w:pPr>
              <w:pStyle w:val="a5"/>
              <w:rPr>
                <w:rFonts w:ascii="Times New Roman" w:hAnsi="Times New Roman"/>
                <w:b/>
                <w:sz w:val="20"/>
                <w:szCs w:val="32"/>
                <w:lang w:eastAsia="en-US"/>
              </w:rPr>
            </w:pPr>
            <w:r w:rsidRPr="00EA2B0E">
              <w:rPr>
                <w:rFonts w:ascii="Times New Roman" w:hAnsi="Times New Roman"/>
                <w:b/>
                <w:sz w:val="20"/>
                <w:szCs w:val="32"/>
                <w:lang w:eastAsia="en-US"/>
              </w:rPr>
              <w:t>2018</w:t>
            </w:r>
          </w:p>
        </w:tc>
        <w:tc>
          <w:tcPr>
            <w:tcW w:w="581" w:type="pct"/>
            <w:tcBorders>
              <w:top w:val="single" w:sz="4" w:space="0" w:color="auto"/>
              <w:left w:val="nil"/>
              <w:bottom w:val="single" w:sz="4" w:space="0" w:color="auto"/>
              <w:right w:val="single" w:sz="4" w:space="0" w:color="auto"/>
            </w:tcBorders>
            <w:noWrap/>
            <w:vAlign w:val="center"/>
          </w:tcPr>
          <w:p w:rsidR="00905FBF" w:rsidRPr="00EA2B0E" w:rsidRDefault="00905FBF" w:rsidP="00537BDC">
            <w:pPr>
              <w:pStyle w:val="a5"/>
              <w:rPr>
                <w:rFonts w:ascii="Times New Roman" w:hAnsi="Times New Roman"/>
                <w:b/>
                <w:sz w:val="20"/>
                <w:szCs w:val="32"/>
                <w:lang w:eastAsia="en-US"/>
              </w:rPr>
            </w:pPr>
            <w:r w:rsidRPr="00EA2B0E">
              <w:rPr>
                <w:rFonts w:ascii="Times New Roman" w:hAnsi="Times New Roman"/>
                <w:b/>
                <w:sz w:val="20"/>
                <w:szCs w:val="32"/>
                <w:lang w:eastAsia="en-US"/>
              </w:rPr>
              <w:t>2019</w:t>
            </w:r>
          </w:p>
        </w:tc>
        <w:tc>
          <w:tcPr>
            <w:tcW w:w="557" w:type="pct"/>
            <w:tcBorders>
              <w:top w:val="single" w:sz="4" w:space="0" w:color="auto"/>
              <w:left w:val="nil"/>
              <w:bottom w:val="single" w:sz="4" w:space="0" w:color="auto"/>
              <w:right w:val="single" w:sz="4" w:space="0" w:color="auto"/>
            </w:tcBorders>
            <w:noWrap/>
            <w:vAlign w:val="center"/>
          </w:tcPr>
          <w:p w:rsidR="00905FBF" w:rsidRPr="00EA2B0E" w:rsidRDefault="00905FBF" w:rsidP="00537BDC">
            <w:pPr>
              <w:pStyle w:val="a5"/>
              <w:rPr>
                <w:rFonts w:ascii="Times New Roman" w:hAnsi="Times New Roman"/>
                <w:b/>
                <w:sz w:val="20"/>
                <w:szCs w:val="32"/>
                <w:lang w:eastAsia="en-US"/>
              </w:rPr>
            </w:pPr>
            <w:r w:rsidRPr="00EA2B0E">
              <w:rPr>
                <w:rFonts w:ascii="Times New Roman" w:hAnsi="Times New Roman"/>
                <w:b/>
                <w:sz w:val="20"/>
                <w:szCs w:val="32"/>
                <w:lang w:eastAsia="en-US"/>
              </w:rPr>
              <w:t>2020</w:t>
            </w:r>
          </w:p>
        </w:tc>
        <w:tc>
          <w:tcPr>
            <w:tcW w:w="531" w:type="pct"/>
            <w:tcBorders>
              <w:top w:val="single" w:sz="4" w:space="0" w:color="auto"/>
              <w:left w:val="nil"/>
              <w:bottom w:val="single" w:sz="4" w:space="0" w:color="auto"/>
              <w:right w:val="single" w:sz="4" w:space="0" w:color="auto"/>
            </w:tcBorders>
            <w:noWrap/>
            <w:vAlign w:val="center"/>
          </w:tcPr>
          <w:p w:rsidR="00905FBF" w:rsidRPr="00EA2B0E" w:rsidRDefault="00905FBF" w:rsidP="00537BDC">
            <w:pPr>
              <w:pStyle w:val="a5"/>
              <w:rPr>
                <w:rFonts w:ascii="Times New Roman" w:hAnsi="Times New Roman"/>
                <w:b/>
                <w:sz w:val="20"/>
                <w:szCs w:val="32"/>
                <w:lang w:val="ru-RU" w:eastAsia="en-US"/>
              </w:rPr>
            </w:pPr>
            <w:r w:rsidRPr="00EA2B0E">
              <w:rPr>
                <w:rFonts w:ascii="Times New Roman" w:hAnsi="Times New Roman"/>
                <w:b/>
                <w:sz w:val="20"/>
                <w:szCs w:val="32"/>
                <w:lang w:val="ru-RU" w:eastAsia="en-US"/>
              </w:rPr>
              <w:t>2021</w:t>
            </w:r>
          </w:p>
        </w:tc>
        <w:tc>
          <w:tcPr>
            <w:tcW w:w="526" w:type="pct"/>
            <w:tcBorders>
              <w:top w:val="single" w:sz="4" w:space="0" w:color="auto"/>
              <w:left w:val="nil"/>
              <w:bottom w:val="single" w:sz="4" w:space="0" w:color="auto"/>
              <w:right w:val="single" w:sz="4" w:space="0" w:color="auto"/>
            </w:tcBorders>
            <w:noWrap/>
            <w:vAlign w:val="center"/>
          </w:tcPr>
          <w:p w:rsidR="00905FBF" w:rsidRPr="00EA2B0E" w:rsidRDefault="00905FBF" w:rsidP="00537BDC">
            <w:pPr>
              <w:pStyle w:val="a5"/>
              <w:rPr>
                <w:rFonts w:ascii="Times New Roman" w:hAnsi="Times New Roman"/>
                <w:b/>
                <w:sz w:val="20"/>
                <w:szCs w:val="32"/>
                <w:lang w:val="ru-RU" w:eastAsia="en-US"/>
              </w:rPr>
            </w:pPr>
            <w:r w:rsidRPr="00EA2B0E">
              <w:rPr>
                <w:rFonts w:ascii="Times New Roman" w:hAnsi="Times New Roman"/>
                <w:b/>
                <w:sz w:val="20"/>
                <w:szCs w:val="32"/>
                <w:lang w:eastAsia="en-US"/>
              </w:rPr>
              <w:t>202</w:t>
            </w:r>
            <w:r w:rsidRPr="00EA2B0E">
              <w:rPr>
                <w:rFonts w:ascii="Times New Roman" w:hAnsi="Times New Roman"/>
                <w:b/>
                <w:sz w:val="20"/>
                <w:szCs w:val="32"/>
                <w:lang w:val="ru-RU" w:eastAsia="en-US"/>
              </w:rPr>
              <w:t>2-</w:t>
            </w:r>
            <w:r w:rsidR="006621D3">
              <w:rPr>
                <w:rFonts w:ascii="Times New Roman" w:hAnsi="Times New Roman"/>
                <w:b/>
                <w:sz w:val="20"/>
                <w:szCs w:val="32"/>
                <w:lang w:val="ru-RU" w:eastAsia="en-US"/>
              </w:rPr>
              <w:t>2030</w:t>
            </w:r>
          </w:p>
        </w:tc>
      </w:tr>
      <w:tr w:rsidR="00180A8B" w:rsidRPr="00EA2B0E" w:rsidTr="002727F2">
        <w:trPr>
          <w:trHeight w:val="300"/>
        </w:trPr>
        <w:tc>
          <w:tcPr>
            <w:tcW w:w="1211" w:type="pct"/>
            <w:tcBorders>
              <w:top w:val="nil"/>
              <w:left w:val="single" w:sz="4" w:space="0" w:color="auto"/>
              <w:bottom w:val="single" w:sz="4" w:space="0" w:color="auto"/>
              <w:right w:val="single" w:sz="4" w:space="0" w:color="auto"/>
            </w:tcBorders>
            <w:noWrap/>
            <w:vAlign w:val="center"/>
          </w:tcPr>
          <w:p w:rsidR="00180A8B" w:rsidRPr="00EA2B0E" w:rsidRDefault="00180A8B" w:rsidP="00180A8B">
            <w:pPr>
              <w:pStyle w:val="a5"/>
              <w:rPr>
                <w:rFonts w:ascii="Times New Roman" w:hAnsi="Times New Roman"/>
                <w:sz w:val="20"/>
                <w:szCs w:val="32"/>
                <w:lang w:eastAsia="en-US"/>
              </w:rPr>
            </w:pPr>
            <w:r w:rsidRPr="00EA2B0E">
              <w:rPr>
                <w:rFonts w:ascii="Times New Roman" w:hAnsi="Times New Roman"/>
                <w:sz w:val="20"/>
                <w:szCs w:val="32"/>
                <w:lang w:eastAsia="en-US"/>
              </w:rPr>
              <w:t>Вариант 1</w:t>
            </w:r>
          </w:p>
        </w:tc>
        <w:tc>
          <w:tcPr>
            <w:tcW w:w="532" w:type="pct"/>
            <w:tcBorders>
              <w:top w:val="nil"/>
              <w:left w:val="single" w:sz="4" w:space="0" w:color="auto"/>
              <w:bottom w:val="single" w:sz="4" w:space="0" w:color="auto"/>
              <w:right w:val="single" w:sz="4" w:space="0" w:color="auto"/>
            </w:tcBorders>
            <w:noWrap/>
            <w:vAlign w:val="center"/>
          </w:tcPr>
          <w:p w:rsidR="00180A8B" w:rsidRPr="00180A8B" w:rsidRDefault="00180A8B" w:rsidP="00180A8B">
            <w:pPr>
              <w:pStyle w:val="a5"/>
              <w:rPr>
                <w:rFonts w:ascii="Times New Roman" w:hAnsi="Times New Roman"/>
                <w:sz w:val="20"/>
                <w:szCs w:val="32"/>
                <w:lang w:val="ru-RU" w:eastAsia="en-US"/>
              </w:rPr>
            </w:pPr>
            <w:r>
              <w:rPr>
                <w:rFonts w:ascii="Times New Roman" w:eastAsia="Times New Roman" w:hAnsi="Times New Roman"/>
                <w:color w:val="000000"/>
                <w:sz w:val="20"/>
                <w:lang w:val="ru-RU"/>
              </w:rPr>
              <w:t>56,1</w:t>
            </w:r>
          </w:p>
        </w:tc>
        <w:tc>
          <w:tcPr>
            <w:tcW w:w="531" w:type="pct"/>
            <w:tcBorders>
              <w:top w:val="nil"/>
              <w:left w:val="nil"/>
              <w:bottom w:val="single" w:sz="4" w:space="0" w:color="auto"/>
              <w:right w:val="single" w:sz="4" w:space="0" w:color="auto"/>
            </w:tcBorders>
            <w:noWrap/>
            <w:vAlign w:val="center"/>
          </w:tcPr>
          <w:p w:rsidR="00180A8B" w:rsidRPr="00EA2B0E" w:rsidRDefault="00180A8B" w:rsidP="00180A8B">
            <w:pPr>
              <w:pStyle w:val="a5"/>
              <w:rPr>
                <w:rFonts w:ascii="Times New Roman" w:hAnsi="Times New Roman"/>
                <w:sz w:val="20"/>
                <w:szCs w:val="32"/>
                <w:lang w:val="ru-RU" w:eastAsia="en-US"/>
              </w:rPr>
            </w:pPr>
            <w:r>
              <w:rPr>
                <w:rFonts w:ascii="Times New Roman" w:eastAsia="Times New Roman" w:hAnsi="Times New Roman"/>
                <w:color w:val="000000"/>
                <w:sz w:val="20"/>
                <w:lang w:val="ru-RU"/>
              </w:rPr>
              <w:t>56,1</w:t>
            </w:r>
          </w:p>
        </w:tc>
        <w:tc>
          <w:tcPr>
            <w:tcW w:w="531" w:type="pct"/>
            <w:tcBorders>
              <w:top w:val="nil"/>
              <w:left w:val="nil"/>
              <w:bottom w:val="single" w:sz="4" w:space="0" w:color="auto"/>
              <w:right w:val="single" w:sz="4" w:space="0" w:color="auto"/>
            </w:tcBorders>
            <w:noWrap/>
            <w:vAlign w:val="center"/>
          </w:tcPr>
          <w:p w:rsidR="00180A8B" w:rsidRPr="00180A8B" w:rsidRDefault="00180A8B" w:rsidP="00180A8B">
            <w:pPr>
              <w:pStyle w:val="a5"/>
              <w:rPr>
                <w:rFonts w:ascii="Times New Roman" w:hAnsi="Times New Roman"/>
                <w:sz w:val="20"/>
                <w:szCs w:val="32"/>
                <w:lang w:val="ru-RU" w:eastAsia="en-US"/>
              </w:rPr>
            </w:pPr>
            <w:r>
              <w:rPr>
                <w:rFonts w:ascii="Times New Roman" w:eastAsia="Times New Roman" w:hAnsi="Times New Roman"/>
                <w:color w:val="000000"/>
                <w:sz w:val="20"/>
                <w:lang w:val="ru-RU"/>
              </w:rPr>
              <w:t>56,1</w:t>
            </w:r>
          </w:p>
        </w:tc>
        <w:tc>
          <w:tcPr>
            <w:tcW w:w="581" w:type="pct"/>
            <w:tcBorders>
              <w:top w:val="nil"/>
              <w:left w:val="nil"/>
              <w:bottom w:val="single" w:sz="4" w:space="0" w:color="auto"/>
              <w:right w:val="single" w:sz="4" w:space="0" w:color="auto"/>
            </w:tcBorders>
            <w:noWrap/>
            <w:vAlign w:val="center"/>
          </w:tcPr>
          <w:p w:rsidR="00180A8B" w:rsidRPr="00EA2B0E" w:rsidRDefault="00180A8B" w:rsidP="00180A8B">
            <w:pPr>
              <w:pStyle w:val="a5"/>
              <w:rPr>
                <w:rFonts w:ascii="Times New Roman" w:hAnsi="Times New Roman"/>
                <w:sz w:val="20"/>
                <w:szCs w:val="32"/>
                <w:lang w:val="ru-RU" w:eastAsia="en-US"/>
              </w:rPr>
            </w:pPr>
            <w:r>
              <w:rPr>
                <w:rFonts w:ascii="Times New Roman" w:eastAsia="Times New Roman" w:hAnsi="Times New Roman"/>
                <w:color w:val="000000"/>
                <w:sz w:val="20"/>
                <w:lang w:val="ru-RU"/>
              </w:rPr>
              <w:t>56,1</w:t>
            </w:r>
          </w:p>
        </w:tc>
        <w:tc>
          <w:tcPr>
            <w:tcW w:w="557" w:type="pct"/>
            <w:tcBorders>
              <w:top w:val="nil"/>
              <w:left w:val="nil"/>
              <w:bottom w:val="single" w:sz="4" w:space="0" w:color="auto"/>
              <w:right w:val="single" w:sz="4" w:space="0" w:color="auto"/>
            </w:tcBorders>
            <w:noWrap/>
            <w:vAlign w:val="center"/>
          </w:tcPr>
          <w:p w:rsidR="00180A8B" w:rsidRPr="00180A8B" w:rsidRDefault="00180A8B" w:rsidP="00180A8B">
            <w:pPr>
              <w:pStyle w:val="a5"/>
              <w:rPr>
                <w:rFonts w:ascii="Times New Roman" w:hAnsi="Times New Roman"/>
                <w:sz w:val="20"/>
                <w:szCs w:val="32"/>
                <w:lang w:val="ru-RU" w:eastAsia="en-US"/>
              </w:rPr>
            </w:pPr>
            <w:r>
              <w:rPr>
                <w:rFonts w:ascii="Times New Roman" w:eastAsia="Times New Roman" w:hAnsi="Times New Roman"/>
                <w:color w:val="000000"/>
                <w:sz w:val="20"/>
                <w:lang w:val="ru-RU"/>
              </w:rPr>
              <w:t>56,1</w:t>
            </w:r>
          </w:p>
        </w:tc>
        <w:tc>
          <w:tcPr>
            <w:tcW w:w="531" w:type="pct"/>
            <w:tcBorders>
              <w:top w:val="nil"/>
              <w:left w:val="nil"/>
              <w:bottom w:val="single" w:sz="4" w:space="0" w:color="auto"/>
              <w:right w:val="single" w:sz="4" w:space="0" w:color="auto"/>
            </w:tcBorders>
            <w:noWrap/>
            <w:vAlign w:val="center"/>
          </w:tcPr>
          <w:p w:rsidR="00180A8B" w:rsidRPr="00EA2B0E" w:rsidRDefault="00180A8B" w:rsidP="00180A8B">
            <w:pPr>
              <w:pStyle w:val="a5"/>
              <w:rPr>
                <w:rFonts w:ascii="Times New Roman" w:hAnsi="Times New Roman"/>
                <w:sz w:val="20"/>
                <w:szCs w:val="32"/>
                <w:lang w:val="ru-RU" w:eastAsia="en-US"/>
              </w:rPr>
            </w:pPr>
            <w:r>
              <w:rPr>
                <w:rFonts w:ascii="Times New Roman" w:eastAsia="Times New Roman" w:hAnsi="Times New Roman"/>
                <w:color w:val="000000"/>
                <w:sz w:val="20"/>
                <w:lang w:val="ru-RU"/>
              </w:rPr>
              <w:t>56,1</w:t>
            </w:r>
          </w:p>
        </w:tc>
        <w:tc>
          <w:tcPr>
            <w:tcW w:w="526" w:type="pct"/>
            <w:tcBorders>
              <w:top w:val="single" w:sz="4" w:space="0" w:color="auto"/>
              <w:left w:val="nil"/>
              <w:bottom w:val="single" w:sz="4" w:space="0" w:color="auto"/>
              <w:right w:val="single" w:sz="4" w:space="0" w:color="auto"/>
            </w:tcBorders>
            <w:noWrap/>
            <w:vAlign w:val="center"/>
          </w:tcPr>
          <w:p w:rsidR="00180A8B" w:rsidRPr="00180A8B" w:rsidRDefault="00180A8B" w:rsidP="00180A8B">
            <w:pPr>
              <w:pStyle w:val="a5"/>
              <w:rPr>
                <w:rFonts w:ascii="Times New Roman" w:hAnsi="Times New Roman"/>
                <w:sz w:val="20"/>
                <w:szCs w:val="32"/>
                <w:lang w:val="ru-RU" w:eastAsia="en-US"/>
              </w:rPr>
            </w:pPr>
            <w:r>
              <w:rPr>
                <w:rFonts w:ascii="Times New Roman" w:eastAsia="Times New Roman" w:hAnsi="Times New Roman"/>
                <w:color w:val="000000"/>
                <w:sz w:val="20"/>
                <w:lang w:val="ru-RU"/>
              </w:rPr>
              <w:t>56,1</w:t>
            </w:r>
          </w:p>
        </w:tc>
      </w:tr>
      <w:tr w:rsidR="00180A8B" w:rsidRPr="00EA2B0E" w:rsidTr="002727F2">
        <w:trPr>
          <w:trHeight w:val="300"/>
        </w:trPr>
        <w:tc>
          <w:tcPr>
            <w:tcW w:w="1211" w:type="pct"/>
            <w:tcBorders>
              <w:top w:val="nil"/>
              <w:left w:val="single" w:sz="4" w:space="0" w:color="auto"/>
              <w:bottom w:val="single" w:sz="4" w:space="0" w:color="auto"/>
              <w:right w:val="single" w:sz="4" w:space="0" w:color="auto"/>
            </w:tcBorders>
            <w:noWrap/>
            <w:vAlign w:val="center"/>
          </w:tcPr>
          <w:p w:rsidR="00180A8B" w:rsidRPr="00EA2B0E" w:rsidRDefault="00180A8B" w:rsidP="00180A8B">
            <w:pPr>
              <w:pStyle w:val="a5"/>
              <w:rPr>
                <w:rFonts w:ascii="Times New Roman" w:hAnsi="Times New Roman"/>
                <w:sz w:val="20"/>
                <w:szCs w:val="32"/>
                <w:lang w:eastAsia="en-US"/>
              </w:rPr>
            </w:pPr>
            <w:r w:rsidRPr="00EA2B0E">
              <w:rPr>
                <w:rFonts w:ascii="Times New Roman" w:hAnsi="Times New Roman"/>
                <w:sz w:val="20"/>
                <w:szCs w:val="32"/>
                <w:lang w:eastAsia="en-US"/>
              </w:rPr>
              <w:t>Вариант 2</w:t>
            </w:r>
          </w:p>
        </w:tc>
        <w:tc>
          <w:tcPr>
            <w:tcW w:w="532" w:type="pct"/>
            <w:tcBorders>
              <w:top w:val="nil"/>
              <w:left w:val="single" w:sz="4" w:space="0" w:color="auto"/>
              <w:bottom w:val="single" w:sz="4" w:space="0" w:color="auto"/>
              <w:right w:val="single" w:sz="4" w:space="0" w:color="auto"/>
            </w:tcBorders>
            <w:noWrap/>
            <w:vAlign w:val="center"/>
          </w:tcPr>
          <w:p w:rsidR="00180A8B" w:rsidRPr="00180A8B" w:rsidRDefault="00180A8B" w:rsidP="00180A8B">
            <w:pPr>
              <w:pStyle w:val="a5"/>
              <w:rPr>
                <w:rFonts w:ascii="Times New Roman" w:hAnsi="Times New Roman"/>
                <w:sz w:val="20"/>
                <w:szCs w:val="32"/>
                <w:lang w:val="ru-RU" w:eastAsia="en-US"/>
              </w:rPr>
            </w:pPr>
            <w:r>
              <w:rPr>
                <w:rFonts w:ascii="Times New Roman" w:eastAsia="Times New Roman" w:hAnsi="Times New Roman"/>
                <w:color w:val="000000"/>
                <w:sz w:val="20"/>
                <w:lang w:val="ru-RU"/>
              </w:rPr>
              <w:t>56,1</w:t>
            </w:r>
          </w:p>
        </w:tc>
        <w:tc>
          <w:tcPr>
            <w:tcW w:w="531" w:type="pct"/>
            <w:tcBorders>
              <w:top w:val="nil"/>
              <w:left w:val="nil"/>
              <w:bottom w:val="single" w:sz="4" w:space="0" w:color="auto"/>
              <w:right w:val="single" w:sz="4" w:space="0" w:color="auto"/>
            </w:tcBorders>
            <w:noWrap/>
            <w:vAlign w:val="center"/>
          </w:tcPr>
          <w:p w:rsidR="00180A8B" w:rsidRPr="00EA2B0E" w:rsidRDefault="00180A8B" w:rsidP="00180A8B">
            <w:pPr>
              <w:pStyle w:val="a5"/>
              <w:rPr>
                <w:rFonts w:ascii="Times New Roman" w:hAnsi="Times New Roman"/>
                <w:sz w:val="20"/>
                <w:szCs w:val="32"/>
                <w:lang w:val="ru-RU" w:eastAsia="en-US"/>
              </w:rPr>
            </w:pPr>
            <w:r>
              <w:rPr>
                <w:rFonts w:ascii="Times New Roman" w:eastAsia="Times New Roman" w:hAnsi="Times New Roman"/>
                <w:color w:val="000000"/>
                <w:sz w:val="20"/>
                <w:lang w:val="ru-RU"/>
              </w:rPr>
              <w:t>56,1</w:t>
            </w:r>
          </w:p>
        </w:tc>
        <w:tc>
          <w:tcPr>
            <w:tcW w:w="531" w:type="pct"/>
            <w:tcBorders>
              <w:top w:val="nil"/>
              <w:left w:val="nil"/>
              <w:bottom w:val="single" w:sz="4" w:space="0" w:color="auto"/>
              <w:right w:val="single" w:sz="4" w:space="0" w:color="auto"/>
            </w:tcBorders>
            <w:noWrap/>
            <w:vAlign w:val="center"/>
          </w:tcPr>
          <w:p w:rsidR="00180A8B" w:rsidRPr="00180A8B" w:rsidRDefault="00180A8B" w:rsidP="00180A8B">
            <w:pPr>
              <w:pStyle w:val="a5"/>
              <w:rPr>
                <w:rFonts w:ascii="Times New Roman" w:hAnsi="Times New Roman"/>
                <w:sz w:val="20"/>
                <w:szCs w:val="32"/>
                <w:lang w:val="ru-RU" w:eastAsia="en-US"/>
              </w:rPr>
            </w:pPr>
            <w:r>
              <w:rPr>
                <w:rFonts w:ascii="Times New Roman" w:eastAsia="Times New Roman" w:hAnsi="Times New Roman"/>
                <w:color w:val="000000"/>
                <w:sz w:val="20"/>
                <w:lang w:val="ru-RU"/>
              </w:rPr>
              <w:t>56,1</w:t>
            </w:r>
          </w:p>
        </w:tc>
        <w:tc>
          <w:tcPr>
            <w:tcW w:w="581" w:type="pct"/>
            <w:tcBorders>
              <w:top w:val="nil"/>
              <w:left w:val="nil"/>
              <w:bottom w:val="single" w:sz="4" w:space="0" w:color="auto"/>
              <w:right w:val="single" w:sz="4" w:space="0" w:color="auto"/>
            </w:tcBorders>
            <w:noWrap/>
            <w:vAlign w:val="center"/>
          </w:tcPr>
          <w:p w:rsidR="00180A8B" w:rsidRPr="00EA2B0E" w:rsidRDefault="00180A8B" w:rsidP="00180A8B">
            <w:pPr>
              <w:pStyle w:val="a5"/>
              <w:rPr>
                <w:rFonts w:ascii="Times New Roman" w:hAnsi="Times New Roman"/>
                <w:sz w:val="20"/>
                <w:szCs w:val="32"/>
                <w:lang w:val="ru-RU" w:eastAsia="en-US"/>
              </w:rPr>
            </w:pPr>
            <w:r>
              <w:rPr>
                <w:rFonts w:ascii="Times New Roman" w:eastAsia="Times New Roman" w:hAnsi="Times New Roman"/>
                <w:color w:val="000000"/>
                <w:sz w:val="20"/>
                <w:lang w:val="ru-RU"/>
              </w:rPr>
              <w:t>56,1</w:t>
            </w:r>
          </w:p>
        </w:tc>
        <w:tc>
          <w:tcPr>
            <w:tcW w:w="557" w:type="pct"/>
            <w:tcBorders>
              <w:top w:val="nil"/>
              <w:left w:val="nil"/>
              <w:bottom w:val="single" w:sz="4" w:space="0" w:color="auto"/>
              <w:right w:val="single" w:sz="4" w:space="0" w:color="auto"/>
            </w:tcBorders>
            <w:noWrap/>
            <w:vAlign w:val="center"/>
          </w:tcPr>
          <w:p w:rsidR="00180A8B" w:rsidRPr="00180A8B" w:rsidRDefault="00180A8B" w:rsidP="00180A8B">
            <w:pPr>
              <w:pStyle w:val="a5"/>
              <w:rPr>
                <w:rFonts w:ascii="Times New Roman" w:hAnsi="Times New Roman"/>
                <w:sz w:val="20"/>
                <w:szCs w:val="32"/>
                <w:lang w:val="ru-RU" w:eastAsia="en-US"/>
              </w:rPr>
            </w:pPr>
            <w:r>
              <w:rPr>
                <w:rFonts w:ascii="Times New Roman" w:eastAsia="Times New Roman" w:hAnsi="Times New Roman"/>
                <w:color w:val="000000"/>
                <w:sz w:val="20"/>
                <w:lang w:val="ru-RU"/>
              </w:rPr>
              <w:t>56,1</w:t>
            </w:r>
          </w:p>
        </w:tc>
        <w:tc>
          <w:tcPr>
            <w:tcW w:w="531" w:type="pct"/>
            <w:tcBorders>
              <w:top w:val="nil"/>
              <w:left w:val="nil"/>
              <w:bottom w:val="single" w:sz="4" w:space="0" w:color="auto"/>
              <w:right w:val="single" w:sz="4" w:space="0" w:color="auto"/>
            </w:tcBorders>
            <w:noWrap/>
            <w:vAlign w:val="center"/>
          </w:tcPr>
          <w:p w:rsidR="00180A8B" w:rsidRPr="00EA2B0E" w:rsidRDefault="00180A8B" w:rsidP="00180A8B">
            <w:pPr>
              <w:pStyle w:val="a5"/>
              <w:rPr>
                <w:rFonts w:ascii="Times New Roman" w:hAnsi="Times New Roman"/>
                <w:sz w:val="20"/>
                <w:szCs w:val="32"/>
                <w:lang w:val="ru-RU" w:eastAsia="en-US"/>
              </w:rPr>
            </w:pPr>
            <w:r>
              <w:rPr>
                <w:rFonts w:ascii="Times New Roman" w:eastAsia="Times New Roman" w:hAnsi="Times New Roman"/>
                <w:color w:val="000000"/>
                <w:sz w:val="20"/>
                <w:lang w:val="ru-RU"/>
              </w:rPr>
              <w:t>56,1</w:t>
            </w:r>
          </w:p>
        </w:tc>
        <w:tc>
          <w:tcPr>
            <w:tcW w:w="526" w:type="pct"/>
            <w:tcBorders>
              <w:top w:val="nil"/>
              <w:left w:val="nil"/>
              <w:bottom w:val="single" w:sz="4" w:space="0" w:color="auto"/>
              <w:right w:val="single" w:sz="4" w:space="0" w:color="auto"/>
            </w:tcBorders>
            <w:noWrap/>
            <w:vAlign w:val="center"/>
          </w:tcPr>
          <w:p w:rsidR="00180A8B" w:rsidRPr="00180A8B" w:rsidRDefault="00180A8B" w:rsidP="00180A8B">
            <w:pPr>
              <w:pStyle w:val="a5"/>
              <w:rPr>
                <w:rFonts w:ascii="Times New Roman" w:hAnsi="Times New Roman"/>
                <w:sz w:val="20"/>
                <w:szCs w:val="32"/>
                <w:lang w:val="ru-RU" w:eastAsia="en-US"/>
              </w:rPr>
            </w:pPr>
            <w:r>
              <w:rPr>
                <w:rFonts w:ascii="Times New Roman" w:eastAsia="Times New Roman" w:hAnsi="Times New Roman"/>
                <w:color w:val="000000"/>
                <w:sz w:val="20"/>
                <w:lang w:val="ru-RU"/>
              </w:rPr>
              <w:t>56,1</w:t>
            </w:r>
          </w:p>
        </w:tc>
      </w:tr>
      <w:tr w:rsidR="00180A8B" w:rsidRPr="00EA2B0E" w:rsidTr="002727F2">
        <w:trPr>
          <w:trHeight w:val="254"/>
        </w:trPr>
        <w:tc>
          <w:tcPr>
            <w:tcW w:w="1211" w:type="pct"/>
            <w:tcBorders>
              <w:top w:val="nil"/>
              <w:left w:val="single" w:sz="4" w:space="0" w:color="auto"/>
              <w:bottom w:val="single" w:sz="4" w:space="0" w:color="auto"/>
              <w:right w:val="single" w:sz="4" w:space="0" w:color="auto"/>
            </w:tcBorders>
            <w:noWrap/>
            <w:vAlign w:val="center"/>
          </w:tcPr>
          <w:p w:rsidR="00180A8B" w:rsidRPr="00EA2B0E" w:rsidRDefault="00180A8B" w:rsidP="00180A8B">
            <w:pPr>
              <w:pStyle w:val="a5"/>
              <w:rPr>
                <w:rFonts w:ascii="Times New Roman" w:hAnsi="Times New Roman"/>
                <w:sz w:val="20"/>
                <w:szCs w:val="32"/>
                <w:lang w:eastAsia="en-US"/>
              </w:rPr>
            </w:pPr>
            <w:r w:rsidRPr="00EA2B0E">
              <w:rPr>
                <w:rFonts w:ascii="Times New Roman" w:hAnsi="Times New Roman"/>
                <w:sz w:val="20"/>
                <w:szCs w:val="32"/>
                <w:lang w:eastAsia="en-US"/>
              </w:rPr>
              <w:t>Вариант 3</w:t>
            </w:r>
          </w:p>
        </w:tc>
        <w:tc>
          <w:tcPr>
            <w:tcW w:w="532" w:type="pct"/>
            <w:tcBorders>
              <w:top w:val="nil"/>
              <w:left w:val="single" w:sz="4" w:space="0" w:color="auto"/>
              <w:bottom w:val="single" w:sz="4" w:space="0" w:color="auto"/>
              <w:right w:val="single" w:sz="4" w:space="0" w:color="auto"/>
            </w:tcBorders>
            <w:noWrap/>
            <w:vAlign w:val="center"/>
          </w:tcPr>
          <w:p w:rsidR="00180A8B" w:rsidRPr="00180A8B" w:rsidRDefault="00180A8B" w:rsidP="00180A8B">
            <w:pPr>
              <w:pStyle w:val="a5"/>
              <w:rPr>
                <w:rFonts w:ascii="Times New Roman" w:hAnsi="Times New Roman"/>
                <w:sz w:val="20"/>
                <w:szCs w:val="32"/>
                <w:lang w:val="ru-RU" w:eastAsia="en-US"/>
              </w:rPr>
            </w:pPr>
            <w:r>
              <w:rPr>
                <w:rFonts w:ascii="Times New Roman" w:eastAsia="Times New Roman" w:hAnsi="Times New Roman"/>
                <w:color w:val="000000"/>
                <w:sz w:val="20"/>
                <w:lang w:val="ru-RU"/>
              </w:rPr>
              <w:t>56,1</w:t>
            </w:r>
          </w:p>
        </w:tc>
        <w:tc>
          <w:tcPr>
            <w:tcW w:w="531" w:type="pct"/>
            <w:tcBorders>
              <w:top w:val="nil"/>
              <w:left w:val="nil"/>
              <w:bottom w:val="single" w:sz="4" w:space="0" w:color="auto"/>
              <w:right w:val="single" w:sz="4" w:space="0" w:color="auto"/>
            </w:tcBorders>
            <w:noWrap/>
            <w:vAlign w:val="center"/>
          </w:tcPr>
          <w:p w:rsidR="00180A8B" w:rsidRPr="00EA2B0E" w:rsidRDefault="00180A8B" w:rsidP="00180A8B">
            <w:pPr>
              <w:pStyle w:val="a5"/>
              <w:rPr>
                <w:rFonts w:ascii="Times New Roman" w:hAnsi="Times New Roman"/>
                <w:sz w:val="20"/>
                <w:szCs w:val="32"/>
                <w:lang w:val="ru-RU" w:eastAsia="en-US"/>
              </w:rPr>
            </w:pPr>
            <w:r>
              <w:rPr>
                <w:rFonts w:ascii="Times New Roman" w:eastAsia="Times New Roman" w:hAnsi="Times New Roman"/>
                <w:color w:val="000000"/>
                <w:sz w:val="20"/>
                <w:lang w:val="ru-RU"/>
              </w:rPr>
              <w:t>56,1</w:t>
            </w:r>
          </w:p>
        </w:tc>
        <w:tc>
          <w:tcPr>
            <w:tcW w:w="531" w:type="pct"/>
            <w:tcBorders>
              <w:top w:val="nil"/>
              <w:left w:val="nil"/>
              <w:bottom w:val="single" w:sz="4" w:space="0" w:color="auto"/>
              <w:right w:val="single" w:sz="4" w:space="0" w:color="auto"/>
            </w:tcBorders>
            <w:noWrap/>
            <w:vAlign w:val="center"/>
          </w:tcPr>
          <w:p w:rsidR="00180A8B" w:rsidRPr="00180A8B" w:rsidRDefault="00180A8B" w:rsidP="00180A8B">
            <w:pPr>
              <w:pStyle w:val="a5"/>
              <w:rPr>
                <w:rFonts w:ascii="Times New Roman" w:hAnsi="Times New Roman"/>
                <w:sz w:val="20"/>
                <w:szCs w:val="32"/>
                <w:lang w:val="ru-RU" w:eastAsia="en-US"/>
              </w:rPr>
            </w:pPr>
            <w:r>
              <w:rPr>
                <w:rFonts w:ascii="Times New Roman" w:eastAsia="Times New Roman" w:hAnsi="Times New Roman"/>
                <w:color w:val="000000"/>
                <w:sz w:val="20"/>
                <w:lang w:val="ru-RU"/>
              </w:rPr>
              <w:t>56,1</w:t>
            </w:r>
          </w:p>
        </w:tc>
        <w:tc>
          <w:tcPr>
            <w:tcW w:w="581" w:type="pct"/>
            <w:tcBorders>
              <w:top w:val="nil"/>
              <w:left w:val="nil"/>
              <w:bottom w:val="single" w:sz="4" w:space="0" w:color="auto"/>
              <w:right w:val="single" w:sz="4" w:space="0" w:color="auto"/>
            </w:tcBorders>
            <w:noWrap/>
            <w:vAlign w:val="center"/>
          </w:tcPr>
          <w:p w:rsidR="00180A8B" w:rsidRPr="00EA2B0E" w:rsidRDefault="00180A8B" w:rsidP="00180A8B">
            <w:pPr>
              <w:pStyle w:val="a5"/>
              <w:rPr>
                <w:rFonts w:ascii="Times New Roman" w:hAnsi="Times New Roman"/>
                <w:sz w:val="20"/>
                <w:szCs w:val="32"/>
                <w:lang w:val="ru-RU" w:eastAsia="en-US"/>
              </w:rPr>
            </w:pPr>
            <w:r>
              <w:rPr>
                <w:rFonts w:ascii="Times New Roman" w:eastAsia="Times New Roman" w:hAnsi="Times New Roman"/>
                <w:color w:val="000000"/>
                <w:sz w:val="20"/>
                <w:lang w:val="ru-RU"/>
              </w:rPr>
              <w:t>56,1</w:t>
            </w:r>
          </w:p>
        </w:tc>
        <w:tc>
          <w:tcPr>
            <w:tcW w:w="557" w:type="pct"/>
            <w:tcBorders>
              <w:top w:val="nil"/>
              <w:left w:val="nil"/>
              <w:bottom w:val="single" w:sz="4" w:space="0" w:color="auto"/>
              <w:right w:val="single" w:sz="4" w:space="0" w:color="auto"/>
            </w:tcBorders>
            <w:noWrap/>
            <w:vAlign w:val="center"/>
          </w:tcPr>
          <w:p w:rsidR="00180A8B" w:rsidRPr="00180A8B" w:rsidRDefault="00180A8B" w:rsidP="00180A8B">
            <w:pPr>
              <w:pStyle w:val="a5"/>
              <w:rPr>
                <w:rFonts w:ascii="Times New Roman" w:hAnsi="Times New Roman"/>
                <w:sz w:val="20"/>
                <w:szCs w:val="32"/>
                <w:lang w:val="ru-RU" w:eastAsia="en-US"/>
              </w:rPr>
            </w:pPr>
            <w:r>
              <w:rPr>
                <w:rFonts w:ascii="Times New Roman" w:eastAsia="Times New Roman" w:hAnsi="Times New Roman"/>
                <w:color w:val="000000"/>
                <w:sz w:val="20"/>
                <w:lang w:val="ru-RU"/>
              </w:rPr>
              <w:t>56,1</w:t>
            </w:r>
          </w:p>
        </w:tc>
        <w:tc>
          <w:tcPr>
            <w:tcW w:w="531" w:type="pct"/>
            <w:tcBorders>
              <w:top w:val="nil"/>
              <w:left w:val="nil"/>
              <w:bottom w:val="single" w:sz="4" w:space="0" w:color="auto"/>
              <w:right w:val="single" w:sz="4" w:space="0" w:color="auto"/>
            </w:tcBorders>
            <w:noWrap/>
            <w:vAlign w:val="center"/>
          </w:tcPr>
          <w:p w:rsidR="00180A8B" w:rsidRPr="00EA2B0E" w:rsidRDefault="00180A8B" w:rsidP="00180A8B">
            <w:pPr>
              <w:pStyle w:val="a5"/>
              <w:rPr>
                <w:rFonts w:ascii="Times New Roman" w:hAnsi="Times New Roman"/>
                <w:sz w:val="20"/>
                <w:szCs w:val="32"/>
                <w:lang w:val="ru-RU" w:eastAsia="en-US"/>
              </w:rPr>
            </w:pPr>
            <w:r>
              <w:rPr>
                <w:rFonts w:ascii="Times New Roman" w:eastAsia="Times New Roman" w:hAnsi="Times New Roman"/>
                <w:color w:val="000000"/>
                <w:sz w:val="20"/>
                <w:lang w:val="ru-RU"/>
              </w:rPr>
              <w:t>56,1</w:t>
            </w:r>
          </w:p>
        </w:tc>
        <w:tc>
          <w:tcPr>
            <w:tcW w:w="526" w:type="pct"/>
            <w:tcBorders>
              <w:top w:val="nil"/>
              <w:left w:val="nil"/>
              <w:bottom w:val="single" w:sz="4" w:space="0" w:color="auto"/>
              <w:right w:val="single" w:sz="4" w:space="0" w:color="auto"/>
            </w:tcBorders>
            <w:noWrap/>
            <w:vAlign w:val="center"/>
          </w:tcPr>
          <w:p w:rsidR="00180A8B" w:rsidRPr="00180A8B" w:rsidRDefault="00180A8B" w:rsidP="00180A8B">
            <w:pPr>
              <w:pStyle w:val="a5"/>
              <w:rPr>
                <w:rFonts w:ascii="Times New Roman" w:hAnsi="Times New Roman"/>
                <w:sz w:val="20"/>
                <w:szCs w:val="32"/>
                <w:lang w:val="ru-RU" w:eastAsia="en-US"/>
              </w:rPr>
            </w:pPr>
            <w:r>
              <w:rPr>
                <w:rFonts w:ascii="Times New Roman" w:eastAsia="Times New Roman" w:hAnsi="Times New Roman"/>
                <w:color w:val="000000"/>
                <w:sz w:val="20"/>
                <w:lang w:val="ru-RU"/>
              </w:rPr>
              <w:t>56,1</w:t>
            </w:r>
          </w:p>
        </w:tc>
      </w:tr>
    </w:tbl>
    <w:p w:rsidR="00905FBF" w:rsidRPr="005C2B7F" w:rsidRDefault="00905FBF" w:rsidP="002D6494">
      <w:pPr>
        <w:pStyle w:val="2"/>
        <w:spacing w:before="0" w:after="0" w:line="240" w:lineRule="auto"/>
        <w:rPr>
          <w:rFonts w:ascii="Times New Roman" w:hAnsi="Times New Roman"/>
        </w:rPr>
      </w:pPr>
      <w:bookmarkStart w:id="58" w:name="dst100055"/>
      <w:bookmarkEnd w:id="58"/>
    </w:p>
    <w:p w:rsidR="00905FBF" w:rsidRPr="005C2B7F" w:rsidRDefault="00905FBF" w:rsidP="0076650D">
      <w:pPr>
        <w:pStyle w:val="2"/>
        <w:spacing w:line="240" w:lineRule="auto"/>
        <w:rPr>
          <w:rFonts w:ascii="Times New Roman" w:hAnsi="Times New Roman"/>
        </w:rPr>
      </w:pPr>
      <w:bookmarkStart w:id="59" w:name="_Toc490490970"/>
      <w:r w:rsidRPr="005C2B7F">
        <w:rPr>
          <w:rFonts w:ascii="Times New Roman" w:hAnsi="Times New Roman"/>
        </w:rPr>
        <w:t>2.5.Прогноз уровня автомобилизации, параметров дорожного движения</w:t>
      </w:r>
      <w:bookmarkEnd w:id="59"/>
    </w:p>
    <w:p w:rsidR="00905FBF" w:rsidRPr="005C2B7F" w:rsidRDefault="00905FBF" w:rsidP="006F2009">
      <w:pPr>
        <w:spacing w:after="0" w:line="240" w:lineRule="auto"/>
        <w:rPr>
          <w:rFonts w:ascii="Times New Roman" w:hAnsi="Times New Roman"/>
        </w:rPr>
      </w:pPr>
      <w:r w:rsidRPr="005C2B7F">
        <w:rPr>
          <w:rFonts w:ascii="Times New Roman" w:hAnsi="Times New Roman"/>
        </w:rPr>
        <w:t xml:space="preserve">Прогнозные значения уровня автомобилизации до </w:t>
      </w:r>
      <w:r w:rsidR="006621D3">
        <w:rPr>
          <w:rFonts w:ascii="Times New Roman" w:hAnsi="Times New Roman"/>
        </w:rPr>
        <w:t>2030</w:t>
      </w:r>
      <w:r w:rsidR="00D335B6">
        <w:rPr>
          <w:rFonts w:ascii="Times New Roman" w:hAnsi="Times New Roman"/>
        </w:rPr>
        <w:t>года, представлены в таблице 2.8</w:t>
      </w:r>
      <w:r w:rsidRPr="005C2B7F">
        <w:rPr>
          <w:rFonts w:ascii="Times New Roman" w:hAnsi="Times New Roman"/>
        </w:rPr>
        <w:t>.</w:t>
      </w:r>
    </w:p>
    <w:p w:rsidR="00905FBF" w:rsidRPr="005C2B7F" w:rsidRDefault="00D335B6" w:rsidP="006F2009">
      <w:pPr>
        <w:spacing w:after="0" w:line="240" w:lineRule="auto"/>
        <w:jc w:val="right"/>
        <w:rPr>
          <w:rFonts w:ascii="Times New Roman" w:hAnsi="Times New Roman"/>
        </w:rPr>
      </w:pPr>
      <w:r>
        <w:rPr>
          <w:rFonts w:ascii="Times New Roman" w:hAnsi="Times New Roman"/>
        </w:rPr>
        <w:t>Таблица 2.8</w:t>
      </w:r>
    </w:p>
    <w:p w:rsidR="00905FBF" w:rsidRPr="005C2B7F" w:rsidRDefault="00905FBF" w:rsidP="00B10499">
      <w:pPr>
        <w:jc w:val="center"/>
        <w:rPr>
          <w:rFonts w:ascii="Times New Roman" w:hAnsi="Times New Roman"/>
          <w:u w:val="single"/>
        </w:rPr>
      </w:pPr>
      <w:r w:rsidRPr="005C2B7F">
        <w:rPr>
          <w:rFonts w:ascii="Times New Roman" w:hAnsi="Times New Roman"/>
          <w:u w:val="single"/>
        </w:rPr>
        <w:t xml:space="preserve">Прогнозные значения уровня автомобилизации до </w:t>
      </w:r>
      <w:r w:rsidR="006621D3">
        <w:rPr>
          <w:rFonts w:ascii="Times New Roman" w:hAnsi="Times New Roman"/>
          <w:u w:val="single"/>
        </w:rPr>
        <w:t>2030</w:t>
      </w:r>
      <w:r w:rsidRPr="005C2B7F">
        <w:rPr>
          <w:rFonts w:ascii="Times New Roman" w:hAnsi="Times New Roman"/>
          <w:u w:val="single"/>
        </w:rPr>
        <w:t xml:space="preserve"> года, ед.</w:t>
      </w:r>
    </w:p>
    <w:tbl>
      <w:tblPr>
        <w:tblW w:w="9606" w:type="dxa"/>
        <w:tblLayout w:type="fixed"/>
        <w:tblLook w:val="00A0"/>
      </w:tblPr>
      <w:tblGrid>
        <w:gridCol w:w="3467"/>
        <w:gridCol w:w="865"/>
        <w:gridCol w:w="865"/>
        <w:gridCol w:w="851"/>
        <w:gridCol w:w="850"/>
        <w:gridCol w:w="865"/>
        <w:gridCol w:w="850"/>
        <w:gridCol w:w="993"/>
      </w:tblGrid>
      <w:tr w:rsidR="00905FBF" w:rsidRPr="00122DBE" w:rsidTr="00CC0F12">
        <w:trPr>
          <w:trHeight w:val="20"/>
        </w:trPr>
        <w:tc>
          <w:tcPr>
            <w:tcW w:w="3467" w:type="dxa"/>
            <w:tcBorders>
              <w:top w:val="single" w:sz="4" w:space="0" w:color="auto"/>
              <w:left w:val="single" w:sz="4" w:space="0" w:color="auto"/>
              <w:bottom w:val="single" w:sz="4" w:space="0" w:color="auto"/>
              <w:right w:val="single" w:sz="4" w:space="0" w:color="auto"/>
            </w:tcBorders>
            <w:noWrap/>
            <w:vAlign w:val="center"/>
          </w:tcPr>
          <w:p w:rsidR="00905FBF" w:rsidRPr="00541C64" w:rsidRDefault="00905FBF" w:rsidP="00537BDC">
            <w:pPr>
              <w:pStyle w:val="a5"/>
              <w:rPr>
                <w:rFonts w:ascii="Times New Roman" w:hAnsi="Times New Roman"/>
                <w:b/>
                <w:sz w:val="20"/>
                <w:szCs w:val="32"/>
                <w:lang w:eastAsia="en-US"/>
              </w:rPr>
            </w:pPr>
            <w:r w:rsidRPr="00541C64">
              <w:rPr>
                <w:rFonts w:ascii="Times New Roman" w:hAnsi="Times New Roman"/>
                <w:b/>
                <w:sz w:val="20"/>
                <w:szCs w:val="32"/>
                <w:lang w:eastAsia="en-US"/>
              </w:rPr>
              <w:t>Наименованиепоказателя</w:t>
            </w:r>
          </w:p>
        </w:tc>
        <w:tc>
          <w:tcPr>
            <w:tcW w:w="865" w:type="dxa"/>
            <w:tcBorders>
              <w:top w:val="single" w:sz="4" w:space="0" w:color="auto"/>
              <w:left w:val="nil"/>
              <w:bottom w:val="single" w:sz="4" w:space="0" w:color="auto"/>
              <w:right w:val="single" w:sz="4" w:space="0" w:color="auto"/>
            </w:tcBorders>
            <w:noWrap/>
            <w:vAlign w:val="center"/>
          </w:tcPr>
          <w:p w:rsidR="00905FBF" w:rsidRPr="00541C64" w:rsidRDefault="00905FBF" w:rsidP="00537BDC">
            <w:pPr>
              <w:pStyle w:val="a5"/>
              <w:rPr>
                <w:rFonts w:ascii="Times New Roman" w:hAnsi="Times New Roman"/>
                <w:b/>
                <w:sz w:val="20"/>
                <w:szCs w:val="32"/>
                <w:lang w:eastAsia="en-US"/>
              </w:rPr>
            </w:pPr>
            <w:r w:rsidRPr="00541C64">
              <w:rPr>
                <w:rFonts w:ascii="Times New Roman" w:hAnsi="Times New Roman"/>
                <w:b/>
                <w:sz w:val="20"/>
                <w:szCs w:val="32"/>
                <w:lang w:eastAsia="en-US"/>
              </w:rPr>
              <w:t>2016</w:t>
            </w:r>
          </w:p>
        </w:tc>
        <w:tc>
          <w:tcPr>
            <w:tcW w:w="865" w:type="dxa"/>
            <w:tcBorders>
              <w:top w:val="single" w:sz="4" w:space="0" w:color="auto"/>
              <w:left w:val="nil"/>
              <w:bottom w:val="single" w:sz="4" w:space="0" w:color="auto"/>
              <w:right w:val="single" w:sz="4" w:space="0" w:color="auto"/>
            </w:tcBorders>
            <w:noWrap/>
            <w:vAlign w:val="center"/>
          </w:tcPr>
          <w:p w:rsidR="00905FBF" w:rsidRPr="00541C64" w:rsidRDefault="00905FBF" w:rsidP="00537BDC">
            <w:pPr>
              <w:pStyle w:val="a5"/>
              <w:rPr>
                <w:rFonts w:ascii="Times New Roman" w:hAnsi="Times New Roman"/>
                <w:b/>
                <w:sz w:val="20"/>
                <w:szCs w:val="32"/>
                <w:lang w:eastAsia="en-US"/>
              </w:rPr>
            </w:pPr>
            <w:r w:rsidRPr="00541C64">
              <w:rPr>
                <w:rFonts w:ascii="Times New Roman" w:hAnsi="Times New Roman"/>
                <w:b/>
                <w:sz w:val="20"/>
                <w:szCs w:val="32"/>
                <w:lang w:eastAsia="en-US"/>
              </w:rPr>
              <w:t>2017</w:t>
            </w:r>
          </w:p>
        </w:tc>
        <w:tc>
          <w:tcPr>
            <w:tcW w:w="851" w:type="dxa"/>
            <w:tcBorders>
              <w:top w:val="single" w:sz="4" w:space="0" w:color="auto"/>
              <w:left w:val="nil"/>
              <w:bottom w:val="single" w:sz="4" w:space="0" w:color="auto"/>
              <w:right w:val="single" w:sz="4" w:space="0" w:color="auto"/>
            </w:tcBorders>
            <w:noWrap/>
            <w:vAlign w:val="center"/>
          </w:tcPr>
          <w:p w:rsidR="00905FBF" w:rsidRPr="00541C64" w:rsidRDefault="00905FBF" w:rsidP="00537BDC">
            <w:pPr>
              <w:pStyle w:val="a5"/>
              <w:rPr>
                <w:rFonts w:ascii="Times New Roman" w:hAnsi="Times New Roman"/>
                <w:b/>
                <w:sz w:val="20"/>
                <w:szCs w:val="32"/>
                <w:lang w:eastAsia="en-US"/>
              </w:rPr>
            </w:pPr>
            <w:r w:rsidRPr="00541C64">
              <w:rPr>
                <w:rFonts w:ascii="Times New Roman" w:hAnsi="Times New Roman"/>
                <w:b/>
                <w:sz w:val="20"/>
                <w:szCs w:val="32"/>
                <w:lang w:eastAsia="en-US"/>
              </w:rPr>
              <w:t>2018</w:t>
            </w:r>
          </w:p>
        </w:tc>
        <w:tc>
          <w:tcPr>
            <w:tcW w:w="850" w:type="dxa"/>
            <w:tcBorders>
              <w:top w:val="single" w:sz="4" w:space="0" w:color="auto"/>
              <w:left w:val="nil"/>
              <w:bottom w:val="single" w:sz="4" w:space="0" w:color="auto"/>
              <w:right w:val="single" w:sz="4" w:space="0" w:color="auto"/>
            </w:tcBorders>
            <w:noWrap/>
            <w:vAlign w:val="center"/>
          </w:tcPr>
          <w:p w:rsidR="00905FBF" w:rsidRPr="00541C64" w:rsidRDefault="00905FBF" w:rsidP="00537BDC">
            <w:pPr>
              <w:pStyle w:val="a5"/>
              <w:rPr>
                <w:rFonts w:ascii="Times New Roman" w:hAnsi="Times New Roman"/>
                <w:b/>
                <w:sz w:val="20"/>
                <w:szCs w:val="32"/>
                <w:lang w:eastAsia="en-US"/>
              </w:rPr>
            </w:pPr>
            <w:r w:rsidRPr="00541C64">
              <w:rPr>
                <w:rFonts w:ascii="Times New Roman" w:hAnsi="Times New Roman"/>
                <w:b/>
                <w:sz w:val="20"/>
                <w:szCs w:val="32"/>
                <w:lang w:eastAsia="en-US"/>
              </w:rPr>
              <w:t>2019</w:t>
            </w:r>
          </w:p>
        </w:tc>
        <w:tc>
          <w:tcPr>
            <w:tcW w:w="865" w:type="dxa"/>
            <w:tcBorders>
              <w:top w:val="single" w:sz="4" w:space="0" w:color="auto"/>
              <w:left w:val="nil"/>
              <w:bottom w:val="single" w:sz="4" w:space="0" w:color="auto"/>
              <w:right w:val="single" w:sz="4" w:space="0" w:color="auto"/>
            </w:tcBorders>
            <w:noWrap/>
            <w:vAlign w:val="center"/>
          </w:tcPr>
          <w:p w:rsidR="00905FBF" w:rsidRPr="00541C64" w:rsidRDefault="00905FBF" w:rsidP="00537BDC">
            <w:pPr>
              <w:pStyle w:val="a5"/>
              <w:rPr>
                <w:rFonts w:ascii="Times New Roman" w:hAnsi="Times New Roman"/>
                <w:b/>
                <w:sz w:val="20"/>
                <w:szCs w:val="32"/>
                <w:lang w:eastAsia="en-US"/>
              </w:rPr>
            </w:pPr>
            <w:r w:rsidRPr="00541C64">
              <w:rPr>
                <w:rFonts w:ascii="Times New Roman" w:hAnsi="Times New Roman"/>
                <w:b/>
                <w:sz w:val="20"/>
                <w:szCs w:val="32"/>
                <w:lang w:eastAsia="en-US"/>
              </w:rPr>
              <w:t>2020</w:t>
            </w:r>
          </w:p>
        </w:tc>
        <w:tc>
          <w:tcPr>
            <w:tcW w:w="850" w:type="dxa"/>
            <w:tcBorders>
              <w:top w:val="single" w:sz="4" w:space="0" w:color="auto"/>
              <w:left w:val="nil"/>
              <w:bottom w:val="single" w:sz="4" w:space="0" w:color="auto"/>
              <w:right w:val="single" w:sz="4" w:space="0" w:color="auto"/>
            </w:tcBorders>
            <w:noWrap/>
            <w:vAlign w:val="center"/>
          </w:tcPr>
          <w:p w:rsidR="00905FBF" w:rsidRPr="00541C64" w:rsidRDefault="00905FBF" w:rsidP="00537BDC">
            <w:pPr>
              <w:pStyle w:val="a5"/>
              <w:rPr>
                <w:rFonts w:ascii="Times New Roman" w:hAnsi="Times New Roman"/>
                <w:b/>
                <w:sz w:val="20"/>
                <w:szCs w:val="32"/>
                <w:lang w:val="ru-RU" w:eastAsia="en-US"/>
              </w:rPr>
            </w:pPr>
            <w:r w:rsidRPr="00541C64">
              <w:rPr>
                <w:rFonts w:ascii="Times New Roman" w:hAnsi="Times New Roman"/>
                <w:b/>
                <w:sz w:val="20"/>
                <w:szCs w:val="32"/>
                <w:lang w:val="ru-RU" w:eastAsia="en-US"/>
              </w:rPr>
              <w:t>2021</w:t>
            </w:r>
          </w:p>
        </w:tc>
        <w:tc>
          <w:tcPr>
            <w:tcW w:w="993" w:type="dxa"/>
            <w:tcBorders>
              <w:top w:val="single" w:sz="4" w:space="0" w:color="auto"/>
              <w:left w:val="nil"/>
              <w:bottom w:val="single" w:sz="4" w:space="0" w:color="auto"/>
              <w:right w:val="single" w:sz="4" w:space="0" w:color="auto"/>
            </w:tcBorders>
            <w:noWrap/>
            <w:vAlign w:val="center"/>
          </w:tcPr>
          <w:p w:rsidR="00905FBF" w:rsidRPr="00541C64" w:rsidRDefault="00905FBF" w:rsidP="00537BDC">
            <w:pPr>
              <w:pStyle w:val="a5"/>
              <w:rPr>
                <w:rFonts w:ascii="Times New Roman" w:hAnsi="Times New Roman"/>
                <w:b/>
                <w:sz w:val="20"/>
                <w:szCs w:val="32"/>
                <w:lang w:val="ru-RU" w:eastAsia="en-US"/>
              </w:rPr>
            </w:pPr>
            <w:r w:rsidRPr="00541C64">
              <w:rPr>
                <w:rFonts w:ascii="Times New Roman" w:hAnsi="Times New Roman"/>
                <w:b/>
                <w:sz w:val="20"/>
                <w:szCs w:val="32"/>
                <w:lang w:eastAsia="en-US"/>
              </w:rPr>
              <w:t>202</w:t>
            </w:r>
            <w:r w:rsidRPr="00541C64">
              <w:rPr>
                <w:rFonts w:ascii="Times New Roman" w:hAnsi="Times New Roman"/>
                <w:b/>
                <w:sz w:val="20"/>
                <w:szCs w:val="32"/>
                <w:lang w:val="ru-RU" w:eastAsia="en-US"/>
              </w:rPr>
              <w:t>2-</w:t>
            </w:r>
            <w:r w:rsidR="006621D3">
              <w:rPr>
                <w:rFonts w:ascii="Times New Roman" w:hAnsi="Times New Roman"/>
                <w:b/>
                <w:sz w:val="20"/>
                <w:szCs w:val="32"/>
                <w:lang w:val="ru-RU" w:eastAsia="en-US"/>
              </w:rPr>
              <w:t>2030</w:t>
            </w:r>
          </w:p>
        </w:tc>
      </w:tr>
      <w:tr w:rsidR="00905FBF" w:rsidRPr="00122DBE" w:rsidTr="00CC0F12">
        <w:trPr>
          <w:trHeight w:val="20"/>
        </w:trPr>
        <w:tc>
          <w:tcPr>
            <w:tcW w:w="3467" w:type="dxa"/>
            <w:tcBorders>
              <w:top w:val="single" w:sz="4" w:space="0" w:color="auto"/>
              <w:left w:val="single" w:sz="4" w:space="0" w:color="auto"/>
              <w:bottom w:val="single" w:sz="4" w:space="0" w:color="auto"/>
              <w:right w:val="single" w:sz="4" w:space="0" w:color="auto"/>
            </w:tcBorders>
            <w:noWrap/>
            <w:vAlign w:val="center"/>
          </w:tcPr>
          <w:p w:rsidR="00905FBF" w:rsidRPr="005C2B7F" w:rsidRDefault="00905FBF" w:rsidP="00325812">
            <w:pPr>
              <w:spacing w:after="0" w:line="240" w:lineRule="auto"/>
              <w:ind w:firstLine="0"/>
              <w:jc w:val="left"/>
              <w:rPr>
                <w:rFonts w:ascii="Times New Roman" w:hAnsi="Times New Roman"/>
                <w:color w:val="000000"/>
                <w:sz w:val="20"/>
                <w:szCs w:val="20"/>
              </w:rPr>
            </w:pPr>
            <w:r w:rsidRPr="00122DBE">
              <w:rPr>
                <w:rFonts w:ascii="Times New Roman" w:hAnsi="Times New Roman"/>
                <w:color w:val="000000"/>
                <w:sz w:val="20"/>
                <w:szCs w:val="20"/>
              </w:rPr>
              <w:t>Количество автотранспорта</w:t>
            </w:r>
          </w:p>
        </w:tc>
        <w:tc>
          <w:tcPr>
            <w:tcW w:w="865" w:type="dxa"/>
            <w:tcBorders>
              <w:top w:val="single" w:sz="4" w:space="0" w:color="auto"/>
              <w:left w:val="nil"/>
              <w:bottom w:val="single" w:sz="4" w:space="0" w:color="auto"/>
              <w:right w:val="single" w:sz="4" w:space="0" w:color="auto"/>
            </w:tcBorders>
            <w:noWrap/>
            <w:vAlign w:val="center"/>
          </w:tcPr>
          <w:p w:rsidR="00905FBF" w:rsidRPr="00541C64" w:rsidRDefault="00180A8B" w:rsidP="00442127">
            <w:pPr>
              <w:pStyle w:val="a5"/>
              <w:rPr>
                <w:rFonts w:ascii="Times New Roman" w:hAnsi="Times New Roman"/>
                <w:sz w:val="20"/>
                <w:szCs w:val="32"/>
                <w:lang w:val="ru-RU" w:eastAsia="en-US"/>
              </w:rPr>
            </w:pPr>
            <w:r>
              <w:rPr>
                <w:rFonts w:ascii="Times New Roman" w:hAnsi="Times New Roman"/>
                <w:sz w:val="20"/>
                <w:szCs w:val="32"/>
                <w:lang w:val="ru-RU" w:eastAsia="en-US"/>
              </w:rPr>
              <w:t>1257</w:t>
            </w:r>
          </w:p>
        </w:tc>
        <w:tc>
          <w:tcPr>
            <w:tcW w:w="865" w:type="dxa"/>
            <w:tcBorders>
              <w:top w:val="single" w:sz="4" w:space="0" w:color="auto"/>
              <w:left w:val="nil"/>
              <w:bottom w:val="single" w:sz="4" w:space="0" w:color="auto"/>
              <w:right w:val="single" w:sz="4" w:space="0" w:color="auto"/>
            </w:tcBorders>
            <w:noWrap/>
            <w:vAlign w:val="center"/>
          </w:tcPr>
          <w:p w:rsidR="00905FBF" w:rsidRPr="00541C64" w:rsidRDefault="00180A8B" w:rsidP="00442127">
            <w:pPr>
              <w:pStyle w:val="a5"/>
              <w:rPr>
                <w:rFonts w:ascii="Times New Roman" w:hAnsi="Times New Roman"/>
                <w:sz w:val="20"/>
                <w:szCs w:val="32"/>
                <w:lang w:val="ru-RU" w:eastAsia="en-US"/>
              </w:rPr>
            </w:pPr>
            <w:r>
              <w:rPr>
                <w:rFonts w:ascii="Times New Roman" w:hAnsi="Times New Roman"/>
                <w:sz w:val="20"/>
                <w:szCs w:val="32"/>
                <w:lang w:val="ru-RU" w:eastAsia="en-US"/>
              </w:rPr>
              <w:t>1260</w:t>
            </w:r>
          </w:p>
        </w:tc>
        <w:tc>
          <w:tcPr>
            <w:tcW w:w="851" w:type="dxa"/>
            <w:tcBorders>
              <w:top w:val="single" w:sz="4" w:space="0" w:color="auto"/>
              <w:left w:val="nil"/>
              <w:bottom w:val="single" w:sz="4" w:space="0" w:color="auto"/>
              <w:right w:val="single" w:sz="4" w:space="0" w:color="auto"/>
            </w:tcBorders>
            <w:noWrap/>
            <w:vAlign w:val="center"/>
          </w:tcPr>
          <w:p w:rsidR="00905FBF" w:rsidRPr="00541C64" w:rsidRDefault="00180A8B" w:rsidP="00753392">
            <w:pPr>
              <w:pStyle w:val="a5"/>
              <w:rPr>
                <w:rFonts w:ascii="Times New Roman" w:hAnsi="Times New Roman"/>
                <w:sz w:val="20"/>
                <w:szCs w:val="32"/>
                <w:lang w:val="ru-RU" w:eastAsia="en-US"/>
              </w:rPr>
            </w:pPr>
            <w:r>
              <w:rPr>
                <w:rFonts w:ascii="Times New Roman" w:hAnsi="Times New Roman"/>
                <w:sz w:val="20"/>
                <w:szCs w:val="32"/>
                <w:lang w:val="ru-RU" w:eastAsia="en-US"/>
              </w:rPr>
              <w:t>1270</w:t>
            </w:r>
          </w:p>
        </w:tc>
        <w:tc>
          <w:tcPr>
            <w:tcW w:w="850" w:type="dxa"/>
            <w:tcBorders>
              <w:top w:val="single" w:sz="4" w:space="0" w:color="auto"/>
              <w:left w:val="nil"/>
              <w:bottom w:val="single" w:sz="4" w:space="0" w:color="auto"/>
              <w:right w:val="single" w:sz="4" w:space="0" w:color="auto"/>
            </w:tcBorders>
            <w:noWrap/>
            <w:vAlign w:val="center"/>
          </w:tcPr>
          <w:p w:rsidR="00905FBF" w:rsidRPr="00541C64" w:rsidRDefault="00180A8B" w:rsidP="00180A8B">
            <w:pPr>
              <w:pStyle w:val="a5"/>
              <w:rPr>
                <w:rFonts w:ascii="Times New Roman" w:hAnsi="Times New Roman"/>
                <w:sz w:val="20"/>
                <w:szCs w:val="32"/>
                <w:lang w:val="ru-RU" w:eastAsia="en-US"/>
              </w:rPr>
            </w:pPr>
            <w:r>
              <w:rPr>
                <w:rFonts w:ascii="Times New Roman" w:hAnsi="Times New Roman"/>
                <w:sz w:val="20"/>
                <w:szCs w:val="32"/>
                <w:lang w:val="ru-RU" w:eastAsia="en-US"/>
              </w:rPr>
              <w:t>1285</w:t>
            </w:r>
          </w:p>
        </w:tc>
        <w:tc>
          <w:tcPr>
            <w:tcW w:w="865" w:type="dxa"/>
            <w:tcBorders>
              <w:top w:val="single" w:sz="4" w:space="0" w:color="auto"/>
              <w:left w:val="nil"/>
              <w:bottom w:val="single" w:sz="4" w:space="0" w:color="auto"/>
              <w:right w:val="single" w:sz="4" w:space="0" w:color="auto"/>
            </w:tcBorders>
            <w:noWrap/>
            <w:vAlign w:val="center"/>
          </w:tcPr>
          <w:p w:rsidR="00905FBF" w:rsidRPr="00541C64" w:rsidRDefault="00180A8B" w:rsidP="00180A8B">
            <w:pPr>
              <w:pStyle w:val="a5"/>
              <w:rPr>
                <w:rFonts w:ascii="Times New Roman" w:hAnsi="Times New Roman"/>
                <w:sz w:val="20"/>
                <w:szCs w:val="32"/>
                <w:lang w:val="ru-RU" w:eastAsia="en-US"/>
              </w:rPr>
            </w:pPr>
            <w:r>
              <w:rPr>
                <w:rFonts w:ascii="Times New Roman" w:hAnsi="Times New Roman"/>
                <w:sz w:val="20"/>
                <w:szCs w:val="32"/>
                <w:lang w:val="ru-RU" w:eastAsia="en-US"/>
              </w:rPr>
              <w:t>1300</w:t>
            </w:r>
          </w:p>
        </w:tc>
        <w:tc>
          <w:tcPr>
            <w:tcW w:w="850" w:type="dxa"/>
            <w:tcBorders>
              <w:top w:val="single" w:sz="4" w:space="0" w:color="auto"/>
              <w:left w:val="nil"/>
              <w:bottom w:val="single" w:sz="4" w:space="0" w:color="auto"/>
              <w:right w:val="single" w:sz="4" w:space="0" w:color="auto"/>
            </w:tcBorders>
            <w:noWrap/>
            <w:vAlign w:val="center"/>
          </w:tcPr>
          <w:p w:rsidR="00905FBF" w:rsidRPr="00541C64" w:rsidRDefault="00180A8B" w:rsidP="00180A8B">
            <w:pPr>
              <w:pStyle w:val="a5"/>
              <w:rPr>
                <w:rFonts w:ascii="Times New Roman" w:hAnsi="Times New Roman"/>
                <w:sz w:val="20"/>
                <w:szCs w:val="32"/>
                <w:lang w:val="ru-RU" w:eastAsia="en-US"/>
              </w:rPr>
            </w:pPr>
            <w:r>
              <w:rPr>
                <w:rFonts w:ascii="Times New Roman" w:hAnsi="Times New Roman"/>
                <w:sz w:val="20"/>
                <w:szCs w:val="32"/>
                <w:lang w:val="ru-RU" w:eastAsia="en-US"/>
              </w:rPr>
              <w:t>1320</w:t>
            </w:r>
          </w:p>
        </w:tc>
        <w:tc>
          <w:tcPr>
            <w:tcW w:w="993" w:type="dxa"/>
            <w:tcBorders>
              <w:top w:val="single" w:sz="4" w:space="0" w:color="auto"/>
              <w:left w:val="nil"/>
              <w:bottom w:val="single" w:sz="4" w:space="0" w:color="auto"/>
              <w:right w:val="single" w:sz="4" w:space="0" w:color="auto"/>
            </w:tcBorders>
            <w:noWrap/>
            <w:vAlign w:val="center"/>
          </w:tcPr>
          <w:p w:rsidR="00905FBF" w:rsidRPr="00541C64" w:rsidRDefault="00180A8B" w:rsidP="00442127">
            <w:pPr>
              <w:pStyle w:val="a5"/>
              <w:rPr>
                <w:rFonts w:ascii="Times New Roman" w:hAnsi="Times New Roman"/>
                <w:sz w:val="20"/>
                <w:szCs w:val="32"/>
                <w:lang w:val="ru-RU" w:eastAsia="en-US"/>
              </w:rPr>
            </w:pPr>
            <w:r>
              <w:rPr>
                <w:rFonts w:ascii="Times New Roman" w:hAnsi="Times New Roman"/>
                <w:sz w:val="20"/>
                <w:szCs w:val="32"/>
                <w:lang w:val="ru-RU" w:eastAsia="en-US"/>
              </w:rPr>
              <w:t>1340</w:t>
            </w:r>
          </w:p>
        </w:tc>
      </w:tr>
    </w:tbl>
    <w:p w:rsidR="00CC0F12" w:rsidRDefault="00CC0F12" w:rsidP="002D6494">
      <w:pPr>
        <w:pStyle w:val="2"/>
        <w:tabs>
          <w:tab w:val="right" w:pos="9355"/>
        </w:tabs>
        <w:spacing w:before="0" w:after="0" w:line="240" w:lineRule="auto"/>
        <w:rPr>
          <w:rFonts w:ascii="Times New Roman" w:hAnsi="Times New Roman"/>
        </w:rPr>
      </w:pPr>
      <w:bookmarkStart w:id="60" w:name="dst100056"/>
      <w:bookmarkEnd w:id="60"/>
    </w:p>
    <w:p w:rsidR="00905FBF" w:rsidRPr="005C2B7F" w:rsidRDefault="00905FBF" w:rsidP="002D6494">
      <w:pPr>
        <w:pStyle w:val="2"/>
        <w:tabs>
          <w:tab w:val="right" w:pos="9355"/>
        </w:tabs>
        <w:spacing w:before="0" w:after="0" w:line="240" w:lineRule="auto"/>
        <w:rPr>
          <w:rFonts w:ascii="Times New Roman" w:hAnsi="Times New Roman"/>
        </w:rPr>
      </w:pPr>
      <w:bookmarkStart w:id="61" w:name="_Toc490490971"/>
      <w:r w:rsidRPr="005C2B7F">
        <w:rPr>
          <w:rFonts w:ascii="Times New Roman" w:hAnsi="Times New Roman"/>
        </w:rPr>
        <w:t>2.6. Прогноз показателей безопасности дорожного движения</w:t>
      </w:r>
      <w:bookmarkEnd w:id="61"/>
      <w:r w:rsidRPr="005C2B7F">
        <w:rPr>
          <w:rFonts w:ascii="Times New Roman" w:hAnsi="Times New Roman"/>
        </w:rPr>
        <w:tab/>
      </w:r>
    </w:p>
    <w:p w:rsidR="00905FBF" w:rsidRPr="005C2B7F" w:rsidRDefault="00D335B6" w:rsidP="002D6494">
      <w:pPr>
        <w:spacing w:after="0" w:line="240" w:lineRule="auto"/>
        <w:jc w:val="right"/>
        <w:rPr>
          <w:rFonts w:ascii="Times New Roman" w:hAnsi="Times New Roman"/>
        </w:rPr>
      </w:pPr>
      <w:r>
        <w:rPr>
          <w:rFonts w:ascii="Times New Roman" w:hAnsi="Times New Roman"/>
        </w:rPr>
        <w:t>Таблица 2.9</w:t>
      </w:r>
    </w:p>
    <w:p w:rsidR="00905FBF" w:rsidRPr="005C2B7F" w:rsidRDefault="00905FBF" w:rsidP="00B10499">
      <w:pPr>
        <w:jc w:val="center"/>
        <w:rPr>
          <w:rFonts w:ascii="Times New Roman" w:hAnsi="Times New Roman"/>
          <w:u w:val="single"/>
        </w:rPr>
      </w:pPr>
      <w:r w:rsidRPr="005C2B7F">
        <w:rPr>
          <w:rFonts w:ascii="Times New Roman" w:hAnsi="Times New Roman"/>
          <w:u w:val="single"/>
        </w:rPr>
        <w:t xml:space="preserve">Прогнозные значения показателей безопасности дорожного движения до </w:t>
      </w:r>
      <w:r w:rsidR="006621D3">
        <w:rPr>
          <w:rFonts w:ascii="Times New Roman" w:hAnsi="Times New Roman"/>
          <w:u w:val="single"/>
        </w:rPr>
        <w:t>2030</w:t>
      </w:r>
      <w:r w:rsidRPr="005C2B7F">
        <w:rPr>
          <w:rFonts w:ascii="Times New Roman" w:hAnsi="Times New Roman"/>
          <w:u w:val="single"/>
        </w:rPr>
        <w:t xml:space="preserve"> года</w:t>
      </w:r>
    </w:p>
    <w:tbl>
      <w:tblPr>
        <w:tblW w:w="0" w:type="auto"/>
        <w:jc w:val="center"/>
        <w:tblLook w:val="00A0"/>
      </w:tblPr>
      <w:tblGrid>
        <w:gridCol w:w="3068"/>
        <w:gridCol w:w="719"/>
        <w:gridCol w:w="854"/>
        <w:gridCol w:w="854"/>
        <w:gridCol w:w="850"/>
        <w:gridCol w:w="851"/>
        <w:gridCol w:w="992"/>
        <w:gridCol w:w="1383"/>
      </w:tblGrid>
      <w:tr w:rsidR="00905FBF" w:rsidRPr="00122DBE" w:rsidTr="002611C9">
        <w:trPr>
          <w:trHeight w:val="300"/>
          <w:jc w:val="center"/>
        </w:trPr>
        <w:tc>
          <w:tcPr>
            <w:tcW w:w="3068" w:type="dxa"/>
            <w:tcBorders>
              <w:top w:val="single" w:sz="4" w:space="0" w:color="auto"/>
              <w:left w:val="single" w:sz="4" w:space="0" w:color="auto"/>
              <w:bottom w:val="single" w:sz="4" w:space="0" w:color="auto"/>
              <w:right w:val="single" w:sz="4" w:space="0" w:color="auto"/>
            </w:tcBorders>
            <w:noWrap/>
            <w:vAlign w:val="center"/>
          </w:tcPr>
          <w:p w:rsidR="00905FBF" w:rsidRPr="00541C64" w:rsidRDefault="00905FBF" w:rsidP="00537BDC">
            <w:pPr>
              <w:pStyle w:val="a5"/>
              <w:rPr>
                <w:rFonts w:ascii="Times New Roman" w:hAnsi="Times New Roman"/>
                <w:b/>
                <w:sz w:val="20"/>
                <w:szCs w:val="32"/>
                <w:lang w:eastAsia="en-US"/>
              </w:rPr>
            </w:pPr>
            <w:r w:rsidRPr="00541C64">
              <w:rPr>
                <w:rFonts w:ascii="Times New Roman" w:hAnsi="Times New Roman"/>
                <w:b/>
                <w:sz w:val="20"/>
                <w:szCs w:val="32"/>
                <w:lang w:eastAsia="en-US"/>
              </w:rPr>
              <w:t>Наименованиепоказателя</w:t>
            </w:r>
          </w:p>
        </w:tc>
        <w:tc>
          <w:tcPr>
            <w:tcW w:w="719" w:type="dxa"/>
            <w:tcBorders>
              <w:top w:val="single" w:sz="4" w:space="0" w:color="auto"/>
              <w:left w:val="nil"/>
              <w:bottom w:val="single" w:sz="4" w:space="0" w:color="auto"/>
              <w:right w:val="single" w:sz="4" w:space="0" w:color="auto"/>
            </w:tcBorders>
            <w:noWrap/>
            <w:vAlign w:val="center"/>
          </w:tcPr>
          <w:p w:rsidR="00905FBF" w:rsidRPr="00541C64" w:rsidRDefault="00905FBF" w:rsidP="00537BDC">
            <w:pPr>
              <w:pStyle w:val="a5"/>
              <w:rPr>
                <w:rFonts w:ascii="Times New Roman" w:hAnsi="Times New Roman"/>
                <w:b/>
                <w:sz w:val="20"/>
                <w:szCs w:val="32"/>
                <w:lang w:eastAsia="en-US"/>
              </w:rPr>
            </w:pPr>
            <w:r w:rsidRPr="00541C64">
              <w:rPr>
                <w:rFonts w:ascii="Times New Roman" w:hAnsi="Times New Roman"/>
                <w:b/>
                <w:sz w:val="20"/>
                <w:szCs w:val="32"/>
                <w:lang w:eastAsia="en-US"/>
              </w:rPr>
              <w:t>2016</w:t>
            </w:r>
          </w:p>
        </w:tc>
        <w:tc>
          <w:tcPr>
            <w:tcW w:w="854" w:type="dxa"/>
            <w:tcBorders>
              <w:top w:val="single" w:sz="4" w:space="0" w:color="auto"/>
              <w:left w:val="nil"/>
              <w:bottom w:val="single" w:sz="4" w:space="0" w:color="auto"/>
              <w:right w:val="single" w:sz="4" w:space="0" w:color="auto"/>
            </w:tcBorders>
            <w:noWrap/>
            <w:vAlign w:val="center"/>
          </w:tcPr>
          <w:p w:rsidR="00905FBF" w:rsidRPr="00541C64" w:rsidRDefault="00905FBF" w:rsidP="00537BDC">
            <w:pPr>
              <w:pStyle w:val="a5"/>
              <w:rPr>
                <w:rFonts w:ascii="Times New Roman" w:hAnsi="Times New Roman"/>
                <w:b/>
                <w:sz w:val="20"/>
                <w:szCs w:val="32"/>
                <w:lang w:eastAsia="en-US"/>
              </w:rPr>
            </w:pPr>
            <w:r w:rsidRPr="00541C64">
              <w:rPr>
                <w:rFonts w:ascii="Times New Roman" w:hAnsi="Times New Roman"/>
                <w:b/>
                <w:sz w:val="20"/>
                <w:szCs w:val="32"/>
                <w:lang w:eastAsia="en-US"/>
              </w:rPr>
              <w:t>2017</w:t>
            </w:r>
          </w:p>
        </w:tc>
        <w:tc>
          <w:tcPr>
            <w:tcW w:w="854" w:type="dxa"/>
            <w:tcBorders>
              <w:top w:val="single" w:sz="4" w:space="0" w:color="auto"/>
              <w:left w:val="nil"/>
              <w:bottom w:val="single" w:sz="4" w:space="0" w:color="auto"/>
              <w:right w:val="single" w:sz="4" w:space="0" w:color="auto"/>
            </w:tcBorders>
            <w:noWrap/>
            <w:vAlign w:val="center"/>
          </w:tcPr>
          <w:p w:rsidR="00905FBF" w:rsidRPr="00541C64" w:rsidRDefault="00905FBF" w:rsidP="00537BDC">
            <w:pPr>
              <w:pStyle w:val="a5"/>
              <w:rPr>
                <w:rFonts w:ascii="Times New Roman" w:hAnsi="Times New Roman"/>
                <w:b/>
                <w:sz w:val="20"/>
                <w:szCs w:val="32"/>
                <w:lang w:eastAsia="en-US"/>
              </w:rPr>
            </w:pPr>
            <w:r w:rsidRPr="00541C64">
              <w:rPr>
                <w:rFonts w:ascii="Times New Roman" w:hAnsi="Times New Roman"/>
                <w:b/>
                <w:sz w:val="20"/>
                <w:szCs w:val="32"/>
                <w:lang w:eastAsia="en-US"/>
              </w:rPr>
              <w:t>2018</w:t>
            </w:r>
          </w:p>
        </w:tc>
        <w:tc>
          <w:tcPr>
            <w:tcW w:w="850" w:type="dxa"/>
            <w:tcBorders>
              <w:top w:val="single" w:sz="4" w:space="0" w:color="auto"/>
              <w:left w:val="nil"/>
              <w:bottom w:val="single" w:sz="4" w:space="0" w:color="auto"/>
              <w:right w:val="single" w:sz="4" w:space="0" w:color="auto"/>
            </w:tcBorders>
            <w:noWrap/>
            <w:vAlign w:val="center"/>
          </w:tcPr>
          <w:p w:rsidR="00905FBF" w:rsidRPr="00541C64" w:rsidRDefault="00905FBF" w:rsidP="00537BDC">
            <w:pPr>
              <w:pStyle w:val="a5"/>
              <w:rPr>
                <w:rFonts w:ascii="Times New Roman" w:hAnsi="Times New Roman"/>
                <w:b/>
                <w:sz w:val="20"/>
                <w:szCs w:val="32"/>
                <w:lang w:eastAsia="en-US"/>
              </w:rPr>
            </w:pPr>
            <w:r w:rsidRPr="00541C64">
              <w:rPr>
                <w:rFonts w:ascii="Times New Roman" w:hAnsi="Times New Roman"/>
                <w:b/>
                <w:sz w:val="20"/>
                <w:szCs w:val="32"/>
                <w:lang w:eastAsia="en-US"/>
              </w:rPr>
              <w:t>2019</w:t>
            </w:r>
          </w:p>
        </w:tc>
        <w:tc>
          <w:tcPr>
            <w:tcW w:w="851" w:type="dxa"/>
            <w:tcBorders>
              <w:top w:val="single" w:sz="4" w:space="0" w:color="auto"/>
              <w:left w:val="nil"/>
              <w:bottom w:val="single" w:sz="4" w:space="0" w:color="auto"/>
              <w:right w:val="single" w:sz="4" w:space="0" w:color="auto"/>
            </w:tcBorders>
            <w:noWrap/>
            <w:vAlign w:val="center"/>
          </w:tcPr>
          <w:p w:rsidR="00905FBF" w:rsidRPr="00541C64" w:rsidRDefault="00905FBF" w:rsidP="00537BDC">
            <w:pPr>
              <w:pStyle w:val="a5"/>
              <w:rPr>
                <w:rFonts w:ascii="Times New Roman" w:hAnsi="Times New Roman"/>
                <w:b/>
                <w:sz w:val="20"/>
                <w:szCs w:val="32"/>
                <w:lang w:eastAsia="en-US"/>
              </w:rPr>
            </w:pPr>
            <w:r w:rsidRPr="00541C64">
              <w:rPr>
                <w:rFonts w:ascii="Times New Roman" w:hAnsi="Times New Roman"/>
                <w:b/>
                <w:sz w:val="20"/>
                <w:szCs w:val="32"/>
                <w:lang w:eastAsia="en-US"/>
              </w:rPr>
              <w:t>2020</w:t>
            </w:r>
          </w:p>
        </w:tc>
        <w:tc>
          <w:tcPr>
            <w:tcW w:w="992" w:type="dxa"/>
            <w:tcBorders>
              <w:top w:val="single" w:sz="4" w:space="0" w:color="auto"/>
              <w:left w:val="nil"/>
              <w:bottom w:val="single" w:sz="4" w:space="0" w:color="auto"/>
              <w:right w:val="single" w:sz="4" w:space="0" w:color="auto"/>
            </w:tcBorders>
            <w:noWrap/>
            <w:vAlign w:val="center"/>
          </w:tcPr>
          <w:p w:rsidR="00905FBF" w:rsidRPr="00541C64" w:rsidRDefault="00905FBF" w:rsidP="00537BDC">
            <w:pPr>
              <w:pStyle w:val="a5"/>
              <w:rPr>
                <w:rFonts w:ascii="Times New Roman" w:hAnsi="Times New Roman"/>
                <w:b/>
                <w:sz w:val="20"/>
                <w:szCs w:val="32"/>
                <w:lang w:val="ru-RU" w:eastAsia="en-US"/>
              </w:rPr>
            </w:pPr>
            <w:r w:rsidRPr="00541C64">
              <w:rPr>
                <w:rFonts w:ascii="Times New Roman" w:hAnsi="Times New Roman"/>
                <w:b/>
                <w:sz w:val="20"/>
                <w:szCs w:val="32"/>
                <w:lang w:val="ru-RU" w:eastAsia="en-US"/>
              </w:rPr>
              <w:t>2021</w:t>
            </w:r>
          </w:p>
        </w:tc>
        <w:tc>
          <w:tcPr>
            <w:tcW w:w="1383" w:type="dxa"/>
            <w:tcBorders>
              <w:top w:val="single" w:sz="4" w:space="0" w:color="auto"/>
              <w:left w:val="nil"/>
              <w:bottom w:val="single" w:sz="4" w:space="0" w:color="auto"/>
              <w:right w:val="single" w:sz="4" w:space="0" w:color="auto"/>
            </w:tcBorders>
            <w:noWrap/>
            <w:vAlign w:val="center"/>
          </w:tcPr>
          <w:p w:rsidR="00905FBF" w:rsidRPr="00541C64" w:rsidRDefault="00905FBF" w:rsidP="00537BDC">
            <w:pPr>
              <w:pStyle w:val="a5"/>
              <w:rPr>
                <w:rFonts w:ascii="Times New Roman" w:hAnsi="Times New Roman"/>
                <w:b/>
                <w:sz w:val="20"/>
                <w:szCs w:val="32"/>
                <w:lang w:val="ru-RU" w:eastAsia="en-US"/>
              </w:rPr>
            </w:pPr>
            <w:r w:rsidRPr="00541C64">
              <w:rPr>
                <w:rFonts w:ascii="Times New Roman" w:hAnsi="Times New Roman"/>
                <w:b/>
                <w:sz w:val="20"/>
                <w:szCs w:val="32"/>
                <w:lang w:eastAsia="en-US"/>
              </w:rPr>
              <w:t>202</w:t>
            </w:r>
            <w:r w:rsidRPr="00541C64">
              <w:rPr>
                <w:rFonts w:ascii="Times New Roman" w:hAnsi="Times New Roman"/>
                <w:b/>
                <w:sz w:val="20"/>
                <w:szCs w:val="32"/>
                <w:lang w:val="ru-RU" w:eastAsia="en-US"/>
              </w:rPr>
              <w:t>2-</w:t>
            </w:r>
            <w:r w:rsidR="006621D3">
              <w:rPr>
                <w:rFonts w:ascii="Times New Roman" w:hAnsi="Times New Roman"/>
                <w:b/>
                <w:sz w:val="20"/>
                <w:szCs w:val="32"/>
                <w:lang w:val="ru-RU" w:eastAsia="en-US"/>
              </w:rPr>
              <w:t>2030</w:t>
            </w:r>
          </w:p>
        </w:tc>
      </w:tr>
      <w:tr w:rsidR="00180A8B" w:rsidRPr="00122DBE" w:rsidTr="002611C9">
        <w:trPr>
          <w:trHeight w:val="300"/>
          <w:jc w:val="center"/>
        </w:trPr>
        <w:tc>
          <w:tcPr>
            <w:tcW w:w="3068" w:type="dxa"/>
            <w:tcBorders>
              <w:top w:val="nil"/>
              <w:left w:val="single" w:sz="4" w:space="0" w:color="auto"/>
              <w:bottom w:val="single" w:sz="4" w:space="0" w:color="auto"/>
              <w:right w:val="single" w:sz="4" w:space="0" w:color="auto"/>
            </w:tcBorders>
            <w:noWrap/>
            <w:vAlign w:val="center"/>
          </w:tcPr>
          <w:p w:rsidR="00180A8B" w:rsidRPr="00541C64" w:rsidRDefault="00180A8B" w:rsidP="00180A8B">
            <w:pPr>
              <w:pStyle w:val="a5"/>
              <w:rPr>
                <w:rFonts w:ascii="Times New Roman" w:hAnsi="Times New Roman"/>
                <w:sz w:val="20"/>
                <w:szCs w:val="32"/>
                <w:lang w:eastAsia="en-US"/>
              </w:rPr>
            </w:pPr>
            <w:r w:rsidRPr="00541C64">
              <w:rPr>
                <w:rFonts w:ascii="Times New Roman" w:hAnsi="Times New Roman"/>
                <w:sz w:val="20"/>
                <w:szCs w:val="32"/>
                <w:lang w:eastAsia="en-US"/>
              </w:rPr>
              <w:t>Числозарегистрированных ДТП</w:t>
            </w:r>
          </w:p>
        </w:tc>
        <w:tc>
          <w:tcPr>
            <w:tcW w:w="719" w:type="dxa"/>
            <w:tcBorders>
              <w:top w:val="nil"/>
              <w:left w:val="nil"/>
              <w:bottom w:val="single" w:sz="8" w:space="0" w:color="auto"/>
              <w:right w:val="single" w:sz="8" w:space="0" w:color="auto"/>
            </w:tcBorders>
            <w:noWrap/>
            <w:vAlign w:val="center"/>
          </w:tcPr>
          <w:p w:rsidR="00180A8B" w:rsidRPr="00541C64" w:rsidRDefault="00180A8B" w:rsidP="00180A8B">
            <w:pPr>
              <w:pStyle w:val="a5"/>
              <w:rPr>
                <w:rFonts w:ascii="Times New Roman" w:hAnsi="Times New Roman"/>
                <w:sz w:val="20"/>
                <w:szCs w:val="32"/>
                <w:lang w:val="ru-RU" w:eastAsia="en-US"/>
              </w:rPr>
            </w:pPr>
            <w:r>
              <w:rPr>
                <w:rFonts w:ascii="Times New Roman" w:hAnsi="Times New Roman"/>
                <w:sz w:val="20"/>
                <w:szCs w:val="32"/>
                <w:lang w:val="ru-RU" w:eastAsia="en-US"/>
              </w:rPr>
              <w:t>0</w:t>
            </w:r>
          </w:p>
        </w:tc>
        <w:tc>
          <w:tcPr>
            <w:tcW w:w="854" w:type="dxa"/>
            <w:tcBorders>
              <w:top w:val="nil"/>
              <w:left w:val="nil"/>
              <w:bottom w:val="single" w:sz="8" w:space="0" w:color="auto"/>
              <w:right w:val="single" w:sz="8" w:space="0" w:color="auto"/>
            </w:tcBorders>
            <w:noWrap/>
            <w:vAlign w:val="center"/>
          </w:tcPr>
          <w:p w:rsidR="00180A8B" w:rsidRPr="002611C9" w:rsidRDefault="00180A8B" w:rsidP="00180A8B">
            <w:pPr>
              <w:pStyle w:val="a5"/>
              <w:rPr>
                <w:rFonts w:ascii="Times New Roman" w:hAnsi="Times New Roman"/>
                <w:sz w:val="20"/>
                <w:lang w:val="ru-RU"/>
              </w:rPr>
            </w:pPr>
            <w:r>
              <w:rPr>
                <w:rFonts w:ascii="Times New Roman" w:hAnsi="Times New Roman"/>
                <w:sz w:val="20"/>
                <w:lang w:val="ru-RU"/>
              </w:rPr>
              <w:t>0</w:t>
            </w:r>
          </w:p>
        </w:tc>
        <w:tc>
          <w:tcPr>
            <w:tcW w:w="854" w:type="dxa"/>
            <w:tcBorders>
              <w:top w:val="nil"/>
              <w:left w:val="nil"/>
              <w:bottom w:val="single" w:sz="8" w:space="0" w:color="auto"/>
              <w:right w:val="single" w:sz="8" w:space="0" w:color="auto"/>
            </w:tcBorders>
            <w:noWrap/>
            <w:vAlign w:val="center"/>
          </w:tcPr>
          <w:p w:rsidR="00180A8B" w:rsidRPr="00541C64" w:rsidRDefault="00180A8B" w:rsidP="00180A8B">
            <w:pPr>
              <w:pStyle w:val="a5"/>
              <w:rPr>
                <w:rFonts w:ascii="Times New Roman" w:hAnsi="Times New Roman"/>
                <w:sz w:val="20"/>
                <w:szCs w:val="32"/>
                <w:lang w:val="ru-RU" w:eastAsia="en-US"/>
              </w:rPr>
            </w:pPr>
            <w:r>
              <w:rPr>
                <w:rFonts w:ascii="Times New Roman" w:hAnsi="Times New Roman"/>
                <w:sz w:val="20"/>
                <w:szCs w:val="32"/>
                <w:lang w:val="ru-RU" w:eastAsia="en-US"/>
              </w:rPr>
              <w:t>0</w:t>
            </w:r>
          </w:p>
        </w:tc>
        <w:tc>
          <w:tcPr>
            <w:tcW w:w="850" w:type="dxa"/>
            <w:tcBorders>
              <w:top w:val="nil"/>
              <w:left w:val="nil"/>
              <w:bottom w:val="single" w:sz="8" w:space="0" w:color="auto"/>
              <w:right w:val="single" w:sz="8" w:space="0" w:color="auto"/>
            </w:tcBorders>
            <w:noWrap/>
            <w:vAlign w:val="center"/>
          </w:tcPr>
          <w:p w:rsidR="00180A8B" w:rsidRPr="002611C9" w:rsidRDefault="00180A8B" w:rsidP="00180A8B">
            <w:pPr>
              <w:pStyle w:val="a5"/>
              <w:rPr>
                <w:rFonts w:ascii="Times New Roman" w:hAnsi="Times New Roman"/>
                <w:sz w:val="20"/>
                <w:lang w:val="ru-RU"/>
              </w:rPr>
            </w:pPr>
            <w:r>
              <w:rPr>
                <w:rFonts w:ascii="Times New Roman" w:hAnsi="Times New Roman"/>
                <w:sz w:val="20"/>
                <w:lang w:val="ru-RU"/>
              </w:rPr>
              <w:t>0</w:t>
            </w:r>
          </w:p>
        </w:tc>
        <w:tc>
          <w:tcPr>
            <w:tcW w:w="851" w:type="dxa"/>
            <w:tcBorders>
              <w:top w:val="nil"/>
              <w:left w:val="nil"/>
              <w:bottom w:val="single" w:sz="8" w:space="0" w:color="auto"/>
              <w:right w:val="single" w:sz="8" w:space="0" w:color="auto"/>
            </w:tcBorders>
            <w:noWrap/>
            <w:vAlign w:val="center"/>
          </w:tcPr>
          <w:p w:rsidR="00180A8B" w:rsidRPr="00541C64" w:rsidRDefault="00180A8B" w:rsidP="00180A8B">
            <w:pPr>
              <w:pStyle w:val="a5"/>
              <w:rPr>
                <w:rFonts w:ascii="Times New Roman" w:hAnsi="Times New Roman"/>
                <w:sz w:val="20"/>
                <w:szCs w:val="32"/>
                <w:lang w:val="ru-RU" w:eastAsia="en-US"/>
              </w:rPr>
            </w:pPr>
            <w:r>
              <w:rPr>
                <w:rFonts w:ascii="Times New Roman" w:hAnsi="Times New Roman"/>
                <w:sz w:val="20"/>
                <w:szCs w:val="32"/>
                <w:lang w:val="ru-RU" w:eastAsia="en-US"/>
              </w:rPr>
              <w:t>0</w:t>
            </w:r>
          </w:p>
        </w:tc>
        <w:tc>
          <w:tcPr>
            <w:tcW w:w="992" w:type="dxa"/>
            <w:tcBorders>
              <w:top w:val="nil"/>
              <w:left w:val="nil"/>
              <w:bottom w:val="single" w:sz="8" w:space="0" w:color="auto"/>
              <w:right w:val="single" w:sz="8" w:space="0" w:color="auto"/>
            </w:tcBorders>
            <w:noWrap/>
            <w:vAlign w:val="center"/>
          </w:tcPr>
          <w:p w:rsidR="00180A8B" w:rsidRPr="002611C9" w:rsidRDefault="00180A8B" w:rsidP="00180A8B">
            <w:pPr>
              <w:pStyle w:val="a5"/>
              <w:rPr>
                <w:rFonts w:ascii="Times New Roman" w:hAnsi="Times New Roman"/>
                <w:sz w:val="20"/>
                <w:lang w:val="ru-RU"/>
              </w:rPr>
            </w:pPr>
            <w:r>
              <w:rPr>
                <w:rFonts w:ascii="Times New Roman" w:hAnsi="Times New Roman"/>
                <w:sz w:val="20"/>
                <w:lang w:val="ru-RU"/>
              </w:rPr>
              <w:t>0</w:t>
            </w:r>
          </w:p>
        </w:tc>
        <w:tc>
          <w:tcPr>
            <w:tcW w:w="1383" w:type="dxa"/>
            <w:tcBorders>
              <w:top w:val="nil"/>
              <w:left w:val="nil"/>
              <w:bottom w:val="single" w:sz="8" w:space="0" w:color="auto"/>
              <w:right w:val="single" w:sz="8" w:space="0" w:color="auto"/>
            </w:tcBorders>
            <w:noWrap/>
            <w:vAlign w:val="center"/>
          </w:tcPr>
          <w:p w:rsidR="00180A8B" w:rsidRPr="00541C64" w:rsidRDefault="00180A8B" w:rsidP="00180A8B">
            <w:pPr>
              <w:pStyle w:val="a5"/>
              <w:rPr>
                <w:rFonts w:ascii="Times New Roman" w:hAnsi="Times New Roman"/>
                <w:sz w:val="20"/>
                <w:szCs w:val="32"/>
                <w:lang w:val="ru-RU" w:eastAsia="en-US"/>
              </w:rPr>
            </w:pPr>
            <w:r>
              <w:rPr>
                <w:rFonts w:ascii="Times New Roman" w:hAnsi="Times New Roman"/>
                <w:sz w:val="20"/>
                <w:szCs w:val="32"/>
                <w:lang w:val="ru-RU" w:eastAsia="en-US"/>
              </w:rPr>
              <w:t>0</w:t>
            </w:r>
          </w:p>
        </w:tc>
      </w:tr>
    </w:tbl>
    <w:p w:rsidR="00905FBF" w:rsidRPr="005C2B7F" w:rsidRDefault="00905FBF" w:rsidP="00450B11">
      <w:pPr>
        <w:spacing w:after="0" w:line="288" w:lineRule="auto"/>
        <w:ind w:firstLine="547"/>
        <w:rPr>
          <w:rFonts w:ascii="Times New Roman" w:hAnsi="Times New Roman"/>
          <w:color w:val="000000"/>
          <w:szCs w:val="24"/>
          <w:highlight w:val="yellow"/>
        </w:rPr>
      </w:pPr>
    </w:p>
    <w:p w:rsidR="00905FBF" w:rsidRPr="005C2B7F" w:rsidRDefault="00905FBF" w:rsidP="00753392">
      <w:pPr>
        <w:rPr>
          <w:rFonts w:ascii="Times New Roman" w:hAnsi="Times New Roman"/>
        </w:rPr>
      </w:pPr>
      <w:r w:rsidRPr="005C2B7F">
        <w:rPr>
          <w:rFonts w:ascii="Times New Roman" w:hAnsi="Times New Roman"/>
        </w:rPr>
        <w:t>Важным элементом повышения безопасности дорожного движения является развитие сервисов Интеллектуально-транспортных систем (ИТС).</w:t>
      </w:r>
    </w:p>
    <w:p w:rsidR="00905FBF" w:rsidRDefault="00905FBF" w:rsidP="0076650D">
      <w:pPr>
        <w:rPr>
          <w:rFonts w:ascii="Times New Roman" w:hAnsi="Times New Roman"/>
        </w:rPr>
      </w:pPr>
      <w:r w:rsidRPr="005C2B7F">
        <w:rPr>
          <w:rFonts w:ascii="Times New Roman" w:hAnsi="Times New Roman"/>
        </w:rPr>
        <w:t>Необходимость создания ИТС в настоящее время стало понятным и не вызывает сомнений. В связи с необходимостью достаточно значительных финансовых и временных затрат на создание ИТС актуальным является вопрос выбора приоритетных сервисов ИТС, которые дадут наибольший эффект для улучшения функционирования транспортных систем, что в итоге и является главной целью создания ИТС.</w:t>
      </w:r>
    </w:p>
    <w:p w:rsidR="0017273A" w:rsidRPr="00180A8B" w:rsidRDefault="00180A8B" w:rsidP="0017273A">
      <w:pPr>
        <w:rPr>
          <w:rFonts w:ascii="Times New Roman" w:hAnsi="Times New Roman"/>
        </w:rPr>
      </w:pPr>
      <w:r w:rsidRPr="00180A8B">
        <w:rPr>
          <w:rFonts w:ascii="Times New Roman" w:hAnsi="Times New Roman"/>
        </w:rPr>
        <w:t xml:space="preserve">На территории </w:t>
      </w:r>
      <w:r>
        <w:rPr>
          <w:rFonts w:ascii="Times New Roman" w:hAnsi="Times New Roman"/>
        </w:rPr>
        <w:t>Львов</w:t>
      </w:r>
      <w:r w:rsidRPr="00180A8B">
        <w:rPr>
          <w:rFonts w:ascii="Times New Roman" w:hAnsi="Times New Roman"/>
        </w:rPr>
        <w:t xml:space="preserve">ского сельского поселения не целесообразно развивать ИТС в полном объеме, т.к. </w:t>
      </w:r>
      <w:r>
        <w:rPr>
          <w:rFonts w:ascii="Times New Roman" w:hAnsi="Times New Roman"/>
        </w:rPr>
        <w:t>Львовск</w:t>
      </w:r>
      <w:r w:rsidRPr="00180A8B">
        <w:rPr>
          <w:rFonts w:ascii="Times New Roman" w:hAnsi="Times New Roman"/>
        </w:rPr>
        <w:t>ое СП не имеет высокую интенсивность движения и загруженность дорог.</w:t>
      </w:r>
    </w:p>
    <w:p w:rsidR="00905FBF" w:rsidRPr="005C2B7F" w:rsidRDefault="00905FBF" w:rsidP="0076650D">
      <w:pPr>
        <w:pStyle w:val="2"/>
        <w:spacing w:line="240" w:lineRule="auto"/>
        <w:rPr>
          <w:rFonts w:ascii="Times New Roman" w:hAnsi="Times New Roman"/>
        </w:rPr>
      </w:pPr>
      <w:bookmarkStart w:id="62" w:name="_Toc490490972"/>
      <w:r w:rsidRPr="005C2B7F">
        <w:rPr>
          <w:rFonts w:ascii="Times New Roman" w:hAnsi="Times New Roman"/>
        </w:rPr>
        <w:lastRenderedPageBreak/>
        <w:t>2.7. Прогноз негативного воздействия транспортной инфраструктуры на окружающую среду и здоровье населения</w:t>
      </w:r>
      <w:bookmarkEnd w:id="62"/>
    </w:p>
    <w:p w:rsidR="00905FBF" w:rsidRPr="005C2B7F" w:rsidRDefault="00905FBF" w:rsidP="00B10499">
      <w:pPr>
        <w:rPr>
          <w:rFonts w:ascii="Times New Roman" w:hAnsi="Times New Roman"/>
        </w:rPr>
      </w:pPr>
      <w:r w:rsidRPr="005C2B7F">
        <w:rPr>
          <w:rFonts w:ascii="Times New Roman" w:hAnsi="Times New Roman"/>
        </w:rPr>
        <w:t>Учитывая мировой опыт в области охраны окружающей среды, программой предусмотрен ряд организационно-распорядительных решений, который позволит значительно снизить негативное воздействие по видам транспорта:</w:t>
      </w:r>
    </w:p>
    <w:p w:rsidR="00905FBF" w:rsidRPr="005C2B7F" w:rsidRDefault="00905FBF" w:rsidP="002D6494">
      <w:pPr>
        <w:spacing w:after="0"/>
        <w:rPr>
          <w:rFonts w:ascii="Times New Roman" w:hAnsi="Times New Roman"/>
        </w:rPr>
      </w:pPr>
      <w:r w:rsidRPr="005C2B7F">
        <w:rPr>
          <w:rFonts w:ascii="Times New Roman" w:hAnsi="Times New Roman"/>
        </w:rPr>
        <w:t>1) авиационный транспорт:</w:t>
      </w:r>
    </w:p>
    <w:p w:rsidR="00905FBF" w:rsidRPr="005C2B7F" w:rsidRDefault="00905FBF" w:rsidP="002D6494">
      <w:pPr>
        <w:spacing w:after="0"/>
        <w:rPr>
          <w:rFonts w:ascii="Times New Roman" w:hAnsi="Times New Roman"/>
        </w:rPr>
      </w:pPr>
      <w:r w:rsidRPr="005C2B7F">
        <w:rPr>
          <w:rFonts w:ascii="Times New Roman" w:hAnsi="Times New Roman"/>
        </w:rPr>
        <w:t xml:space="preserve">На территории </w:t>
      </w:r>
      <w:r w:rsidR="006621D3">
        <w:rPr>
          <w:rFonts w:ascii="Times New Roman" w:hAnsi="Times New Roman"/>
        </w:rPr>
        <w:t>Львовского</w:t>
      </w:r>
      <w:r w:rsidRPr="005C2B7F">
        <w:rPr>
          <w:rFonts w:ascii="Times New Roman" w:hAnsi="Times New Roman"/>
        </w:rPr>
        <w:t xml:space="preserve"> сельского поселения воздушный транспорт не используется. </w:t>
      </w:r>
    </w:p>
    <w:p w:rsidR="00905FBF" w:rsidRPr="005C2B7F" w:rsidRDefault="00905FBF" w:rsidP="002D6494">
      <w:pPr>
        <w:spacing w:after="0"/>
        <w:rPr>
          <w:rFonts w:ascii="Times New Roman" w:hAnsi="Times New Roman"/>
        </w:rPr>
      </w:pPr>
      <w:r w:rsidRPr="005C2B7F">
        <w:rPr>
          <w:rFonts w:ascii="Times New Roman" w:hAnsi="Times New Roman"/>
        </w:rPr>
        <w:t>2) автомобильный транспорт:</w:t>
      </w:r>
    </w:p>
    <w:p w:rsidR="00905FBF" w:rsidRPr="005C2B7F" w:rsidRDefault="00180A8B" w:rsidP="00427D25">
      <w:pPr>
        <w:pStyle w:val="a0"/>
        <w:tabs>
          <w:tab w:val="left" w:pos="851"/>
        </w:tabs>
        <w:ind w:left="0" w:firstLine="567"/>
        <w:rPr>
          <w:rFonts w:ascii="Times New Roman" w:hAnsi="Times New Roman"/>
        </w:rPr>
      </w:pPr>
      <w:r>
        <w:rPr>
          <w:rFonts w:ascii="Times New Roman" w:hAnsi="Times New Roman"/>
        </w:rPr>
        <w:t>оборудование</w:t>
      </w:r>
      <w:r w:rsidR="00905FBF" w:rsidRPr="005C2B7F">
        <w:rPr>
          <w:rFonts w:ascii="Times New Roman" w:hAnsi="Times New Roman"/>
        </w:rPr>
        <w:t xml:space="preserve"> мест стоянок автомобилей с соответствующими местами утилизации жидких и твердых бытовых отходов, что исключает попадание материалов в реку и загрязнение почвы в местах хранения автомобилей;</w:t>
      </w:r>
    </w:p>
    <w:p w:rsidR="00905FBF" w:rsidRPr="005C2B7F" w:rsidRDefault="00905FBF" w:rsidP="00427D25">
      <w:pPr>
        <w:pStyle w:val="a0"/>
        <w:tabs>
          <w:tab w:val="left" w:pos="851"/>
        </w:tabs>
        <w:ind w:left="0" w:firstLine="567"/>
        <w:rPr>
          <w:rFonts w:ascii="Times New Roman" w:hAnsi="Times New Roman"/>
        </w:rPr>
      </w:pPr>
      <w:r w:rsidRPr="005C2B7F">
        <w:rPr>
          <w:rFonts w:ascii="Times New Roman" w:hAnsi="Times New Roman"/>
        </w:rPr>
        <w:t>с целью снижения выбросов в режиме холостого хода, износа дорожного покрытия, дорожной одежды предусмотрена реконструкция основных улиц, расширение и строительство новых дорог (для увеличения скорости прохождения основных объектов улично-дорожной сети), что позволит значительно снизить негативное воздействие на окружающую среду;</w:t>
      </w:r>
    </w:p>
    <w:p w:rsidR="00905FBF" w:rsidRPr="005C2B7F" w:rsidRDefault="00905FBF" w:rsidP="00427D25">
      <w:pPr>
        <w:pStyle w:val="a0"/>
        <w:tabs>
          <w:tab w:val="left" w:pos="851"/>
        </w:tabs>
        <w:ind w:left="0" w:firstLine="567"/>
        <w:rPr>
          <w:rFonts w:ascii="Times New Roman" w:hAnsi="Times New Roman"/>
        </w:rPr>
      </w:pPr>
      <w:r w:rsidRPr="005C2B7F">
        <w:rPr>
          <w:rFonts w:ascii="Times New Roman" w:hAnsi="Times New Roman"/>
        </w:rPr>
        <w:t>перевод транспорта на газомоторное топливо позволит значительно снизить загрязнение окружающей среды из-за применения двигателей внутреннего сгорания.</w:t>
      </w:r>
    </w:p>
    <w:p w:rsidR="00905FBF" w:rsidRPr="005C2B7F" w:rsidRDefault="00905FBF" w:rsidP="00B10499">
      <w:pPr>
        <w:rPr>
          <w:rFonts w:ascii="Times New Roman" w:hAnsi="Times New Roman"/>
        </w:rPr>
      </w:pPr>
      <w:r w:rsidRPr="005C2B7F">
        <w:rPr>
          <w:rFonts w:ascii="Times New Roman" w:hAnsi="Times New Roman"/>
        </w:rPr>
        <w:t>3) речной транспорт:</w:t>
      </w:r>
    </w:p>
    <w:p w:rsidR="00905FBF" w:rsidRDefault="00905FBF" w:rsidP="00E57C0E">
      <w:pPr>
        <w:rPr>
          <w:rFonts w:ascii="Times New Roman" w:hAnsi="Times New Roman"/>
        </w:rPr>
      </w:pPr>
      <w:r w:rsidRPr="005C2B7F">
        <w:rPr>
          <w:rFonts w:ascii="Times New Roman" w:hAnsi="Times New Roman"/>
        </w:rPr>
        <w:t xml:space="preserve">На территории </w:t>
      </w:r>
      <w:r w:rsidR="006621D3">
        <w:rPr>
          <w:rFonts w:ascii="Times New Roman" w:hAnsi="Times New Roman"/>
        </w:rPr>
        <w:t>Львовского</w:t>
      </w:r>
      <w:r w:rsidRPr="005C2B7F">
        <w:rPr>
          <w:rFonts w:ascii="Times New Roman" w:hAnsi="Times New Roman"/>
        </w:rPr>
        <w:t xml:space="preserve"> сельского поселения речной транспорт не используется.</w:t>
      </w:r>
    </w:p>
    <w:p w:rsidR="005C75FF" w:rsidRPr="005C2B7F" w:rsidRDefault="005C75FF" w:rsidP="005C75FF">
      <w:pPr>
        <w:rPr>
          <w:rFonts w:ascii="Times New Roman" w:hAnsi="Times New Roman"/>
        </w:rPr>
      </w:pPr>
      <w:r>
        <w:rPr>
          <w:rFonts w:ascii="Times New Roman" w:hAnsi="Times New Roman"/>
        </w:rPr>
        <w:t>4) ж</w:t>
      </w:r>
      <w:r w:rsidRPr="005C75FF">
        <w:rPr>
          <w:rFonts w:ascii="Times New Roman" w:hAnsi="Times New Roman"/>
          <w:color w:val="000000"/>
          <w:szCs w:val="20"/>
        </w:rPr>
        <w:t>елезнодорожный</w:t>
      </w:r>
      <w:r w:rsidRPr="005C2B7F">
        <w:rPr>
          <w:rFonts w:ascii="Times New Roman" w:hAnsi="Times New Roman"/>
        </w:rPr>
        <w:t xml:space="preserve"> транспорт:</w:t>
      </w:r>
    </w:p>
    <w:p w:rsidR="005C75FF" w:rsidRDefault="005C75FF" w:rsidP="005C75FF">
      <w:pPr>
        <w:rPr>
          <w:rFonts w:ascii="Times New Roman" w:hAnsi="Times New Roman"/>
        </w:rPr>
      </w:pPr>
      <w:r w:rsidRPr="005C2B7F">
        <w:rPr>
          <w:rFonts w:ascii="Times New Roman" w:hAnsi="Times New Roman"/>
        </w:rPr>
        <w:t xml:space="preserve">На территории </w:t>
      </w:r>
      <w:r>
        <w:rPr>
          <w:rFonts w:ascii="Times New Roman" w:hAnsi="Times New Roman"/>
        </w:rPr>
        <w:t>Львовского</w:t>
      </w:r>
      <w:r w:rsidRPr="005C2B7F">
        <w:rPr>
          <w:rFonts w:ascii="Times New Roman" w:hAnsi="Times New Roman"/>
        </w:rPr>
        <w:t xml:space="preserve"> сельского поселения </w:t>
      </w:r>
      <w:r>
        <w:rPr>
          <w:rFonts w:ascii="Times New Roman" w:hAnsi="Times New Roman"/>
        </w:rPr>
        <w:t>ж</w:t>
      </w:r>
      <w:r w:rsidRPr="005C75FF">
        <w:rPr>
          <w:rFonts w:ascii="Times New Roman" w:hAnsi="Times New Roman"/>
          <w:color w:val="000000"/>
          <w:szCs w:val="20"/>
        </w:rPr>
        <w:t>елезнодорожный</w:t>
      </w:r>
      <w:r w:rsidRPr="005C2B7F">
        <w:rPr>
          <w:rFonts w:ascii="Times New Roman" w:hAnsi="Times New Roman"/>
        </w:rPr>
        <w:t xml:space="preserve"> транспорт не используется.</w:t>
      </w:r>
    </w:p>
    <w:p w:rsidR="00905FBF" w:rsidRPr="005C2B7F" w:rsidRDefault="00905FBF" w:rsidP="00B10499">
      <w:pPr>
        <w:rPr>
          <w:rFonts w:ascii="Times New Roman" w:hAnsi="Times New Roman"/>
        </w:rPr>
      </w:pPr>
      <w:r w:rsidRPr="005C2B7F">
        <w:rPr>
          <w:rFonts w:ascii="Times New Roman" w:hAnsi="Times New Roman"/>
        </w:rPr>
        <w:t>Указанные выше предлагаемые мероприятия позволят при комплексном подходе значительно уменьшить возможное негативное воздействие на окружающую среду и здоровье населения.</w:t>
      </w:r>
    </w:p>
    <w:p w:rsidR="00905FBF" w:rsidRPr="005C2B7F" w:rsidRDefault="00905FBF" w:rsidP="002D6494">
      <w:pPr>
        <w:spacing w:after="0" w:line="240" w:lineRule="auto"/>
        <w:rPr>
          <w:rFonts w:ascii="Times New Roman" w:hAnsi="Times New Roman"/>
        </w:rPr>
      </w:pPr>
      <w:r w:rsidRPr="005C2B7F">
        <w:rPr>
          <w:rFonts w:ascii="Times New Roman" w:hAnsi="Times New Roman"/>
        </w:rPr>
        <w:t>Ключевым итоговым критерием негативного воздействия транспортной инфраструктуры на окружающую среду и здоровье населения в населенных пунктах является расчетный показатель «индекс загрязнения атмосферы», который характеризует уровень длительного загрязнения воздуха и рассчитывается по значениям средних годовых концентраций пяти загрязняющих веществ. В связи с набирающей общемировой тенденцией перевода транспортных средств на газомоторное топливо в долгосрочной перспективе просматривается стабилизация тенденции и оценка прогнозируемого показателя, как «низкий».</w:t>
      </w:r>
    </w:p>
    <w:p w:rsidR="00905FBF" w:rsidRPr="005C2B7F" w:rsidRDefault="00D335B6" w:rsidP="002D6494">
      <w:pPr>
        <w:spacing w:after="0" w:line="240" w:lineRule="auto"/>
        <w:jc w:val="right"/>
        <w:rPr>
          <w:rFonts w:ascii="Times New Roman" w:hAnsi="Times New Roman"/>
        </w:rPr>
      </w:pPr>
      <w:r>
        <w:rPr>
          <w:rFonts w:ascii="Times New Roman" w:hAnsi="Times New Roman"/>
        </w:rPr>
        <w:t>Таблица 2.10</w:t>
      </w:r>
    </w:p>
    <w:p w:rsidR="00905FBF" w:rsidRPr="005C2B7F" w:rsidRDefault="00905FBF" w:rsidP="002D6494">
      <w:pPr>
        <w:spacing w:after="0" w:line="240" w:lineRule="auto"/>
        <w:jc w:val="center"/>
        <w:rPr>
          <w:rFonts w:ascii="Times New Roman" w:hAnsi="Times New Roman"/>
          <w:u w:val="single"/>
        </w:rPr>
      </w:pPr>
      <w:r w:rsidRPr="005C2B7F">
        <w:rPr>
          <w:rFonts w:ascii="Times New Roman" w:hAnsi="Times New Roman"/>
          <w:u w:val="single"/>
        </w:rPr>
        <w:t>Прогноз изменения Индекса загрязнения атмосферного воздуха</w:t>
      </w: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241"/>
        <w:gridCol w:w="875"/>
        <w:gridCol w:w="874"/>
        <w:gridCol w:w="874"/>
        <w:gridCol w:w="874"/>
        <w:gridCol w:w="874"/>
        <w:gridCol w:w="874"/>
        <w:gridCol w:w="874"/>
      </w:tblGrid>
      <w:tr w:rsidR="00905FBF" w:rsidRPr="00122DBE" w:rsidTr="0081313E">
        <w:trPr>
          <w:trHeight w:val="300"/>
        </w:trPr>
        <w:tc>
          <w:tcPr>
            <w:tcW w:w="1731" w:type="pct"/>
            <w:noWrap/>
            <w:vAlign w:val="center"/>
          </w:tcPr>
          <w:p w:rsidR="00905FBF" w:rsidRPr="00541C64" w:rsidRDefault="00905FBF" w:rsidP="00C553B7">
            <w:pPr>
              <w:pStyle w:val="a5"/>
              <w:rPr>
                <w:rFonts w:ascii="Times New Roman" w:hAnsi="Times New Roman"/>
                <w:b/>
                <w:sz w:val="20"/>
                <w:lang w:eastAsia="en-US"/>
              </w:rPr>
            </w:pPr>
            <w:r w:rsidRPr="00541C64">
              <w:rPr>
                <w:rFonts w:ascii="Times New Roman" w:hAnsi="Times New Roman"/>
                <w:b/>
                <w:sz w:val="20"/>
                <w:lang w:val="ru-RU" w:eastAsia="en-US"/>
              </w:rPr>
              <w:t xml:space="preserve">Наименование показателя </w:t>
            </w:r>
          </w:p>
        </w:tc>
        <w:tc>
          <w:tcPr>
            <w:tcW w:w="467" w:type="pct"/>
            <w:noWrap/>
            <w:vAlign w:val="center"/>
          </w:tcPr>
          <w:p w:rsidR="00905FBF" w:rsidRPr="00541C64" w:rsidRDefault="00905FBF" w:rsidP="00C553B7">
            <w:pPr>
              <w:pStyle w:val="a5"/>
              <w:rPr>
                <w:rFonts w:ascii="Times New Roman" w:hAnsi="Times New Roman"/>
                <w:b/>
                <w:sz w:val="20"/>
                <w:lang w:val="ru-RU" w:eastAsia="en-US"/>
              </w:rPr>
            </w:pPr>
            <w:r w:rsidRPr="00541C64">
              <w:rPr>
                <w:rFonts w:ascii="Times New Roman" w:hAnsi="Times New Roman"/>
                <w:b/>
                <w:sz w:val="20"/>
                <w:lang w:eastAsia="en-US"/>
              </w:rPr>
              <w:t>201</w:t>
            </w:r>
            <w:r w:rsidRPr="00541C64">
              <w:rPr>
                <w:rFonts w:ascii="Times New Roman" w:hAnsi="Times New Roman"/>
                <w:b/>
                <w:sz w:val="20"/>
                <w:lang w:val="ru-RU" w:eastAsia="en-US"/>
              </w:rPr>
              <w:t>6</w:t>
            </w:r>
          </w:p>
        </w:tc>
        <w:tc>
          <w:tcPr>
            <w:tcW w:w="467" w:type="pct"/>
            <w:noWrap/>
            <w:vAlign w:val="center"/>
          </w:tcPr>
          <w:p w:rsidR="00905FBF" w:rsidRPr="00541C64" w:rsidRDefault="00905FBF" w:rsidP="00C553B7">
            <w:pPr>
              <w:pStyle w:val="a5"/>
              <w:rPr>
                <w:rFonts w:ascii="Times New Roman" w:hAnsi="Times New Roman"/>
                <w:b/>
                <w:sz w:val="20"/>
                <w:lang w:eastAsia="en-US"/>
              </w:rPr>
            </w:pPr>
            <w:r w:rsidRPr="00541C64">
              <w:rPr>
                <w:rFonts w:ascii="Times New Roman" w:hAnsi="Times New Roman"/>
                <w:b/>
                <w:sz w:val="20"/>
                <w:lang w:eastAsia="en-US"/>
              </w:rPr>
              <w:t>2017</w:t>
            </w:r>
          </w:p>
        </w:tc>
        <w:tc>
          <w:tcPr>
            <w:tcW w:w="467" w:type="pct"/>
            <w:noWrap/>
            <w:vAlign w:val="center"/>
          </w:tcPr>
          <w:p w:rsidR="00905FBF" w:rsidRPr="00541C64" w:rsidRDefault="00905FBF" w:rsidP="00C553B7">
            <w:pPr>
              <w:pStyle w:val="a5"/>
              <w:rPr>
                <w:rFonts w:ascii="Times New Roman" w:hAnsi="Times New Roman"/>
                <w:b/>
                <w:sz w:val="20"/>
                <w:lang w:eastAsia="en-US"/>
              </w:rPr>
            </w:pPr>
            <w:r w:rsidRPr="00541C64">
              <w:rPr>
                <w:rFonts w:ascii="Times New Roman" w:hAnsi="Times New Roman"/>
                <w:b/>
                <w:sz w:val="20"/>
                <w:lang w:eastAsia="en-US"/>
              </w:rPr>
              <w:t>2018</w:t>
            </w:r>
          </w:p>
        </w:tc>
        <w:tc>
          <w:tcPr>
            <w:tcW w:w="467" w:type="pct"/>
            <w:noWrap/>
            <w:vAlign w:val="center"/>
          </w:tcPr>
          <w:p w:rsidR="00905FBF" w:rsidRPr="00541C64" w:rsidRDefault="00905FBF" w:rsidP="00C553B7">
            <w:pPr>
              <w:pStyle w:val="a5"/>
              <w:rPr>
                <w:rFonts w:ascii="Times New Roman" w:hAnsi="Times New Roman"/>
                <w:b/>
                <w:sz w:val="20"/>
                <w:lang w:val="ru-RU" w:eastAsia="en-US"/>
              </w:rPr>
            </w:pPr>
            <w:r w:rsidRPr="00541C64">
              <w:rPr>
                <w:rFonts w:ascii="Times New Roman" w:hAnsi="Times New Roman"/>
                <w:b/>
                <w:sz w:val="20"/>
                <w:lang w:eastAsia="en-US"/>
              </w:rPr>
              <w:t>201</w:t>
            </w:r>
            <w:r w:rsidRPr="00541C64">
              <w:rPr>
                <w:rFonts w:ascii="Times New Roman" w:hAnsi="Times New Roman"/>
                <w:b/>
                <w:sz w:val="20"/>
                <w:lang w:val="ru-RU" w:eastAsia="en-US"/>
              </w:rPr>
              <w:t>9</w:t>
            </w:r>
          </w:p>
        </w:tc>
        <w:tc>
          <w:tcPr>
            <w:tcW w:w="467" w:type="pct"/>
            <w:noWrap/>
            <w:vAlign w:val="center"/>
          </w:tcPr>
          <w:p w:rsidR="00905FBF" w:rsidRPr="00541C64" w:rsidRDefault="00905FBF" w:rsidP="00C553B7">
            <w:pPr>
              <w:pStyle w:val="a5"/>
              <w:rPr>
                <w:rFonts w:ascii="Times New Roman" w:hAnsi="Times New Roman"/>
                <w:b/>
                <w:sz w:val="20"/>
                <w:lang w:val="ru-RU" w:eastAsia="en-US"/>
              </w:rPr>
            </w:pPr>
            <w:r w:rsidRPr="00541C64">
              <w:rPr>
                <w:rFonts w:ascii="Times New Roman" w:hAnsi="Times New Roman"/>
                <w:b/>
                <w:sz w:val="20"/>
                <w:lang w:eastAsia="en-US"/>
              </w:rPr>
              <w:t>20</w:t>
            </w:r>
            <w:r w:rsidRPr="00541C64">
              <w:rPr>
                <w:rFonts w:ascii="Times New Roman" w:hAnsi="Times New Roman"/>
                <w:b/>
                <w:sz w:val="20"/>
                <w:lang w:val="ru-RU" w:eastAsia="en-US"/>
              </w:rPr>
              <w:t>20</w:t>
            </w:r>
          </w:p>
        </w:tc>
        <w:tc>
          <w:tcPr>
            <w:tcW w:w="467" w:type="pct"/>
            <w:noWrap/>
            <w:vAlign w:val="center"/>
          </w:tcPr>
          <w:p w:rsidR="00905FBF" w:rsidRPr="00541C64" w:rsidRDefault="00905FBF" w:rsidP="00C553B7">
            <w:pPr>
              <w:pStyle w:val="a5"/>
              <w:rPr>
                <w:rFonts w:ascii="Times New Roman" w:hAnsi="Times New Roman"/>
                <w:b/>
                <w:sz w:val="20"/>
                <w:lang w:eastAsia="en-US"/>
              </w:rPr>
            </w:pPr>
            <w:r w:rsidRPr="00541C64">
              <w:rPr>
                <w:rFonts w:ascii="Times New Roman" w:hAnsi="Times New Roman"/>
                <w:b/>
                <w:sz w:val="20"/>
                <w:lang w:eastAsia="en-US"/>
              </w:rPr>
              <w:t>2021</w:t>
            </w:r>
          </w:p>
        </w:tc>
        <w:tc>
          <w:tcPr>
            <w:tcW w:w="467" w:type="pct"/>
            <w:noWrap/>
            <w:vAlign w:val="center"/>
          </w:tcPr>
          <w:p w:rsidR="00905FBF" w:rsidRPr="00541C64" w:rsidRDefault="00905FBF" w:rsidP="00C553B7">
            <w:pPr>
              <w:pStyle w:val="a5"/>
              <w:rPr>
                <w:rFonts w:ascii="Times New Roman" w:hAnsi="Times New Roman"/>
                <w:b/>
                <w:sz w:val="20"/>
                <w:lang w:val="ru-RU" w:eastAsia="en-US"/>
              </w:rPr>
            </w:pPr>
            <w:r w:rsidRPr="00541C64">
              <w:rPr>
                <w:rFonts w:ascii="Times New Roman" w:hAnsi="Times New Roman"/>
                <w:b/>
                <w:sz w:val="20"/>
                <w:lang w:val="ru-RU" w:eastAsia="en-US"/>
              </w:rPr>
              <w:t>2022-</w:t>
            </w:r>
            <w:r w:rsidR="006621D3">
              <w:rPr>
                <w:rFonts w:ascii="Times New Roman" w:hAnsi="Times New Roman"/>
                <w:b/>
                <w:sz w:val="20"/>
                <w:lang w:val="ru-RU" w:eastAsia="en-US"/>
              </w:rPr>
              <w:t>2030</w:t>
            </w:r>
          </w:p>
        </w:tc>
      </w:tr>
      <w:tr w:rsidR="00905FBF" w:rsidRPr="00122DBE" w:rsidTr="0081313E">
        <w:trPr>
          <w:trHeight w:val="70"/>
        </w:trPr>
        <w:tc>
          <w:tcPr>
            <w:tcW w:w="1731" w:type="pct"/>
            <w:vMerge w:val="restart"/>
            <w:noWrap/>
            <w:vAlign w:val="center"/>
          </w:tcPr>
          <w:p w:rsidR="00905FBF" w:rsidRPr="00541C64" w:rsidRDefault="00905FBF" w:rsidP="00C553B7">
            <w:pPr>
              <w:pStyle w:val="a5"/>
              <w:rPr>
                <w:rFonts w:ascii="Times New Roman" w:hAnsi="Times New Roman"/>
                <w:sz w:val="20"/>
                <w:lang w:val="ru-RU" w:eastAsia="en-US"/>
              </w:rPr>
            </w:pPr>
            <w:r w:rsidRPr="00541C64">
              <w:rPr>
                <w:rFonts w:ascii="Times New Roman" w:hAnsi="Times New Roman"/>
                <w:sz w:val="20"/>
                <w:shd w:val="clear" w:color="auto" w:fill="FFFFFF"/>
                <w:lang w:val="ru-RU" w:eastAsia="en-US"/>
              </w:rPr>
              <w:t>Индекс загрязнения атмосферного воздуха</w:t>
            </w:r>
          </w:p>
        </w:tc>
        <w:tc>
          <w:tcPr>
            <w:tcW w:w="467" w:type="pct"/>
            <w:noWrap/>
            <w:vAlign w:val="center"/>
          </w:tcPr>
          <w:p w:rsidR="00905FBF" w:rsidRPr="00541C64" w:rsidRDefault="00905FBF" w:rsidP="00C553B7">
            <w:pPr>
              <w:pStyle w:val="a5"/>
              <w:rPr>
                <w:rFonts w:ascii="Times New Roman" w:hAnsi="Times New Roman"/>
                <w:sz w:val="20"/>
                <w:lang w:val="ru-RU" w:eastAsia="en-US"/>
              </w:rPr>
            </w:pPr>
            <w:r w:rsidRPr="00541C64">
              <w:rPr>
                <w:rFonts w:ascii="Times New Roman" w:hAnsi="Times New Roman"/>
                <w:sz w:val="20"/>
                <w:lang w:val="ru-RU" w:eastAsia="en-US"/>
              </w:rPr>
              <w:t>2</w:t>
            </w:r>
          </w:p>
        </w:tc>
        <w:tc>
          <w:tcPr>
            <w:tcW w:w="467" w:type="pct"/>
            <w:noWrap/>
            <w:vAlign w:val="center"/>
          </w:tcPr>
          <w:p w:rsidR="00905FBF" w:rsidRPr="00541C64" w:rsidRDefault="00905FBF" w:rsidP="00C553B7">
            <w:pPr>
              <w:pStyle w:val="a5"/>
              <w:rPr>
                <w:rFonts w:ascii="Times New Roman" w:hAnsi="Times New Roman"/>
                <w:sz w:val="20"/>
                <w:lang w:val="ru-RU" w:eastAsia="en-US"/>
              </w:rPr>
            </w:pPr>
            <w:r w:rsidRPr="00541C64">
              <w:rPr>
                <w:rFonts w:ascii="Times New Roman" w:hAnsi="Times New Roman"/>
                <w:sz w:val="20"/>
                <w:lang w:val="ru-RU" w:eastAsia="en-US"/>
              </w:rPr>
              <w:t>2</w:t>
            </w:r>
          </w:p>
        </w:tc>
        <w:tc>
          <w:tcPr>
            <w:tcW w:w="467" w:type="pct"/>
            <w:noWrap/>
            <w:vAlign w:val="center"/>
          </w:tcPr>
          <w:p w:rsidR="00905FBF" w:rsidRPr="00541C64" w:rsidRDefault="00905FBF" w:rsidP="00C553B7">
            <w:pPr>
              <w:pStyle w:val="a5"/>
              <w:rPr>
                <w:rFonts w:ascii="Times New Roman" w:hAnsi="Times New Roman"/>
                <w:sz w:val="20"/>
                <w:lang w:val="ru-RU" w:eastAsia="en-US"/>
              </w:rPr>
            </w:pPr>
            <w:r w:rsidRPr="00541C64">
              <w:rPr>
                <w:rFonts w:ascii="Times New Roman" w:hAnsi="Times New Roman"/>
                <w:sz w:val="20"/>
                <w:lang w:val="ru-RU" w:eastAsia="en-US"/>
              </w:rPr>
              <w:t>2</w:t>
            </w:r>
          </w:p>
        </w:tc>
        <w:tc>
          <w:tcPr>
            <w:tcW w:w="467" w:type="pct"/>
            <w:noWrap/>
            <w:vAlign w:val="center"/>
          </w:tcPr>
          <w:p w:rsidR="00905FBF" w:rsidRPr="00541C64" w:rsidRDefault="00905FBF" w:rsidP="00C553B7">
            <w:pPr>
              <w:pStyle w:val="a5"/>
              <w:rPr>
                <w:rFonts w:ascii="Times New Roman" w:hAnsi="Times New Roman"/>
                <w:sz w:val="20"/>
                <w:lang w:val="ru-RU" w:eastAsia="en-US"/>
              </w:rPr>
            </w:pPr>
            <w:r w:rsidRPr="00541C64">
              <w:rPr>
                <w:rFonts w:ascii="Times New Roman" w:hAnsi="Times New Roman"/>
                <w:sz w:val="20"/>
                <w:lang w:val="ru-RU" w:eastAsia="en-US"/>
              </w:rPr>
              <w:t>2</w:t>
            </w:r>
          </w:p>
        </w:tc>
        <w:tc>
          <w:tcPr>
            <w:tcW w:w="467" w:type="pct"/>
            <w:noWrap/>
            <w:vAlign w:val="center"/>
          </w:tcPr>
          <w:p w:rsidR="00905FBF" w:rsidRPr="00541C64" w:rsidRDefault="00905FBF" w:rsidP="00C553B7">
            <w:pPr>
              <w:pStyle w:val="a5"/>
              <w:rPr>
                <w:rFonts w:ascii="Times New Roman" w:hAnsi="Times New Roman"/>
                <w:sz w:val="20"/>
                <w:lang w:val="ru-RU" w:eastAsia="en-US"/>
              </w:rPr>
            </w:pPr>
            <w:r w:rsidRPr="00541C64">
              <w:rPr>
                <w:rFonts w:ascii="Times New Roman" w:hAnsi="Times New Roman"/>
                <w:sz w:val="20"/>
                <w:lang w:val="ru-RU" w:eastAsia="en-US"/>
              </w:rPr>
              <w:t>2</w:t>
            </w:r>
          </w:p>
        </w:tc>
        <w:tc>
          <w:tcPr>
            <w:tcW w:w="467" w:type="pct"/>
            <w:noWrap/>
            <w:vAlign w:val="center"/>
          </w:tcPr>
          <w:p w:rsidR="00905FBF" w:rsidRPr="00541C64" w:rsidRDefault="00905FBF" w:rsidP="00C553B7">
            <w:pPr>
              <w:pStyle w:val="a5"/>
              <w:rPr>
                <w:rFonts w:ascii="Times New Roman" w:hAnsi="Times New Roman"/>
                <w:sz w:val="20"/>
                <w:lang w:val="ru-RU" w:eastAsia="en-US"/>
              </w:rPr>
            </w:pPr>
            <w:r w:rsidRPr="00541C64">
              <w:rPr>
                <w:rFonts w:ascii="Times New Roman" w:hAnsi="Times New Roman"/>
                <w:sz w:val="20"/>
                <w:lang w:val="ru-RU" w:eastAsia="en-US"/>
              </w:rPr>
              <w:t>2</w:t>
            </w:r>
          </w:p>
        </w:tc>
        <w:tc>
          <w:tcPr>
            <w:tcW w:w="467" w:type="pct"/>
            <w:noWrap/>
            <w:vAlign w:val="center"/>
          </w:tcPr>
          <w:p w:rsidR="00905FBF" w:rsidRPr="00541C64" w:rsidRDefault="00905FBF" w:rsidP="00C553B7">
            <w:pPr>
              <w:pStyle w:val="a5"/>
              <w:rPr>
                <w:rFonts w:ascii="Times New Roman" w:hAnsi="Times New Roman"/>
                <w:sz w:val="20"/>
                <w:lang w:val="ru-RU" w:eastAsia="en-US"/>
              </w:rPr>
            </w:pPr>
            <w:r w:rsidRPr="00541C64">
              <w:rPr>
                <w:rFonts w:ascii="Times New Roman" w:hAnsi="Times New Roman"/>
                <w:sz w:val="20"/>
                <w:lang w:val="ru-RU" w:eastAsia="en-US"/>
              </w:rPr>
              <w:t>2</w:t>
            </w:r>
          </w:p>
        </w:tc>
      </w:tr>
      <w:tr w:rsidR="00905FBF" w:rsidRPr="00122DBE" w:rsidTr="0081313E">
        <w:trPr>
          <w:trHeight w:val="70"/>
        </w:trPr>
        <w:tc>
          <w:tcPr>
            <w:tcW w:w="1731" w:type="pct"/>
            <w:vMerge/>
            <w:noWrap/>
            <w:vAlign w:val="center"/>
          </w:tcPr>
          <w:p w:rsidR="00905FBF" w:rsidRPr="00541C64" w:rsidRDefault="00905FBF" w:rsidP="00C553B7">
            <w:pPr>
              <w:pStyle w:val="a5"/>
              <w:rPr>
                <w:rFonts w:ascii="Times New Roman" w:hAnsi="Times New Roman"/>
                <w:sz w:val="20"/>
                <w:shd w:val="clear" w:color="auto" w:fill="FFFFFF"/>
                <w:lang w:eastAsia="en-US"/>
              </w:rPr>
            </w:pPr>
          </w:p>
        </w:tc>
        <w:tc>
          <w:tcPr>
            <w:tcW w:w="467" w:type="pct"/>
            <w:noWrap/>
            <w:vAlign w:val="center"/>
          </w:tcPr>
          <w:p w:rsidR="00905FBF" w:rsidRPr="00541C64" w:rsidRDefault="00905FBF" w:rsidP="00C553B7">
            <w:pPr>
              <w:pStyle w:val="a5"/>
              <w:rPr>
                <w:rFonts w:ascii="Times New Roman" w:hAnsi="Times New Roman"/>
                <w:sz w:val="20"/>
                <w:lang w:val="ru-RU" w:eastAsia="en-US"/>
              </w:rPr>
            </w:pPr>
            <w:r w:rsidRPr="00541C64">
              <w:rPr>
                <w:rFonts w:ascii="Times New Roman" w:hAnsi="Times New Roman"/>
                <w:sz w:val="20"/>
                <w:lang w:val="ru-RU" w:eastAsia="en-US"/>
              </w:rPr>
              <w:t>низкий</w:t>
            </w:r>
          </w:p>
        </w:tc>
        <w:tc>
          <w:tcPr>
            <w:tcW w:w="467" w:type="pct"/>
            <w:noWrap/>
            <w:vAlign w:val="center"/>
          </w:tcPr>
          <w:p w:rsidR="00905FBF" w:rsidRPr="00541C64" w:rsidRDefault="00905FBF" w:rsidP="00C553B7">
            <w:pPr>
              <w:pStyle w:val="a5"/>
              <w:rPr>
                <w:rFonts w:ascii="Times New Roman" w:hAnsi="Times New Roman"/>
                <w:sz w:val="20"/>
                <w:lang w:val="ru-RU" w:eastAsia="en-US"/>
              </w:rPr>
            </w:pPr>
            <w:r w:rsidRPr="00541C64">
              <w:rPr>
                <w:rFonts w:ascii="Times New Roman" w:hAnsi="Times New Roman"/>
                <w:sz w:val="20"/>
                <w:lang w:val="ru-RU" w:eastAsia="en-US"/>
              </w:rPr>
              <w:t>низкий</w:t>
            </w:r>
          </w:p>
        </w:tc>
        <w:tc>
          <w:tcPr>
            <w:tcW w:w="467" w:type="pct"/>
            <w:noWrap/>
            <w:vAlign w:val="center"/>
          </w:tcPr>
          <w:p w:rsidR="00905FBF" w:rsidRPr="00541C64" w:rsidRDefault="00905FBF" w:rsidP="00C553B7">
            <w:pPr>
              <w:pStyle w:val="a5"/>
              <w:rPr>
                <w:rFonts w:ascii="Times New Roman" w:hAnsi="Times New Roman"/>
                <w:sz w:val="20"/>
                <w:lang w:val="ru-RU" w:eastAsia="en-US"/>
              </w:rPr>
            </w:pPr>
            <w:r w:rsidRPr="00541C64">
              <w:rPr>
                <w:rFonts w:ascii="Times New Roman" w:hAnsi="Times New Roman"/>
                <w:sz w:val="20"/>
                <w:lang w:val="ru-RU" w:eastAsia="en-US"/>
              </w:rPr>
              <w:t>низкий</w:t>
            </w:r>
          </w:p>
        </w:tc>
        <w:tc>
          <w:tcPr>
            <w:tcW w:w="467" w:type="pct"/>
            <w:noWrap/>
            <w:vAlign w:val="center"/>
          </w:tcPr>
          <w:p w:rsidR="00905FBF" w:rsidRPr="00541C64" w:rsidRDefault="00905FBF" w:rsidP="00C553B7">
            <w:pPr>
              <w:pStyle w:val="a5"/>
              <w:rPr>
                <w:rFonts w:ascii="Times New Roman" w:hAnsi="Times New Roman"/>
                <w:sz w:val="20"/>
                <w:lang w:val="ru-RU" w:eastAsia="en-US"/>
              </w:rPr>
            </w:pPr>
            <w:r w:rsidRPr="00541C64">
              <w:rPr>
                <w:rFonts w:ascii="Times New Roman" w:hAnsi="Times New Roman"/>
                <w:sz w:val="20"/>
                <w:lang w:val="ru-RU" w:eastAsia="en-US"/>
              </w:rPr>
              <w:t>низкий</w:t>
            </w:r>
          </w:p>
        </w:tc>
        <w:tc>
          <w:tcPr>
            <w:tcW w:w="467" w:type="pct"/>
            <w:noWrap/>
            <w:vAlign w:val="center"/>
          </w:tcPr>
          <w:p w:rsidR="00905FBF" w:rsidRPr="00541C64" w:rsidRDefault="00905FBF" w:rsidP="00C553B7">
            <w:pPr>
              <w:pStyle w:val="a5"/>
              <w:rPr>
                <w:rFonts w:ascii="Times New Roman" w:hAnsi="Times New Roman"/>
                <w:sz w:val="20"/>
                <w:lang w:val="ru-RU" w:eastAsia="en-US"/>
              </w:rPr>
            </w:pPr>
            <w:r w:rsidRPr="00541C64">
              <w:rPr>
                <w:rFonts w:ascii="Times New Roman" w:hAnsi="Times New Roman"/>
                <w:sz w:val="20"/>
                <w:lang w:val="ru-RU" w:eastAsia="en-US"/>
              </w:rPr>
              <w:t>низкий</w:t>
            </w:r>
          </w:p>
        </w:tc>
        <w:tc>
          <w:tcPr>
            <w:tcW w:w="467" w:type="pct"/>
            <w:noWrap/>
            <w:vAlign w:val="center"/>
          </w:tcPr>
          <w:p w:rsidR="00905FBF" w:rsidRPr="00541C64" w:rsidRDefault="00905FBF" w:rsidP="00C553B7">
            <w:pPr>
              <w:pStyle w:val="a5"/>
              <w:rPr>
                <w:rFonts w:ascii="Times New Roman" w:hAnsi="Times New Roman"/>
                <w:sz w:val="20"/>
                <w:lang w:val="ru-RU" w:eastAsia="en-US"/>
              </w:rPr>
            </w:pPr>
            <w:r w:rsidRPr="00541C64">
              <w:rPr>
                <w:rFonts w:ascii="Times New Roman" w:hAnsi="Times New Roman"/>
                <w:sz w:val="20"/>
                <w:lang w:val="ru-RU" w:eastAsia="en-US"/>
              </w:rPr>
              <w:t>низкий</w:t>
            </w:r>
          </w:p>
        </w:tc>
        <w:tc>
          <w:tcPr>
            <w:tcW w:w="467" w:type="pct"/>
            <w:noWrap/>
            <w:vAlign w:val="center"/>
          </w:tcPr>
          <w:p w:rsidR="00905FBF" w:rsidRPr="00541C64" w:rsidRDefault="00905FBF" w:rsidP="00C553B7">
            <w:pPr>
              <w:pStyle w:val="a5"/>
              <w:rPr>
                <w:rFonts w:ascii="Times New Roman" w:hAnsi="Times New Roman"/>
                <w:sz w:val="20"/>
                <w:lang w:val="ru-RU" w:eastAsia="en-US"/>
              </w:rPr>
            </w:pPr>
            <w:r w:rsidRPr="00541C64">
              <w:rPr>
                <w:rFonts w:ascii="Times New Roman" w:hAnsi="Times New Roman"/>
                <w:sz w:val="20"/>
                <w:lang w:val="ru-RU" w:eastAsia="en-US"/>
              </w:rPr>
              <w:t>низкий</w:t>
            </w:r>
          </w:p>
        </w:tc>
      </w:tr>
    </w:tbl>
    <w:p w:rsidR="00905FBF" w:rsidRPr="005C2B7F" w:rsidRDefault="00905FBF">
      <w:pPr>
        <w:spacing w:after="160" w:line="259" w:lineRule="auto"/>
        <w:ind w:firstLine="0"/>
        <w:jc w:val="left"/>
        <w:rPr>
          <w:rFonts w:ascii="Times New Roman" w:hAnsi="Times New Roman"/>
          <w:highlight w:val="yellow"/>
        </w:rPr>
      </w:pPr>
    </w:p>
    <w:p w:rsidR="00905FBF" w:rsidRPr="005C2B7F" w:rsidRDefault="00905FBF" w:rsidP="00B10499">
      <w:pPr>
        <w:pStyle w:val="1"/>
        <w:rPr>
          <w:rStyle w:val="40"/>
          <w:rFonts w:ascii="Times New Roman" w:hAnsi="Times New Roman"/>
          <w:i w:val="0"/>
          <w:iCs w:val="0"/>
          <w:color w:val="auto"/>
        </w:rPr>
      </w:pPr>
      <w:bookmarkStart w:id="63" w:name="dst100057"/>
      <w:bookmarkStart w:id="64" w:name="dst100058"/>
      <w:bookmarkStart w:id="65" w:name="dst100059"/>
      <w:bookmarkStart w:id="66" w:name="_Toc490490973"/>
      <w:bookmarkEnd w:id="63"/>
      <w:bookmarkEnd w:id="64"/>
      <w:bookmarkEnd w:id="65"/>
      <w:r w:rsidRPr="005C2B7F">
        <w:rPr>
          <w:rStyle w:val="40"/>
          <w:rFonts w:ascii="Times New Roman" w:hAnsi="Times New Roman"/>
          <w:i w:val="0"/>
          <w:iCs w:val="0"/>
          <w:color w:val="auto"/>
        </w:rPr>
        <w:lastRenderedPageBreak/>
        <w:t>3. УКРУПНЕННАЯ ОЦЕНКА ПРИНЦИПИАЛЬНЫХ ВАРИАНТОВ РАЗВИТИЯ ТРАНСПОРТНОЙ ИНФРАСТРУКТУРЫ И ВЫБОР ПРЕДЛАГАЕМОГО К РЕАЛИЗАЦИИ ВАРИАНТА</w:t>
      </w:r>
      <w:bookmarkEnd w:id="66"/>
    </w:p>
    <w:p w:rsidR="00905FBF" w:rsidRPr="005C2B7F" w:rsidRDefault="00905FBF" w:rsidP="00B10499">
      <w:pPr>
        <w:rPr>
          <w:rStyle w:val="40"/>
          <w:rFonts w:ascii="Times New Roman" w:hAnsi="Times New Roman"/>
          <w:i w:val="0"/>
          <w:color w:val="auto"/>
        </w:rPr>
      </w:pPr>
      <w:r w:rsidRPr="005C2B7F">
        <w:rPr>
          <w:rFonts w:ascii="Times New Roman" w:hAnsi="Times New Roman"/>
        </w:rPr>
        <w:t>По итогам анализа и моделирования приведенного в разделе 2 следует, что наиболее оптимальным вариантом, гарантирующим наиболее полное использование возможностей транспортной инфраструктуры и, гарантирующим максимальное удовлетворение потребностей населения является Вариант 3.</w:t>
      </w:r>
    </w:p>
    <w:p w:rsidR="00905FBF" w:rsidRPr="005C2B7F" w:rsidRDefault="00905FBF" w:rsidP="00B10499">
      <w:pPr>
        <w:rPr>
          <w:rFonts w:ascii="Times New Roman" w:hAnsi="Times New Roman"/>
        </w:rPr>
      </w:pPr>
      <w:r w:rsidRPr="005C2B7F">
        <w:rPr>
          <w:rFonts w:ascii="Times New Roman" w:hAnsi="Times New Roman"/>
        </w:rPr>
        <w:t>Без развития транспортной инфраструктуры в районах точечной застройки, новых микрорайонов, будет нарастать дисбаланс транспортного спроса и транспортного предложения.</w:t>
      </w:r>
    </w:p>
    <w:p w:rsidR="00905FBF" w:rsidRPr="005C2B7F" w:rsidRDefault="00905FBF" w:rsidP="00B10499">
      <w:pPr>
        <w:rPr>
          <w:rFonts w:ascii="Times New Roman" w:hAnsi="Times New Roman"/>
        </w:rPr>
      </w:pPr>
      <w:r w:rsidRPr="005C2B7F">
        <w:rPr>
          <w:rFonts w:ascii="Times New Roman" w:hAnsi="Times New Roman"/>
        </w:rPr>
        <w:t>Детальный анализ показывает, что также будет осуществлено недостаточное развитие улично-дорожной сети, будут пропущены межремонтные сроки текущего и капитального ремонта дорожного покрытия.</w:t>
      </w:r>
    </w:p>
    <w:p w:rsidR="00905FBF" w:rsidRPr="005C2B7F" w:rsidRDefault="00905FBF">
      <w:pPr>
        <w:spacing w:after="160" w:line="259" w:lineRule="auto"/>
        <w:ind w:firstLine="0"/>
        <w:jc w:val="left"/>
        <w:rPr>
          <w:rStyle w:val="40"/>
          <w:rFonts w:ascii="Times New Roman" w:hAnsi="Times New Roman"/>
        </w:rPr>
      </w:pPr>
    </w:p>
    <w:p w:rsidR="00905FBF" w:rsidRPr="005C2B7F" w:rsidRDefault="002D6494" w:rsidP="00937769">
      <w:pPr>
        <w:pStyle w:val="1"/>
        <w:rPr>
          <w:rStyle w:val="40"/>
          <w:rFonts w:ascii="Times New Roman" w:hAnsi="Times New Roman"/>
          <w:i w:val="0"/>
          <w:iCs w:val="0"/>
          <w:color w:val="auto"/>
        </w:rPr>
      </w:pPr>
      <w:r>
        <w:rPr>
          <w:rFonts w:ascii="Times New Roman" w:hAnsi="Times New Roman"/>
        </w:rPr>
        <w:br w:type="page"/>
      </w:r>
      <w:bookmarkStart w:id="67" w:name="_Toc490490974"/>
      <w:r w:rsidR="00905FBF" w:rsidRPr="005C2B7F">
        <w:rPr>
          <w:rFonts w:ascii="Times New Roman" w:hAnsi="Times New Roman"/>
        </w:rPr>
        <w:lastRenderedPageBreak/>
        <w:t>4.ПЕРЕЧЕНЬ МЕРОПРИЯТИЙ (ИНВЕСТИЦИОННЫХ ПРОЕКТОВ) ПО ПРОЕКТИРОВАНИЮ, СТРОИТЕЛЬСТВУ, РЕКОНСТРУКЦИИ ОБЪЕКТОВ ТРАНСПОРТНОЙ ИНФРАСТРУКТУРЫ ПРЕДЛАГАЕМОГО К РЕАЛИЗАЦИИ ВАРИАНТА РАЗВИТИЯ ТРАНСПОРТНОЙ ИНФРАСТРУКТУРЫ</w:t>
      </w:r>
      <w:bookmarkEnd w:id="67"/>
    </w:p>
    <w:p w:rsidR="00905FBF" w:rsidRPr="005C2B7F" w:rsidRDefault="00905FBF" w:rsidP="0076650D">
      <w:pPr>
        <w:pStyle w:val="2"/>
        <w:spacing w:line="240" w:lineRule="auto"/>
        <w:rPr>
          <w:rFonts w:ascii="Times New Roman" w:hAnsi="Times New Roman"/>
        </w:rPr>
      </w:pPr>
      <w:bookmarkStart w:id="68" w:name="_Toc490490975"/>
      <w:r w:rsidRPr="005C2B7F">
        <w:rPr>
          <w:rFonts w:ascii="Times New Roman" w:hAnsi="Times New Roman"/>
        </w:rPr>
        <w:t>4.1. Мероприятия по развитию транспортной инфраструктуры по видам транспорта</w:t>
      </w:r>
      <w:bookmarkEnd w:id="68"/>
    </w:p>
    <w:p w:rsidR="00905FBF" w:rsidRPr="005C2B7F" w:rsidRDefault="00905FBF" w:rsidP="0076650D">
      <w:pPr>
        <w:pStyle w:val="3"/>
        <w:spacing w:line="240" w:lineRule="auto"/>
        <w:rPr>
          <w:rFonts w:ascii="Times New Roman" w:hAnsi="Times New Roman"/>
        </w:rPr>
      </w:pPr>
      <w:bookmarkStart w:id="69" w:name="_Toc490490976"/>
      <w:r w:rsidRPr="005C2B7F">
        <w:rPr>
          <w:rFonts w:ascii="Times New Roman" w:hAnsi="Times New Roman"/>
        </w:rPr>
        <w:t>4.1.1. Воздушный транспорт</w:t>
      </w:r>
      <w:bookmarkEnd w:id="69"/>
    </w:p>
    <w:p w:rsidR="00905FBF" w:rsidRPr="005C2B7F" w:rsidRDefault="00905FBF" w:rsidP="00C60972">
      <w:pPr>
        <w:rPr>
          <w:rFonts w:ascii="Times New Roman" w:hAnsi="Times New Roman"/>
        </w:rPr>
      </w:pPr>
      <w:r w:rsidRPr="005C2B7F">
        <w:rPr>
          <w:rFonts w:ascii="Times New Roman" w:hAnsi="Times New Roman"/>
        </w:rPr>
        <w:t xml:space="preserve">На территории </w:t>
      </w:r>
      <w:r w:rsidR="006621D3">
        <w:rPr>
          <w:rFonts w:ascii="Times New Roman" w:hAnsi="Times New Roman"/>
        </w:rPr>
        <w:t>Львовского</w:t>
      </w:r>
      <w:r w:rsidRPr="005C2B7F">
        <w:rPr>
          <w:rFonts w:ascii="Times New Roman" w:hAnsi="Times New Roman"/>
        </w:rPr>
        <w:t xml:space="preserve"> сельского поселения развитие воздушного транспорта на перспективу не планируется.</w:t>
      </w:r>
    </w:p>
    <w:p w:rsidR="00905FBF" w:rsidRPr="005C2B7F" w:rsidRDefault="00905FBF" w:rsidP="0076650D">
      <w:pPr>
        <w:pStyle w:val="3"/>
        <w:spacing w:line="240" w:lineRule="auto"/>
        <w:rPr>
          <w:rFonts w:ascii="Times New Roman" w:hAnsi="Times New Roman"/>
        </w:rPr>
      </w:pPr>
      <w:bookmarkStart w:id="70" w:name="_Toc490490977"/>
      <w:r w:rsidRPr="005C2B7F">
        <w:rPr>
          <w:rFonts w:ascii="Times New Roman" w:hAnsi="Times New Roman"/>
        </w:rPr>
        <w:t>4.1.2 Речной транспорт</w:t>
      </w:r>
      <w:bookmarkEnd w:id="70"/>
    </w:p>
    <w:p w:rsidR="00905FBF" w:rsidRPr="005C2B7F" w:rsidRDefault="00905FBF" w:rsidP="00C60972">
      <w:pPr>
        <w:rPr>
          <w:rFonts w:ascii="Times New Roman" w:hAnsi="Times New Roman"/>
        </w:rPr>
      </w:pPr>
      <w:r w:rsidRPr="005C2B7F">
        <w:rPr>
          <w:rFonts w:ascii="Times New Roman" w:hAnsi="Times New Roman"/>
        </w:rPr>
        <w:t xml:space="preserve">На территории </w:t>
      </w:r>
      <w:r w:rsidR="006621D3">
        <w:rPr>
          <w:rFonts w:ascii="Times New Roman" w:hAnsi="Times New Roman"/>
        </w:rPr>
        <w:t>Львовского</w:t>
      </w:r>
      <w:r w:rsidRPr="005C2B7F">
        <w:rPr>
          <w:rFonts w:ascii="Times New Roman" w:hAnsi="Times New Roman"/>
        </w:rPr>
        <w:t xml:space="preserve"> сельского поселения развитие речного транспорта на перспективу не планируется.</w:t>
      </w:r>
    </w:p>
    <w:p w:rsidR="00905FBF" w:rsidRPr="005C2B7F" w:rsidRDefault="00905FBF" w:rsidP="0076650D">
      <w:pPr>
        <w:pStyle w:val="2"/>
        <w:spacing w:line="240" w:lineRule="auto"/>
        <w:rPr>
          <w:rFonts w:ascii="Times New Roman" w:hAnsi="Times New Roman"/>
        </w:rPr>
      </w:pPr>
      <w:bookmarkStart w:id="71" w:name="_Toc490490978"/>
      <w:r w:rsidRPr="005C2B7F">
        <w:rPr>
          <w:rFonts w:ascii="Times New Roman" w:hAnsi="Times New Roman"/>
        </w:rPr>
        <w:t>4.2. Мероприятия по развитию транспорта общего пользования, созданию транспортно-пересадочных узлов</w:t>
      </w:r>
      <w:bookmarkEnd w:id="71"/>
    </w:p>
    <w:p w:rsidR="009343F9" w:rsidRPr="009343F9" w:rsidRDefault="009343F9" w:rsidP="009343F9">
      <w:pPr>
        <w:rPr>
          <w:rFonts w:ascii="Times New Roman" w:hAnsi="Times New Roman"/>
        </w:rPr>
      </w:pPr>
      <w:r w:rsidRPr="009343F9">
        <w:rPr>
          <w:rFonts w:ascii="Times New Roman" w:hAnsi="Times New Roman"/>
        </w:rPr>
        <w:t>Мероприятия не предусматриваются.</w:t>
      </w:r>
    </w:p>
    <w:p w:rsidR="00905FBF" w:rsidRPr="005C2B7F" w:rsidRDefault="00905FBF" w:rsidP="0076650D">
      <w:pPr>
        <w:pStyle w:val="2"/>
        <w:spacing w:line="240" w:lineRule="auto"/>
        <w:rPr>
          <w:rFonts w:ascii="Times New Roman" w:hAnsi="Times New Roman"/>
        </w:rPr>
      </w:pPr>
      <w:bookmarkStart w:id="72" w:name="_Toc490490979"/>
      <w:r w:rsidRPr="005C2B7F">
        <w:rPr>
          <w:rFonts w:ascii="Times New Roman" w:hAnsi="Times New Roman"/>
        </w:rPr>
        <w:t>4.3. Мероприятия по развитию инфраструктуры для легкового автомобильного транспорта, включая развитие единого парковочного пространства</w:t>
      </w:r>
      <w:bookmarkEnd w:id="72"/>
    </w:p>
    <w:p w:rsidR="00905FBF" w:rsidRPr="005C2B7F" w:rsidRDefault="002D6494" w:rsidP="003E46D1">
      <w:pPr>
        <w:jc w:val="right"/>
        <w:rPr>
          <w:rFonts w:ascii="Times New Roman" w:hAnsi="Times New Roman"/>
        </w:rPr>
      </w:pPr>
      <w:r>
        <w:rPr>
          <w:rFonts w:ascii="Times New Roman" w:hAnsi="Times New Roman"/>
        </w:rPr>
        <w:t>Таблица 4.1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373"/>
        <w:gridCol w:w="1558"/>
        <w:gridCol w:w="995"/>
        <w:gridCol w:w="1275"/>
        <w:gridCol w:w="1133"/>
        <w:gridCol w:w="1237"/>
      </w:tblGrid>
      <w:tr w:rsidR="00905FBF" w:rsidRPr="00122DBE" w:rsidTr="00DF40F6">
        <w:trPr>
          <w:trHeight w:val="319"/>
        </w:trPr>
        <w:tc>
          <w:tcPr>
            <w:tcW w:w="1762" w:type="pct"/>
            <w:vMerge w:val="restart"/>
            <w:vAlign w:val="center"/>
          </w:tcPr>
          <w:p w:rsidR="00905FBF" w:rsidRPr="00541C64" w:rsidRDefault="00905FBF" w:rsidP="003E46D1">
            <w:pPr>
              <w:pStyle w:val="a5"/>
              <w:rPr>
                <w:rFonts w:ascii="Times New Roman" w:hAnsi="Times New Roman"/>
                <w:b/>
                <w:sz w:val="20"/>
                <w:szCs w:val="32"/>
                <w:lang w:eastAsia="en-US"/>
              </w:rPr>
            </w:pPr>
            <w:r w:rsidRPr="00541C64">
              <w:rPr>
                <w:rFonts w:ascii="Times New Roman" w:hAnsi="Times New Roman"/>
                <w:b/>
                <w:sz w:val="20"/>
                <w:szCs w:val="32"/>
                <w:lang w:eastAsia="en-US"/>
              </w:rPr>
              <w:t>Наименованиемероприятия</w:t>
            </w:r>
          </w:p>
        </w:tc>
        <w:tc>
          <w:tcPr>
            <w:tcW w:w="814" w:type="pct"/>
            <w:vMerge w:val="restart"/>
            <w:vAlign w:val="center"/>
          </w:tcPr>
          <w:p w:rsidR="00905FBF" w:rsidRPr="00541C64" w:rsidRDefault="00905FBF" w:rsidP="003E46D1">
            <w:pPr>
              <w:pStyle w:val="a5"/>
              <w:rPr>
                <w:rFonts w:ascii="Times New Roman" w:hAnsi="Times New Roman"/>
                <w:b/>
                <w:sz w:val="20"/>
                <w:szCs w:val="32"/>
                <w:lang w:eastAsia="en-US"/>
              </w:rPr>
            </w:pPr>
            <w:r w:rsidRPr="00541C64">
              <w:rPr>
                <w:rFonts w:ascii="Times New Roman" w:hAnsi="Times New Roman"/>
                <w:b/>
                <w:sz w:val="20"/>
                <w:szCs w:val="32"/>
                <w:lang w:eastAsia="en-US"/>
              </w:rPr>
              <w:t>Планируемыесроки</w:t>
            </w:r>
          </w:p>
        </w:tc>
        <w:tc>
          <w:tcPr>
            <w:tcW w:w="2424" w:type="pct"/>
            <w:gridSpan w:val="4"/>
            <w:vAlign w:val="center"/>
          </w:tcPr>
          <w:p w:rsidR="00905FBF" w:rsidRPr="00541C64" w:rsidRDefault="00905FBF" w:rsidP="003E46D1">
            <w:pPr>
              <w:pStyle w:val="a5"/>
              <w:rPr>
                <w:rFonts w:ascii="Times New Roman" w:hAnsi="Times New Roman"/>
                <w:b/>
                <w:sz w:val="20"/>
                <w:szCs w:val="32"/>
                <w:lang w:eastAsia="en-US"/>
              </w:rPr>
            </w:pPr>
            <w:r w:rsidRPr="00541C64">
              <w:rPr>
                <w:rFonts w:ascii="Times New Roman" w:hAnsi="Times New Roman"/>
                <w:b/>
                <w:sz w:val="20"/>
                <w:szCs w:val="32"/>
                <w:lang w:eastAsia="en-US"/>
              </w:rPr>
              <w:t>Источникифинансирования, %</w:t>
            </w:r>
          </w:p>
        </w:tc>
      </w:tr>
      <w:tr w:rsidR="00905FBF" w:rsidRPr="00122DBE" w:rsidTr="00DF40F6">
        <w:trPr>
          <w:trHeight w:val="300"/>
        </w:trPr>
        <w:tc>
          <w:tcPr>
            <w:tcW w:w="1762" w:type="pct"/>
            <w:vMerge/>
            <w:vAlign w:val="center"/>
          </w:tcPr>
          <w:p w:rsidR="00905FBF" w:rsidRPr="00541C64" w:rsidRDefault="00905FBF" w:rsidP="004F6BC6">
            <w:pPr>
              <w:pStyle w:val="a5"/>
              <w:rPr>
                <w:rFonts w:ascii="Times New Roman" w:hAnsi="Times New Roman"/>
                <w:b/>
                <w:sz w:val="20"/>
                <w:szCs w:val="32"/>
                <w:lang w:eastAsia="en-US"/>
              </w:rPr>
            </w:pPr>
          </w:p>
        </w:tc>
        <w:tc>
          <w:tcPr>
            <w:tcW w:w="814" w:type="pct"/>
            <w:vMerge/>
            <w:vAlign w:val="center"/>
          </w:tcPr>
          <w:p w:rsidR="00905FBF" w:rsidRPr="00541C64" w:rsidRDefault="00905FBF" w:rsidP="004F6BC6">
            <w:pPr>
              <w:pStyle w:val="a5"/>
              <w:rPr>
                <w:rFonts w:ascii="Times New Roman" w:hAnsi="Times New Roman"/>
                <w:b/>
                <w:sz w:val="20"/>
                <w:szCs w:val="32"/>
                <w:lang w:eastAsia="en-US"/>
              </w:rPr>
            </w:pPr>
          </w:p>
        </w:tc>
        <w:tc>
          <w:tcPr>
            <w:tcW w:w="520" w:type="pct"/>
            <w:vAlign w:val="center"/>
          </w:tcPr>
          <w:p w:rsidR="00905FBF" w:rsidRPr="005C2B7F" w:rsidRDefault="00905FBF" w:rsidP="0076650D">
            <w:pPr>
              <w:spacing w:after="0" w:line="240" w:lineRule="auto"/>
              <w:ind w:firstLine="0"/>
              <w:jc w:val="center"/>
              <w:rPr>
                <w:rFonts w:ascii="Times New Roman" w:hAnsi="Times New Roman"/>
                <w:b/>
                <w:color w:val="000000"/>
                <w:sz w:val="20"/>
                <w:szCs w:val="20"/>
              </w:rPr>
            </w:pPr>
            <w:r w:rsidRPr="005C2B7F">
              <w:rPr>
                <w:rFonts w:ascii="Times New Roman" w:hAnsi="Times New Roman"/>
                <w:b/>
                <w:color w:val="000000"/>
                <w:sz w:val="20"/>
                <w:szCs w:val="20"/>
              </w:rPr>
              <w:t>фед.</w:t>
            </w:r>
          </w:p>
          <w:p w:rsidR="00905FBF" w:rsidRPr="005C2B7F" w:rsidRDefault="00905FBF" w:rsidP="0076650D">
            <w:pPr>
              <w:spacing w:after="0" w:line="240" w:lineRule="auto"/>
              <w:ind w:firstLine="0"/>
              <w:jc w:val="center"/>
              <w:rPr>
                <w:rFonts w:ascii="Times New Roman" w:hAnsi="Times New Roman"/>
                <w:b/>
                <w:color w:val="000000"/>
                <w:sz w:val="20"/>
                <w:szCs w:val="20"/>
              </w:rPr>
            </w:pPr>
            <w:r w:rsidRPr="005C2B7F">
              <w:rPr>
                <w:rFonts w:ascii="Times New Roman" w:hAnsi="Times New Roman"/>
                <w:b/>
                <w:color w:val="000000"/>
                <w:sz w:val="20"/>
                <w:szCs w:val="20"/>
              </w:rPr>
              <w:t>бюджет</w:t>
            </w:r>
          </w:p>
        </w:tc>
        <w:tc>
          <w:tcPr>
            <w:tcW w:w="666" w:type="pct"/>
            <w:vAlign w:val="center"/>
          </w:tcPr>
          <w:p w:rsidR="00905FBF" w:rsidRPr="005C2B7F" w:rsidRDefault="00905FBF" w:rsidP="004F6BC6">
            <w:pPr>
              <w:spacing w:after="0" w:line="240" w:lineRule="auto"/>
              <w:ind w:firstLine="0"/>
              <w:jc w:val="center"/>
              <w:rPr>
                <w:rFonts w:ascii="Times New Roman" w:hAnsi="Times New Roman"/>
                <w:b/>
                <w:color w:val="000000"/>
                <w:sz w:val="20"/>
                <w:szCs w:val="20"/>
              </w:rPr>
            </w:pPr>
            <w:r w:rsidRPr="005C2B7F">
              <w:rPr>
                <w:rFonts w:ascii="Times New Roman" w:hAnsi="Times New Roman"/>
                <w:b/>
                <w:color w:val="000000"/>
                <w:sz w:val="20"/>
                <w:szCs w:val="20"/>
              </w:rPr>
              <w:t>бюджет субъекта</w:t>
            </w:r>
          </w:p>
        </w:tc>
        <w:tc>
          <w:tcPr>
            <w:tcW w:w="592" w:type="pct"/>
            <w:vAlign w:val="center"/>
          </w:tcPr>
          <w:p w:rsidR="00905FBF" w:rsidRPr="005C2B7F" w:rsidRDefault="00905FBF" w:rsidP="0076650D">
            <w:pPr>
              <w:spacing w:after="0" w:line="240" w:lineRule="auto"/>
              <w:ind w:firstLine="0"/>
              <w:jc w:val="center"/>
              <w:rPr>
                <w:rFonts w:ascii="Times New Roman" w:hAnsi="Times New Roman"/>
                <w:b/>
                <w:color w:val="000000"/>
                <w:sz w:val="20"/>
                <w:szCs w:val="20"/>
              </w:rPr>
            </w:pPr>
            <w:r w:rsidRPr="005C2B7F">
              <w:rPr>
                <w:rFonts w:ascii="Times New Roman" w:hAnsi="Times New Roman"/>
                <w:b/>
                <w:color w:val="000000"/>
                <w:sz w:val="20"/>
                <w:szCs w:val="20"/>
              </w:rPr>
              <w:t>бюджет МО</w:t>
            </w:r>
          </w:p>
        </w:tc>
        <w:tc>
          <w:tcPr>
            <w:tcW w:w="646" w:type="pct"/>
            <w:vAlign w:val="center"/>
          </w:tcPr>
          <w:p w:rsidR="00905FBF" w:rsidRPr="005C2B7F" w:rsidRDefault="00905FBF" w:rsidP="004F6BC6">
            <w:pPr>
              <w:spacing w:after="0" w:line="240" w:lineRule="auto"/>
              <w:ind w:firstLine="0"/>
              <w:jc w:val="center"/>
              <w:rPr>
                <w:rFonts w:ascii="Times New Roman" w:hAnsi="Times New Roman"/>
                <w:b/>
                <w:color w:val="000000"/>
                <w:sz w:val="20"/>
                <w:szCs w:val="20"/>
              </w:rPr>
            </w:pPr>
            <w:r w:rsidRPr="005C2B7F">
              <w:rPr>
                <w:rFonts w:ascii="Times New Roman" w:hAnsi="Times New Roman"/>
                <w:b/>
                <w:color w:val="000000"/>
                <w:sz w:val="20"/>
                <w:szCs w:val="20"/>
              </w:rPr>
              <w:t>внебюд-жетные средства</w:t>
            </w:r>
          </w:p>
        </w:tc>
      </w:tr>
      <w:tr w:rsidR="00905FBF" w:rsidRPr="00122DBE" w:rsidTr="00DF40F6">
        <w:trPr>
          <w:trHeight w:val="300"/>
        </w:trPr>
        <w:tc>
          <w:tcPr>
            <w:tcW w:w="1762" w:type="pct"/>
            <w:vAlign w:val="center"/>
          </w:tcPr>
          <w:p w:rsidR="00905FBF" w:rsidRPr="00541C64" w:rsidRDefault="00905FBF" w:rsidP="003E46D1">
            <w:pPr>
              <w:pStyle w:val="a5"/>
              <w:rPr>
                <w:rFonts w:ascii="Times New Roman" w:hAnsi="Times New Roman"/>
                <w:sz w:val="20"/>
                <w:szCs w:val="32"/>
                <w:lang w:eastAsia="en-US"/>
              </w:rPr>
            </w:pPr>
            <w:r w:rsidRPr="00541C64">
              <w:rPr>
                <w:rFonts w:ascii="Times New Roman" w:hAnsi="Times New Roman"/>
                <w:sz w:val="20"/>
                <w:szCs w:val="32"/>
                <w:lang w:eastAsia="en-US"/>
              </w:rPr>
              <w:t>Организацияпарковочногопространства</w:t>
            </w:r>
          </w:p>
        </w:tc>
        <w:tc>
          <w:tcPr>
            <w:tcW w:w="814" w:type="pct"/>
            <w:vAlign w:val="center"/>
          </w:tcPr>
          <w:p w:rsidR="00905FBF" w:rsidRPr="00541C64" w:rsidRDefault="00905FBF" w:rsidP="00411CB7">
            <w:pPr>
              <w:pStyle w:val="a5"/>
              <w:rPr>
                <w:rFonts w:ascii="Times New Roman" w:hAnsi="Times New Roman"/>
                <w:sz w:val="20"/>
                <w:szCs w:val="32"/>
                <w:lang w:eastAsia="en-US"/>
              </w:rPr>
            </w:pPr>
            <w:r w:rsidRPr="00541C64">
              <w:rPr>
                <w:rFonts w:ascii="Times New Roman" w:hAnsi="Times New Roman"/>
                <w:sz w:val="20"/>
                <w:szCs w:val="32"/>
                <w:lang w:eastAsia="en-US"/>
              </w:rPr>
              <w:t>20</w:t>
            </w:r>
            <w:r w:rsidRPr="00541C64">
              <w:rPr>
                <w:rFonts w:ascii="Times New Roman" w:hAnsi="Times New Roman"/>
                <w:sz w:val="20"/>
                <w:szCs w:val="32"/>
                <w:lang w:val="ru-RU" w:eastAsia="en-US"/>
              </w:rPr>
              <w:t>17</w:t>
            </w:r>
            <w:r w:rsidRPr="00541C64">
              <w:rPr>
                <w:rFonts w:ascii="Times New Roman" w:hAnsi="Times New Roman"/>
                <w:sz w:val="20"/>
                <w:szCs w:val="32"/>
                <w:lang w:eastAsia="en-US"/>
              </w:rPr>
              <w:t>-</w:t>
            </w:r>
            <w:r w:rsidR="006621D3">
              <w:rPr>
                <w:rFonts w:ascii="Times New Roman" w:hAnsi="Times New Roman"/>
                <w:sz w:val="20"/>
                <w:szCs w:val="32"/>
                <w:lang w:eastAsia="en-US"/>
              </w:rPr>
              <w:t>2030</w:t>
            </w:r>
          </w:p>
        </w:tc>
        <w:tc>
          <w:tcPr>
            <w:tcW w:w="520" w:type="pct"/>
            <w:vAlign w:val="center"/>
          </w:tcPr>
          <w:p w:rsidR="00905FBF" w:rsidRPr="00541C64" w:rsidRDefault="00905FBF" w:rsidP="003E46D1">
            <w:pPr>
              <w:pStyle w:val="a5"/>
              <w:rPr>
                <w:rFonts w:ascii="Times New Roman" w:hAnsi="Times New Roman"/>
                <w:sz w:val="20"/>
                <w:szCs w:val="32"/>
                <w:lang w:val="ru-RU" w:eastAsia="en-US"/>
              </w:rPr>
            </w:pPr>
            <w:r w:rsidRPr="00541C64">
              <w:rPr>
                <w:rFonts w:ascii="Times New Roman" w:hAnsi="Times New Roman"/>
                <w:sz w:val="20"/>
                <w:szCs w:val="32"/>
                <w:lang w:val="ru-RU" w:eastAsia="en-US"/>
              </w:rPr>
              <w:t>-</w:t>
            </w:r>
          </w:p>
        </w:tc>
        <w:tc>
          <w:tcPr>
            <w:tcW w:w="666" w:type="pct"/>
            <w:vAlign w:val="center"/>
          </w:tcPr>
          <w:p w:rsidR="00905FBF" w:rsidRPr="00541C64" w:rsidRDefault="00905FBF" w:rsidP="003E46D1">
            <w:pPr>
              <w:pStyle w:val="a5"/>
              <w:rPr>
                <w:rFonts w:ascii="Times New Roman" w:hAnsi="Times New Roman"/>
                <w:sz w:val="20"/>
                <w:szCs w:val="32"/>
                <w:lang w:val="ru-RU" w:eastAsia="en-US"/>
              </w:rPr>
            </w:pPr>
            <w:r w:rsidRPr="00541C64">
              <w:rPr>
                <w:rFonts w:ascii="Times New Roman" w:hAnsi="Times New Roman"/>
                <w:sz w:val="20"/>
                <w:szCs w:val="32"/>
                <w:lang w:val="ru-RU" w:eastAsia="en-US"/>
              </w:rPr>
              <w:t>-</w:t>
            </w:r>
          </w:p>
        </w:tc>
        <w:tc>
          <w:tcPr>
            <w:tcW w:w="592" w:type="pct"/>
            <w:vAlign w:val="center"/>
          </w:tcPr>
          <w:p w:rsidR="00905FBF" w:rsidRPr="00541C64" w:rsidRDefault="00905FBF" w:rsidP="003E46D1">
            <w:pPr>
              <w:pStyle w:val="a5"/>
              <w:rPr>
                <w:rFonts w:ascii="Times New Roman" w:hAnsi="Times New Roman"/>
                <w:sz w:val="20"/>
                <w:szCs w:val="32"/>
                <w:lang w:val="ru-RU" w:eastAsia="en-US"/>
              </w:rPr>
            </w:pPr>
            <w:r w:rsidRPr="00541C64">
              <w:rPr>
                <w:rFonts w:ascii="Times New Roman" w:hAnsi="Times New Roman"/>
                <w:sz w:val="20"/>
                <w:szCs w:val="32"/>
                <w:lang w:val="ru-RU" w:eastAsia="en-US"/>
              </w:rPr>
              <w:t>100</w:t>
            </w:r>
          </w:p>
        </w:tc>
        <w:tc>
          <w:tcPr>
            <w:tcW w:w="646" w:type="pct"/>
            <w:vAlign w:val="center"/>
          </w:tcPr>
          <w:p w:rsidR="00905FBF" w:rsidRPr="00541C64" w:rsidRDefault="00905FBF" w:rsidP="003E46D1">
            <w:pPr>
              <w:pStyle w:val="a5"/>
              <w:rPr>
                <w:rFonts w:ascii="Times New Roman" w:hAnsi="Times New Roman"/>
                <w:sz w:val="20"/>
                <w:szCs w:val="32"/>
                <w:lang w:val="ru-RU" w:eastAsia="en-US"/>
              </w:rPr>
            </w:pPr>
            <w:r w:rsidRPr="00541C64">
              <w:rPr>
                <w:rFonts w:ascii="Times New Roman" w:hAnsi="Times New Roman"/>
                <w:sz w:val="20"/>
                <w:szCs w:val="32"/>
                <w:lang w:val="ru-RU" w:eastAsia="en-US"/>
              </w:rPr>
              <w:t>-</w:t>
            </w:r>
          </w:p>
        </w:tc>
      </w:tr>
      <w:tr w:rsidR="00905FBF" w:rsidRPr="00122DBE" w:rsidTr="00DF40F6">
        <w:trPr>
          <w:trHeight w:val="300"/>
        </w:trPr>
        <w:tc>
          <w:tcPr>
            <w:tcW w:w="1762" w:type="pct"/>
            <w:vAlign w:val="center"/>
          </w:tcPr>
          <w:p w:rsidR="00905FBF" w:rsidRPr="00541C64" w:rsidRDefault="00905FBF" w:rsidP="003E46D1">
            <w:pPr>
              <w:pStyle w:val="a5"/>
              <w:rPr>
                <w:rFonts w:ascii="Times New Roman" w:hAnsi="Times New Roman"/>
                <w:sz w:val="20"/>
                <w:szCs w:val="32"/>
                <w:lang w:eastAsia="en-US"/>
              </w:rPr>
            </w:pPr>
            <w:r w:rsidRPr="00541C64">
              <w:rPr>
                <w:rFonts w:ascii="Times New Roman" w:hAnsi="Times New Roman"/>
                <w:sz w:val="20"/>
                <w:szCs w:val="32"/>
                <w:lang w:eastAsia="en-US"/>
              </w:rPr>
              <w:t>Нанесениеразметки</w:t>
            </w:r>
          </w:p>
        </w:tc>
        <w:tc>
          <w:tcPr>
            <w:tcW w:w="814" w:type="pct"/>
            <w:vAlign w:val="center"/>
          </w:tcPr>
          <w:p w:rsidR="00905FBF" w:rsidRPr="00541C64" w:rsidRDefault="00905FBF" w:rsidP="00411CB7">
            <w:pPr>
              <w:pStyle w:val="a5"/>
              <w:rPr>
                <w:rFonts w:ascii="Times New Roman" w:hAnsi="Times New Roman"/>
                <w:sz w:val="20"/>
                <w:szCs w:val="32"/>
                <w:lang w:eastAsia="en-US"/>
              </w:rPr>
            </w:pPr>
            <w:r w:rsidRPr="00541C64">
              <w:rPr>
                <w:rFonts w:ascii="Times New Roman" w:hAnsi="Times New Roman"/>
                <w:sz w:val="20"/>
                <w:szCs w:val="32"/>
                <w:lang w:eastAsia="en-US"/>
              </w:rPr>
              <w:t>20</w:t>
            </w:r>
            <w:r w:rsidRPr="00541C64">
              <w:rPr>
                <w:rFonts w:ascii="Times New Roman" w:hAnsi="Times New Roman"/>
                <w:sz w:val="20"/>
                <w:szCs w:val="32"/>
                <w:lang w:val="ru-RU" w:eastAsia="en-US"/>
              </w:rPr>
              <w:t>17</w:t>
            </w:r>
            <w:r w:rsidRPr="00541C64">
              <w:rPr>
                <w:rFonts w:ascii="Times New Roman" w:hAnsi="Times New Roman"/>
                <w:sz w:val="20"/>
                <w:szCs w:val="32"/>
                <w:lang w:eastAsia="en-US"/>
              </w:rPr>
              <w:t>-</w:t>
            </w:r>
            <w:r w:rsidR="006621D3">
              <w:rPr>
                <w:rFonts w:ascii="Times New Roman" w:hAnsi="Times New Roman"/>
                <w:sz w:val="20"/>
                <w:szCs w:val="32"/>
                <w:lang w:eastAsia="en-US"/>
              </w:rPr>
              <w:t>2030</w:t>
            </w:r>
          </w:p>
        </w:tc>
        <w:tc>
          <w:tcPr>
            <w:tcW w:w="520" w:type="pct"/>
            <w:noWrap/>
            <w:vAlign w:val="center"/>
          </w:tcPr>
          <w:p w:rsidR="00905FBF" w:rsidRPr="00541C64" w:rsidRDefault="00905FBF" w:rsidP="004F6BC6">
            <w:pPr>
              <w:pStyle w:val="a5"/>
              <w:rPr>
                <w:rFonts w:ascii="Times New Roman" w:hAnsi="Times New Roman"/>
                <w:sz w:val="20"/>
                <w:szCs w:val="32"/>
                <w:lang w:val="ru-RU" w:eastAsia="en-US"/>
              </w:rPr>
            </w:pPr>
            <w:r w:rsidRPr="00541C64">
              <w:rPr>
                <w:rFonts w:ascii="Times New Roman" w:hAnsi="Times New Roman"/>
                <w:sz w:val="20"/>
                <w:szCs w:val="32"/>
                <w:lang w:val="ru-RU" w:eastAsia="en-US"/>
              </w:rPr>
              <w:t>-</w:t>
            </w:r>
          </w:p>
        </w:tc>
        <w:tc>
          <w:tcPr>
            <w:tcW w:w="666" w:type="pct"/>
            <w:noWrap/>
            <w:vAlign w:val="center"/>
          </w:tcPr>
          <w:p w:rsidR="00905FBF" w:rsidRPr="00541C64" w:rsidRDefault="00905FBF" w:rsidP="004F6BC6">
            <w:pPr>
              <w:pStyle w:val="a5"/>
              <w:rPr>
                <w:rFonts w:ascii="Times New Roman" w:hAnsi="Times New Roman"/>
                <w:sz w:val="20"/>
                <w:szCs w:val="32"/>
                <w:lang w:val="ru-RU" w:eastAsia="en-US"/>
              </w:rPr>
            </w:pPr>
            <w:r w:rsidRPr="00541C64">
              <w:rPr>
                <w:rFonts w:ascii="Times New Roman" w:hAnsi="Times New Roman"/>
                <w:sz w:val="20"/>
                <w:szCs w:val="32"/>
                <w:lang w:val="ru-RU" w:eastAsia="en-US"/>
              </w:rPr>
              <w:t>-</w:t>
            </w:r>
          </w:p>
        </w:tc>
        <w:tc>
          <w:tcPr>
            <w:tcW w:w="592" w:type="pct"/>
            <w:vAlign w:val="center"/>
          </w:tcPr>
          <w:p w:rsidR="00905FBF" w:rsidRPr="00541C64" w:rsidRDefault="00905FBF" w:rsidP="004F6BC6">
            <w:pPr>
              <w:pStyle w:val="a5"/>
              <w:rPr>
                <w:rFonts w:ascii="Times New Roman" w:hAnsi="Times New Roman"/>
                <w:sz w:val="20"/>
                <w:szCs w:val="32"/>
                <w:lang w:eastAsia="en-US"/>
              </w:rPr>
            </w:pPr>
            <w:r w:rsidRPr="00541C64">
              <w:rPr>
                <w:rFonts w:ascii="Times New Roman" w:hAnsi="Times New Roman"/>
                <w:sz w:val="20"/>
                <w:szCs w:val="32"/>
                <w:lang w:eastAsia="en-US"/>
              </w:rPr>
              <w:t>100</w:t>
            </w:r>
          </w:p>
        </w:tc>
        <w:tc>
          <w:tcPr>
            <w:tcW w:w="646" w:type="pct"/>
            <w:noWrap/>
            <w:vAlign w:val="center"/>
          </w:tcPr>
          <w:p w:rsidR="00905FBF" w:rsidRPr="00541C64" w:rsidRDefault="00905FBF" w:rsidP="004F6BC6">
            <w:pPr>
              <w:pStyle w:val="a5"/>
              <w:rPr>
                <w:rFonts w:ascii="Times New Roman" w:hAnsi="Times New Roman"/>
                <w:sz w:val="20"/>
                <w:szCs w:val="32"/>
                <w:lang w:val="ru-RU" w:eastAsia="en-US"/>
              </w:rPr>
            </w:pPr>
            <w:r w:rsidRPr="00541C64">
              <w:rPr>
                <w:rFonts w:ascii="Times New Roman" w:hAnsi="Times New Roman"/>
                <w:sz w:val="20"/>
                <w:szCs w:val="32"/>
                <w:lang w:val="ru-RU" w:eastAsia="en-US"/>
              </w:rPr>
              <w:t>-</w:t>
            </w:r>
          </w:p>
        </w:tc>
      </w:tr>
      <w:tr w:rsidR="00905FBF" w:rsidRPr="00122DBE" w:rsidTr="00DF40F6">
        <w:trPr>
          <w:trHeight w:val="300"/>
        </w:trPr>
        <w:tc>
          <w:tcPr>
            <w:tcW w:w="1762" w:type="pct"/>
            <w:vAlign w:val="center"/>
          </w:tcPr>
          <w:p w:rsidR="00905FBF" w:rsidRPr="00541C64" w:rsidRDefault="00905FBF" w:rsidP="003E46D1">
            <w:pPr>
              <w:pStyle w:val="a5"/>
              <w:rPr>
                <w:rFonts w:ascii="Times New Roman" w:hAnsi="Times New Roman"/>
                <w:sz w:val="20"/>
                <w:szCs w:val="32"/>
                <w:lang w:eastAsia="en-US"/>
              </w:rPr>
            </w:pPr>
            <w:r w:rsidRPr="00541C64">
              <w:rPr>
                <w:rFonts w:ascii="Times New Roman" w:hAnsi="Times New Roman"/>
                <w:sz w:val="20"/>
                <w:szCs w:val="32"/>
                <w:lang w:eastAsia="en-US"/>
              </w:rPr>
              <w:t>Изготовлениеинформационныхматериалов</w:t>
            </w:r>
          </w:p>
        </w:tc>
        <w:tc>
          <w:tcPr>
            <w:tcW w:w="814" w:type="pct"/>
            <w:vAlign w:val="center"/>
          </w:tcPr>
          <w:p w:rsidR="00905FBF" w:rsidRPr="00541C64" w:rsidRDefault="00905FBF" w:rsidP="00411CB7">
            <w:pPr>
              <w:pStyle w:val="a5"/>
              <w:rPr>
                <w:rFonts w:ascii="Times New Roman" w:hAnsi="Times New Roman"/>
                <w:sz w:val="20"/>
                <w:szCs w:val="32"/>
                <w:lang w:eastAsia="en-US"/>
              </w:rPr>
            </w:pPr>
            <w:r w:rsidRPr="00541C64">
              <w:rPr>
                <w:rFonts w:ascii="Times New Roman" w:hAnsi="Times New Roman"/>
                <w:sz w:val="20"/>
                <w:szCs w:val="32"/>
                <w:lang w:eastAsia="en-US"/>
              </w:rPr>
              <w:t>20</w:t>
            </w:r>
            <w:r w:rsidRPr="00541C64">
              <w:rPr>
                <w:rFonts w:ascii="Times New Roman" w:hAnsi="Times New Roman"/>
                <w:sz w:val="20"/>
                <w:szCs w:val="32"/>
                <w:lang w:val="ru-RU" w:eastAsia="en-US"/>
              </w:rPr>
              <w:t>17</w:t>
            </w:r>
            <w:r w:rsidRPr="00541C64">
              <w:rPr>
                <w:rFonts w:ascii="Times New Roman" w:hAnsi="Times New Roman"/>
                <w:sz w:val="20"/>
                <w:szCs w:val="32"/>
                <w:lang w:eastAsia="en-US"/>
              </w:rPr>
              <w:t>-</w:t>
            </w:r>
            <w:r w:rsidR="006621D3">
              <w:rPr>
                <w:rFonts w:ascii="Times New Roman" w:hAnsi="Times New Roman"/>
                <w:sz w:val="20"/>
                <w:szCs w:val="32"/>
                <w:lang w:eastAsia="en-US"/>
              </w:rPr>
              <w:t>2030</w:t>
            </w:r>
          </w:p>
        </w:tc>
        <w:tc>
          <w:tcPr>
            <w:tcW w:w="520" w:type="pct"/>
            <w:noWrap/>
            <w:vAlign w:val="center"/>
          </w:tcPr>
          <w:p w:rsidR="00905FBF" w:rsidRPr="00541C64" w:rsidRDefault="00905FBF" w:rsidP="004F6BC6">
            <w:pPr>
              <w:pStyle w:val="a5"/>
              <w:rPr>
                <w:rFonts w:ascii="Times New Roman" w:hAnsi="Times New Roman"/>
                <w:sz w:val="20"/>
                <w:szCs w:val="32"/>
                <w:lang w:val="ru-RU" w:eastAsia="en-US"/>
              </w:rPr>
            </w:pPr>
            <w:r w:rsidRPr="00541C64">
              <w:rPr>
                <w:rFonts w:ascii="Times New Roman" w:hAnsi="Times New Roman"/>
                <w:sz w:val="20"/>
                <w:szCs w:val="32"/>
                <w:lang w:val="ru-RU" w:eastAsia="en-US"/>
              </w:rPr>
              <w:t>-</w:t>
            </w:r>
          </w:p>
        </w:tc>
        <w:tc>
          <w:tcPr>
            <w:tcW w:w="666" w:type="pct"/>
            <w:noWrap/>
            <w:vAlign w:val="center"/>
          </w:tcPr>
          <w:p w:rsidR="00905FBF" w:rsidRPr="00541C64" w:rsidRDefault="00905FBF" w:rsidP="004F6BC6">
            <w:pPr>
              <w:pStyle w:val="a5"/>
              <w:rPr>
                <w:rFonts w:ascii="Times New Roman" w:hAnsi="Times New Roman"/>
                <w:sz w:val="20"/>
                <w:szCs w:val="32"/>
                <w:lang w:val="ru-RU" w:eastAsia="en-US"/>
              </w:rPr>
            </w:pPr>
            <w:r w:rsidRPr="00541C64">
              <w:rPr>
                <w:rFonts w:ascii="Times New Roman" w:hAnsi="Times New Roman"/>
                <w:sz w:val="20"/>
                <w:szCs w:val="32"/>
                <w:lang w:val="ru-RU" w:eastAsia="en-US"/>
              </w:rPr>
              <w:t>-</w:t>
            </w:r>
          </w:p>
        </w:tc>
        <w:tc>
          <w:tcPr>
            <w:tcW w:w="592" w:type="pct"/>
            <w:vAlign w:val="center"/>
          </w:tcPr>
          <w:p w:rsidR="00905FBF" w:rsidRPr="00541C64" w:rsidRDefault="00905FBF" w:rsidP="004F6BC6">
            <w:pPr>
              <w:pStyle w:val="a5"/>
              <w:rPr>
                <w:rFonts w:ascii="Times New Roman" w:hAnsi="Times New Roman"/>
                <w:sz w:val="20"/>
                <w:szCs w:val="32"/>
                <w:lang w:eastAsia="en-US"/>
              </w:rPr>
            </w:pPr>
            <w:r w:rsidRPr="00541C64">
              <w:rPr>
                <w:rFonts w:ascii="Times New Roman" w:hAnsi="Times New Roman"/>
                <w:sz w:val="20"/>
                <w:szCs w:val="32"/>
                <w:lang w:eastAsia="en-US"/>
              </w:rPr>
              <w:t>100</w:t>
            </w:r>
          </w:p>
        </w:tc>
        <w:tc>
          <w:tcPr>
            <w:tcW w:w="646" w:type="pct"/>
            <w:noWrap/>
            <w:vAlign w:val="center"/>
          </w:tcPr>
          <w:p w:rsidR="00905FBF" w:rsidRPr="00541C64" w:rsidRDefault="00905FBF" w:rsidP="004F6BC6">
            <w:pPr>
              <w:pStyle w:val="a5"/>
              <w:rPr>
                <w:rFonts w:ascii="Times New Roman" w:hAnsi="Times New Roman"/>
                <w:sz w:val="20"/>
                <w:szCs w:val="32"/>
                <w:lang w:val="ru-RU" w:eastAsia="en-US"/>
              </w:rPr>
            </w:pPr>
            <w:r w:rsidRPr="00541C64">
              <w:rPr>
                <w:rFonts w:ascii="Times New Roman" w:hAnsi="Times New Roman"/>
                <w:sz w:val="20"/>
                <w:szCs w:val="32"/>
                <w:lang w:val="ru-RU" w:eastAsia="en-US"/>
              </w:rPr>
              <w:t>-</w:t>
            </w:r>
          </w:p>
        </w:tc>
      </w:tr>
    </w:tbl>
    <w:p w:rsidR="00905FBF" w:rsidRPr="005C2B7F" w:rsidRDefault="00905FBF" w:rsidP="0076650D">
      <w:pPr>
        <w:pStyle w:val="2"/>
        <w:spacing w:line="240" w:lineRule="auto"/>
        <w:rPr>
          <w:rFonts w:ascii="Times New Roman" w:hAnsi="Times New Roman"/>
        </w:rPr>
      </w:pPr>
      <w:bookmarkStart w:id="73" w:name="_Toc490490980"/>
      <w:r w:rsidRPr="005C2B7F">
        <w:rPr>
          <w:rFonts w:ascii="Times New Roman" w:hAnsi="Times New Roman"/>
        </w:rPr>
        <w:t>4.4. Мероприятия по развитию инфраструктуры пешеходного и велосипедного передвижения</w:t>
      </w:r>
      <w:bookmarkEnd w:id="73"/>
    </w:p>
    <w:p w:rsidR="00905FBF" w:rsidRPr="005C2B7F" w:rsidRDefault="002D6494" w:rsidP="003E46D1">
      <w:pPr>
        <w:jc w:val="right"/>
        <w:rPr>
          <w:rFonts w:ascii="Times New Roman" w:hAnsi="Times New Roman"/>
        </w:rPr>
      </w:pPr>
      <w:r>
        <w:rPr>
          <w:rFonts w:ascii="Times New Roman" w:hAnsi="Times New Roman"/>
        </w:rPr>
        <w:t>Таблица 4.2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369"/>
        <w:gridCol w:w="1558"/>
        <w:gridCol w:w="992"/>
        <w:gridCol w:w="1277"/>
        <w:gridCol w:w="1135"/>
        <w:gridCol w:w="1240"/>
      </w:tblGrid>
      <w:tr w:rsidR="00905FBF" w:rsidRPr="00122DBE" w:rsidTr="00CC0F12">
        <w:trPr>
          <w:trHeight w:val="300"/>
        </w:trPr>
        <w:tc>
          <w:tcPr>
            <w:tcW w:w="1760" w:type="pct"/>
            <w:vMerge w:val="restart"/>
            <w:vAlign w:val="center"/>
          </w:tcPr>
          <w:p w:rsidR="00905FBF" w:rsidRPr="00541C64" w:rsidRDefault="00905FBF" w:rsidP="003E46D1">
            <w:pPr>
              <w:pStyle w:val="a5"/>
              <w:rPr>
                <w:rFonts w:ascii="Times New Roman" w:hAnsi="Times New Roman"/>
                <w:b/>
                <w:sz w:val="20"/>
                <w:szCs w:val="32"/>
                <w:lang w:eastAsia="en-US"/>
              </w:rPr>
            </w:pPr>
            <w:r w:rsidRPr="00541C64">
              <w:rPr>
                <w:rFonts w:ascii="Times New Roman" w:hAnsi="Times New Roman"/>
                <w:b/>
                <w:sz w:val="20"/>
                <w:szCs w:val="32"/>
                <w:lang w:eastAsia="en-US"/>
              </w:rPr>
              <w:t>Наименованиемероприятия</w:t>
            </w:r>
          </w:p>
        </w:tc>
        <w:tc>
          <w:tcPr>
            <w:tcW w:w="814" w:type="pct"/>
            <w:vMerge w:val="restart"/>
            <w:vAlign w:val="center"/>
          </w:tcPr>
          <w:p w:rsidR="00905FBF" w:rsidRPr="00541C64" w:rsidRDefault="00905FBF" w:rsidP="003E46D1">
            <w:pPr>
              <w:pStyle w:val="a5"/>
              <w:rPr>
                <w:rFonts w:ascii="Times New Roman" w:hAnsi="Times New Roman"/>
                <w:b/>
                <w:sz w:val="20"/>
                <w:szCs w:val="32"/>
                <w:lang w:eastAsia="en-US"/>
              </w:rPr>
            </w:pPr>
            <w:r w:rsidRPr="00541C64">
              <w:rPr>
                <w:rFonts w:ascii="Times New Roman" w:hAnsi="Times New Roman"/>
                <w:b/>
                <w:sz w:val="20"/>
                <w:szCs w:val="32"/>
                <w:lang w:eastAsia="en-US"/>
              </w:rPr>
              <w:t>Планируемыесроки</w:t>
            </w:r>
          </w:p>
        </w:tc>
        <w:tc>
          <w:tcPr>
            <w:tcW w:w="2426" w:type="pct"/>
            <w:gridSpan w:val="4"/>
            <w:vAlign w:val="center"/>
          </w:tcPr>
          <w:p w:rsidR="00905FBF" w:rsidRPr="00541C64" w:rsidRDefault="00905FBF" w:rsidP="003E46D1">
            <w:pPr>
              <w:pStyle w:val="a5"/>
              <w:rPr>
                <w:rFonts w:ascii="Times New Roman" w:hAnsi="Times New Roman"/>
                <w:b/>
                <w:sz w:val="20"/>
                <w:szCs w:val="32"/>
                <w:lang w:eastAsia="en-US"/>
              </w:rPr>
            </w:pPr>
            <w:r w:rsidRPr="00541C64">
              <w:rPr>
                <w:rFonts w:ascii="Times New Roman" w:hAnsi="Times New Roman"/>
                <w:b/>
                <w:sz w:val="20"/>
                <w:szCs w:val="32"/>
                <w:lang w:eastAsia="en-US"/>
              </w:rPr>
              <w:t>Источникифинансирования, %</w:t>
            </w:r>
          </w:p>
        </w:tc>
      </w:tr>
      <w:tr w:rsidR="00905FBF" w:rsidRPr="00122DBE" w:rsidTr="00CC0F12">
        <w:trPr>
          <w:trHeight w:val="300"/>
        </w:trPr>
        <w:tc>
          <w:tcPr>
            <w:tcW w:w="1760" w:type="pct"/>
            <w:vMerge/>
            <w:vAlign w:val="center"/>
          </w:tcPr>
          <w:p w:rsidR="00905FBF" w:rsidRPr="00541C64" w:rsidRDefault="00905FBF" w:rsidP="0012505D">
            <w:pPr>
              <w:pStyle w:val="a5"/>
              <w:rPr>
                <w:rFonts w:ascii="Times New Roman" w:hAnsi="Times New Roman"/>
                <w:b/>
                <w:sz w:val="20"/>
                <w:szCs w:val="32"/>
                <w:lang w:eastAsia="en-US"/>
              </w:rPr>
            </w:pPr>
          </w:p>
        </w:tc>
        <w:tc>
          <w:tcPr>
            <w:tcW w:w="814" w:type="pct"/>
            <w:vMerge/>
            <w:vAlign w:val="center"/>
          </w:tcPr>
          <w:p w:rsidR="00905FBF" w:rsidRPr="00541C64" w:rsidRDefault="00905FBF" w:rsidP="0012505D">
            <w:pPr>
              <w:pStyle w:val="a5"/>
              <w:rPr>
                <w:rFonts w:ascii="Times New Roman" w:hAnsi="Times New Roman"/>
                <w:b/>
                <w:sz w:val="20"/>
                <w:szCs w:val="32"/>
                <w:lang w:eastAsia="en-US"/>
              </w:rPr>
            </w:pPr>
          </w:p>
        </w:tc>
        <w:tc>
          <w:tcPr>
            <w:tcW w:w="518" w:type="pct"/>
            <w:vAlign w:val="center"/>
          </w:tcPr>
          <w:p w:rsidR="00905FBF" w:rsidRPr="005C2B7F" w:rsidRDefault="00905FBF" w:rsidP="0076650D">
            <w:pPr>
              <w:spacing w:after="0" w:line="240" w:lineRule="auto"/>
              <w:ind w:firstLine="0"/>
              <w:jc w:val="center"/>
              <w:rPr>
                <w:rFonts w:ascii="Times New Roman" w:hAnsi="Times New Roman"/>
                <w:b/>
                <w:color w:val="000000"/>
                <w:sz w:val="20"/>
                <w:szCs w:val="20"/>
              </w:rPr>
            </w:pPr>
            <w:r w:rsidRPr="005C2B7F">
              <w:rPr>
                <w:rFonts w:ascii="Times New Roman" w:hAnsi="Times New Roman"/>
                <w:b/>
                <w:color w:val="000000"/>
                <w:sz w:val="20"/>
                <w:szCs w:val="20"/>
              </w:rPr>
              <w:t>фед. бюджет</w:t>
            </w:r>
          </w:p>
        </w:tc>
        <w:tc>
          <w:tcPr>
            <w:tcW w:w="667" w:type="pct"/>
            <w:vAlign w:val="center"/>
          </w:tcPr>
          <w:p w:rsidR="00905FBF" w:rsidRPr="005C2B7F" w:rsidRDefault="00905FBF" w:rsidP="0012505D">
            <w:pPr>
              <w:spacing w:after="0" w:line="240" w:lineRule="auto"/>
              <w:ind w:firstLine="0"/>
              <w:jc w:val="center"/>
              <w:rPr>
                <w:rFonts w:ascii="Times New Roman" w:hAnsi="Times New Roman"/>
                <w:b/>
                <w:color w:val="000000"/>
                <w:sz w:val="20"/>
                <w:szCs w:val="20"/>
              </w:rPr>
            </w:pPr>
            <w:r w:rsidRPr="005C2B7F">
              <w:rPr>
                <w:rFonts w:ascii="Times New Roman" w:hAnsi="Times New Roman"/>
                <w:b/>
                <w:color w:val="000000"/>
                <w:sz w:val="20"/>
                <w:szCs w:val="20"/>
              </w:rPr>
              <w:t>бюджет субъекта</w:t>
            </w:r>
          </w:p>
        </w:tc>
        <w:tc>
          <w:tcPr>
            <w:tcW w:w="593" w:type="pct"/>
            <w:vAlign w:val="center"/>
          </w:tcPr>
          <w:p w:rsidR="00905FBF" w:rsidRPr="005C2B7F" w:rsidRDefault="00905FBF" w:rsidP="0076650D">
            <w:pPr>
              <w:spacing w:after="0" w:line="240" w:lineRule="auto"/>
              <w:ind w:firstLine="0"/>
              <w:jc w:val="center"/>
              <w:rPr>
                <w:rFonts w:ascii="Times New Roman" w:hAnsi="Times New Roman"/>
                <w:b/>
                <w:color w:val="000000"/>
                <w:sz w:val="20"/>
                <w:szCs w:val="20"/>
              </w:rPr>
            </w:pPr>
            <w:r w:rsidRPr="005C2B7F">
              <w:rPr>
                <w:rFonts w:ascii="Times New Roman" w:hAnsi="Times New Roman"/>
                <w:b/>
                <w:color w:val="000000"/>
                <w:sz w:val="20"/>
                <w:szCs w:val="20"/>
              </w:rPr>
              <w:t>бюджет МО</w:t>
            </w:r>
          </w:p>
        </w:tc>
        <w:tc>
          <w:tcPr>
            <w:tcW w:w="648" w:type="pct"/>
            <w:vAlign w:val="center"/>
          </w:tcPr>
          <w:p w:rsidR="00905FBF" w:rsidRPr="005C2B7F" w:rsidRDefault="00905FBF" w:rsidP="0012505D">
            <w:pPr>
              <w:spacing w:after="0" w:line="240" w:lineRule="auto"/>
              <w:ind w:firstLine="0"/>
              <w:jc w:val="center"/>
              <w:rPr>
                <w:rFonts w:ascii="Times New Roman" w:hAnsi="Times New Roman"/>
                <w:b/>
                <w:color w:val="000000"/>
                <w:sz w:val="20"/>
                <w:szCs w:val="20"/>
              </w:rPr>
            </w:pPr>
            <w:r w:rsidRPr="005C2B7F">
              <w:rPr>
                <w:rFonts w:ascii="Times New Roman" w:hAnsi="Times New Roman"/>
                <w:b/>
                <w:color w:val="000000"/>
                <w:sz w:val="20"/>
                <w:szCs w:val="20"/>
              </w:rPr>
              <w:t>внебюд-жетные средства</w:t>
            </w:r>
          </w:p>
        </w:tc>
      </w:tr>
      <w:tr w:rsidR="00905FBF" w:rsidRPr="00122DBE" w:rsidTr="00CC0F12">
        <w:trPr>
          <w:trHeight w:val="300"/>
        </w:trPr>
        <w:tc>
          <w:tcPr>
            <w:tcW w:w="1760" w:type="pct"/>
            <w:vAlign w:val="center"/>
          </w:tcPr>
          <w:p w:rsidR="00905FBF" w:rsidRPr="00541C64" w:rsidRDefault="00905FBF" w:rsidP="003E46D1">
            <w:pPr>
              <w:pStyle w:val="a5"/>
              <w:rPr>
                <w:rFonts w:ascii="Times New Roman" w:hAnsi="Times New Roman"/>
                <w:color w:val="000000"/>
                <w:sz w:val="20"/>
                <w:szCs w:val="32"/>
                <w:lang w:val="ru-RU" w:eastAsia="en-US"/>
              </w:rPr>
            </w:pPr>
            <w:r w:rsidRPr="00541C64">
              <w:rPr>
                <w:rFonts w:ascii="Times New Roman" w:hAnsi="Times New Roman"/>
                <w:color w:val="000000"/>
                <w:sz w:val="20"/>
                <w:szCs w:val="32"/>
                <w:lang w:val="ru-RU" w:eastAsia="en-US"/>
              </w:rPr>
              <w:t>Установка дорожных и информационных знаков</w:t>
            </w:r>
          </w:p>
        </w:tc>
        <w:tc>
          <w:tcPr>
            <w:tcW w:w="814" w:type="pct"/>
            <w:vAlign w:val="center"/>
          </w:tcPr>
          <w:p w:rsidR="00905FBF" w:rsidRPr="00541C64" w:rsidRDefault="00905FBF" w:rsidP="00411CB7">
            <w:pPr>
              <w:pStyle w:val="a5"/>
              <w:rPr>
                <w:rFonts w:ascii="Times New Roman" w:hAnsi="Times New Roman"/>
                <w:color w:val="000000"/>
                <w:sz w:val="20"/>
                <w:szCs w:val="32"/>
                <w:lang w:eastAsia="en-US"/>
              </w:rPr>
            </w:pPr>
            <w:r w:rsidRPr="00541C64">
              <w:rPr>
                <w:rFonts w:ascii="Times New Roman" w:hAnsi="Times New Roman"/>
                <w:sz w:val="20"/>
                <w:szCs w:val="32"/>
                <w:lang w:eastAsia="en-US"/>
              </w:rPr>
              <w:t>20</w:t>
            </w:r>
            <w:r w:rsidRPr="00541C64">
              <w:rPr>
                <w:rFonts w:ascii="Times New Roman" w:hAnsi="Times New Roman"/>
                <w:sz w:val="20"/>
                <w:szCs w:val="32"/>
                <w:lang w:val="ru-RU" w:eastAsia="en-US"/>
              </w:rPr>
              <w:t>17</w:t>
            </w:r>
            <w:r w:rsidRPr="00541C64">
              <w:rPr>
                <w:rFonts w:ascii="Times New Roman" w:hAnsi="Times New Roman"/>
                <w:sz w:val="20"/>
                <w:szCs w:val="32"/>
                <w:lang w:eastAsia="en-US"/>
              </w:rPr>
              <w:t>-</w:t>
            </w:r>
            <w:r w:rsidR="006621D3">
              <w:rPr>
                <w:rFonts w:ascii="Times New Roman" w:hAnsi="Times New Roman"/>
                <w:sz w:val="20"/>
                <w:szCs w:val="32"/>
                <w:lang w:eastAsia="en-US"/>
              </w:rPr>
              <w:t>2030</w:t>
            </w:r>
          </w:p>
        </w:tc>
        <w:tc>
          <w:tcPr>
            <w:tcW w:w="518" w:type="pct"/>
            <w:vAlign w:val="center"/>
          </w:tcPr>
          <w:p w:rsidR="00905FBF" w:rsidRPr="00541C64" w:rsidRDefault="00905FBF" w:rsidP="003E46D1">
            <w:pPr>
              <w:pStyle w:val="a5"/>
              <w:rPr>
                <w:rFonts w:ascii="Times New Roman" w:hAnsi="Times New Roman"/>
                <w:color w:val="000000"/>
                <w:sz w:val="20"/>
                <w:szCs w:val="32"/>
                <w:lang w:val="ru-RU" w:eastAsia="en-US"/>
              </w:rPr>
            </w:pPr>
            <w:r w:rsidRPr="00541C64">
              <w:rPr>
                <w:rFonts w:ascii="Times New Roman" w:hAnsi="Times New Roman"/>
                <w:color w:val="000000"/>
                <w:sz w:val="20"/>
                <w:szCs w:val="32"/>
                <w:lang w:val="ru-RU" w:eastAsia="en-US"/>
              </w:rPr>
              <w:t>-</w:t>
            </w:r>
          </w:p>
        </w:tc>
        <w:tc>
          <w:tcPr>
            <w:tcW w:w="667" w:type="pct"/>
            <w:vAlign w:val="center"/>
          </w:tcPr>
          <w:p w:rsidR="00905FBF" w:rsidRPr="00541C64" w:rsidRDefault="00905FBF" w:rsidP="003E46D1">
            <w:pPr>
              <w:pStyle w:val="a5"/>
              <w:rPr>
                <w:rFonts w:ascii="Times New Roman" w:hAnsi="Times New Roman"/>
                <w:color w:val="000000"/>
                <w:sz w:val="20"/>
                <w:szCs w:val="32"/>
                <w:lang w:val="ru-RU" w:eastAsia="en-US"/>
              </w:rPr>
            </w:pPr>
            <w:r w:rsidRPr="00541C64">
              <w:rPr>
                <w:rFonts w:ascii="Times New Roman" w:hAnsi="Times New Roman"/>
                <w:color w:val="000000"/>
                <w:sz w:val="20"/>
                <w:szCs w:val="32"/>
                <w:lang w:val="ru-RU" w:eastAsia="en-US"/>
              </w:rPr>
              <w:t>-</w:t>
            </w:r>
          </w:p>
        </w:tc>
        <w:tc>
          <w:tcPr>
            <w:tcW w:w="593" w:type="pct"/>
            <w:vAlign w:val="center"/>
          </w:tcPr>
          <w:p w:rsidR="00905FBF" w:rsidRPr="00541C64" w:rsidRDefault="00905FBF" w:rsidP="003E46D1">
            <w:pPr>
              <w:pStyle w:val="a5"/>
              <w:rPr>
                <w:rFonts w:ascii="Times New Roman" w:hAnsi="Times New Roman"/>
                <w:color w:val="000000"/>
                <w:sz w:val="20"/>
                <w:szCs w:val="32"/>
                <w:lang w:val="ru-RU" w:eastAsia="en-US"/>
              </w:rPr>
            </w:pPr>
            <w:r w:rsidRPr="00541C64">
              <w:rPr>
                <w:rFonts w:ascii="Times New Roman" w:hAnsi="Times New Roman"/>
                <w:color w:val="000000"/>
                <w:sz w:val="20"/>
                <w:szCs w:val="32"/>
                <w:lang w:val="ru-RU" w:eastAsia="en-US"/>
              </w:rPr>
              <w:t>100</w:t>
            </w:r>
          </w:p>
        </w:tc>
        <w:tc>
          <w:tcPr>
            <w:tcW w:w="648" w:type="pct"/>
            <w:vAlign w:val="center"/>
          </w:tcPr>
          <w:p w:rsidR="00905FBF" w:rsidRPr="00541C64" w:rsidRDefault="00905FBF" w:rsidP="003E46D1">
            <w:pPr>
              <w:pStyle w:val="a5"/>
              <w:rPr>
                <w:rFonts w:ascii="Times New Roman" w:hAnsi="Times New Roman"/>
                <w:color w:val="000000"/>
                <w:sz w:val="20"/>
                <w:szCs w:val="32"/>
                <w:lang w:val="ru-RU" w:eastAsia="en-US"/>
              </w:rPr>
            </w:pPr>
            <w:r w:rsidRPr="00541C64">
              <w:rPr>
                <w:rFonts w:ascii="Times New Roman" w:hAnsi="Times New Roman"/>
                <w:color w:val="000000"/>
                <w:sz w:val="20"/>
                <w:szCs w:val="32"/>
                <w:lang w:val="ru-RU" w:eastAsia="en-US"/>
              </w:rPr>
              <w:t>-</w:t>
            </w:r>
          </w:p>
        </w:tc>
      </w:tr>
      <w:tr w:rsidR="00905FBF" w:rsidRPr="00122DBE" w:rsidTr="00CC0F12">
        <w:trPr>
          <w:trHeight w:val="300"/>
        </w:trPr>
        <w:tc>
          <w:tcPr>
            <w:tcW w:w="1760" w:type="pct"/>
            <w:vAlign w:val="center"/>
          </w:tcPr>
          <w:p w:rsidR="00905FBF" w:rsidRPr="00541C64" w:rsidRDefault="00905FBF" w:rsidP="003E46D1">
            <w:pPr>
              <w:pStyle w:val="a5"/>
              <w:rPr>
                <w:rFonts w:ascii="Times New Roman" w:hAnsi="Times New Roman"/>
                <w:color w:val="000000"/>
                <w:sz w:val="20"/>
                <w:szCs w:val="32"/>
                <w:lang w:eastAsia="en-US"/>
              </w:rPr>
            </w:pPr>
            <w:r w:rsidRPr="00541C64">
              <w:rPr>
                <w:rFonts w:ascii="Times New Roman" w:hAnsi="Times New Roman"/>
                <w:color w:val="000000"/>
                <w:sz w:val="20"/>
                <w:szCs w:val="32"/>
                <w:lang w:eastAsia="en-US"/>
              </w:rPr>
              <w:t>Установкаограждений</w:t>
            </w:r>
          </w:p>
        </w:tc>
        <w:tc>
          <w:tcPr>
            <w:tcW w:w="814" w:type="pct"/>
            <w:vAlign w:val="center"/>
          </w:tcPr>
          <w:p w:rsidR="00905FBF" w:rsidRPr="00541C64" w:rsidRDefault="00905FBF" w:rsidP="00411CB7">
            <w:pPr>
              <w:pStyle w:val="a5"/>
              <w:rPr>
                <w:rFonts w:ascii="Times New Roman" w:hAnsi="Times New Roman"/>
                <w:color w:val="000000"/>
                <w:sz w:val="20"/>
                <w:szCs w:val="32"/>
                <w:lang w:eastAsia="en-US"/>
              </w:rPr>
            </w:pPr>
            <w:r w:rsidRPr="00541C64">
              <w:rPr>
                <w:rFonts w:ascii="Times New Roman" w:hAnsi="Times New Roman"/>
                <w:sz w:val="20"/>
                <w:szCs w:val="32"/>
                <w:lang w:eastAsia="en-US"/>
              </w:rPr>
              <w:t>20</w:t>
            </w:r>
            <w:r w:rsidRPr="00541C64">
              <w:rPr>
                <w:rFonts w:ascii="Times New Roman" w:hAnsi="Times New Roman"/>
                <w:sz w:val="20"/>
                <w:szCs w:val="32"/>
                <w:lang w:val="ru-RU" w:eastAsia="en-US"/>
              </w:rPr>
              <w:t>17</w:t>
            </w:r>
            <w:r w:rsidRPr="00541C64">
              <w:rPr>
                <w:rFonts w:ascii="Times New Roman" w:hAnsi="Times New Roman"/>
                <w:sz w:val="20"/>
                <w:szCs w:val="32"/>
                <w:lang w:eastAsia="en-US"/>
              </w:rPr>
              <w:t>-</w:t>
            </w:r>
            <w:r w:rsidR="006621D3">
              <w:rPr>
                <w:rFonts w:ascii="Times New Roman" w:hAnsi="Times New Roman"/>
                <w:sz w:val="20"/>
                <w:szCs w:val="32"/>
                <w:lang w:eastAsia="en-US"/>
              </w:rPr>
              <w:t>2030</w:t>
            </w:r>
          </w:p>
        </w:tc>
        <w:tc>
          <w:tcPr>
            <w:tcW w:w="518" w:type="pct"/>
            <w:vAlign w:val="center"/>
          </w:tcPr>
          <w:p w:rsidR="00905FBF" w:rsidRPr="00541C64" w:rsidRDefault="00905FBF" w:rsidP="003E46D1">
            <w:pPr>
              <w:pStyle w:val="a5"/>
              <w:rPr>
                <w:rFonts w:ascii="Times New Roman" w:hAnsi="Times New Roman"/>
                <w:color w:val="000000"/>
                <w:sz w:val="20"/>
                <w:szCs w:val="32"/>
                <w:lang w:val="ru-RU" w:eastAsia="en-US"/>
              </w:rPr>
            </w:pPr>
            <w:r w:rsidRPr="00541C64">
              <w:rPr>
                <w:rFonts w:ascii="Times New Roman" w:hAnsi="Times New Roman"/>
                <w:color w:val="000000"/>
                <w:sz w:val="20"/>
                <w:szCs w:val="32"/>
                <w:lang w:val="ru-RU" w:eastAsia="en-US"/>
              </w:rPr>
              <w:t>-</w:t>
            </w:r>
          </w:p>
        </w:tc>
        <w:tc>
          <w:tcPr>
            <w:tcW w:w="667" w:type="pct"/>
            <w:vAlign w:val="center"/>
          </w:tcPr>
          <w:p w:rsidR="00905FBF" w:rsidRPr="00541C64" w:rsidRDefault="00905FBF" w:rsidP="003E46D1">
            <w:pPr>
              <w:pStyle w:val="a5"/>
              <w:rPr>
                <w:rFonts w:ascii="Times New Roman" w:hAnsi="Times New Roman"/>
                <w:color w:val="000000"/>
                <w:sz w:val="20"/>
                <w:szCs w:val="32"/>
                <w:lang w:val="ru-RU" w:eastAsia="en-US"/>
              </w:rPr>
            </w:pPr>
            <w:r w:rsidRPr="00541C64">
              <w:rPr>
                <w:rFonts w:ascii="Times New Roman" w:hAnsi="Times New Roman"/>
                <w:color w:val="000000"/>
                <w:sz w:val="20"/>
                <w:szCs w:val="32"/>
                <w:lang w:val="ru-RU" w:eastAsia="en-US"/>
              </w:rPr>
              <w:t>-</w:t>
            </w:r>
          </w:p>
        </w:tc>
        <w:tc>
          <w:tcPr>
            <w:tcW w:w="593" w:type="pct"/>
            <w:vAlign w:val="center"/>
          </w:tcPr>
          <w:p w:rsidR="00905FBF" w:rsidRPr="00541C64" w:rsidRDefault="00905FBF" w:rsidP="003E46D1">
            <w:pPr>
              <w:pStyle w:val="a5"/>
              <w:rPr>
                <w:rFonts w:ascii="Times New Roman" w:hAnsi="Times New Roman"/>
                <w:color w:val="000000"/>
                <w:sz w:val="20"/>
                <w:szCs w:val="32"/>
                <w:lang w:val="ru-RU" w:eastAsia="en-US"/>
              </w:rPr>
            </w:pPr>
            <w:r w:rsidRPr="00541C64">
              <w:rPr>
                <w:rFonts w:ascii="Times New Roman" w:hAnsi="Times New Roman"/>
                <w:color w:val="000000"/>
                <w:sz w:val="20"/>
                <w:szCs w:val="32"/>
                <w:lang w:val="ru-RU" w:eastAsia="en-US"/>
              </w:rPr>
              <w:t>100</w:t>
            </w:r>
          </w:p>
        </w:tc>
        <w:tc>
          <w:tcPr>
            <w:tcW w:w="648" w:type="pct"/>
            <w:vAlign w:val="center"/>
          </w:tcPr>
          <w:p w:rsidR="00905FBF" w:rsidRPr="00541C64" w:rsidRDefault="00905FBF" w:rsidP="003E46D1">
            <w:pPr>
              <w:pStyle w:val="a5"/>
              <w:rPr>
                <w:rFonts w:ascii="Times New Roman" w:hAnsi="Times New Roman"/>
                <w:color w:val="000000"/>
                <w:sz w:val="20"/>
                <w:szCs w:val="32"/>
                <w:lang w:val="ru-RU" w:eastAsia="en-US"/>
              </w:rPr>
            </w:pPr>
            <w:r w:rsidRPr="00541C64">
              <w:rPr>
                <w:rFonts w:ascii="Times New Roman" w:hAnsi="Times New Roman"/>
                <w:color w:val="000000"/>
                <w:sz w:val="20"/>
                <w:szCs w:val="32"/>
                <w:lang w:val="ru-RU" w:eastAsia="en-US"/>
              </w:rPr>
              <w:t>-</w:t>
            </w:r>
          </w:p>
        </w:tc>
      </w:tr>
      <w:tr w:rsidR="00905FBF" w:rsidRPr="00122DBE" w:rsidTr="00CC0F12">
        <w:trPr>
          <w:trHeight w:val="300"/>
        </w:trPr>
        <w:tc>
          <w:tcPr>
            <w:tcW w:w="1760" w:type="pct"/>
            <w:vAlign w:val="center"/>
          </w:tcPr>
          <w:p w:rsidR="00905FBF" w:rsidRPr="00541C64" w:rsidRDefault="00905FBF" w:rsidP="003A6FAD">
            <w:pPr>
              <w:pStyle w:val="a5"/>
              <w:rPr>
                <w:rFonts w:ascii="Times New Roman" w:hAnsi="Times New Roman"/>
                <w:color w:val="000000"/>
                <w:sz w:val="20"/>
                <w:szCs w:val="32"/>
                <w:lang w:val="ru-RU" w:eastAsia="en-US"/>
              </w:rPr>
            </w:pPr>
            <w:r w:rsidRPr="00541C64">
              <w:rPr>
                <w:rFonts w:ascii="Times New Roman" w:hAnsi="Times New Roman"/>
                <w:color w:val="000000"/>
                <w:sz w:val="20"/>
                <w:lang w:eastAsia="en-US"/>
              </w:rPr>
              <w:t>Обустройство</w:t>
            </w:r>
            <w:r w:rsidRPr="00541C64">
              <w:rPr>
                <w:rFonts w:ascii="Times New Roman" w:hAnsi="Times New Roman"/>
                <w:color w:val="000000"/>
                <w:sz w:val="20"/>
                <w:lang w:val="ru-RU" w:eastAsia="en-US"/>
              </w:rPr>
              <w:t>пешеходных переходов</w:t>
            </w:r>
          </w:p>
        </w:tc>
        <w:tc>
          <w:tcPr>
            <w:tcW w:w="814" w:type="pct"/>
            <w:vAlign w:val="center"/>
          </w:tcPr>
          <w:p w:rsidR="00905FBF" w:rsidRPr="00541C64" w:rsidRDefault="00905FBF" w:rsidP="00411CB7">
            <w:pPr>
              <w:pStyle w:val="a5"/>
              <w:rPr>
                <w:rFonts w:ascii="Times New Roman" w:hAnsi="Times New Roman"/>
                <w:color w:val="000000"/>
                <w:sz w:val="20"/>
                <w:szCs w:val="32"/>
                <w:lang w:eastAsia="en-US"/>
              </w:rPr>
            </w:pPr>
            <w:r w:rsidRPr="00541C64">
              <w:rPr>
                <w:rFonts w:ascii="Times New Roman" w:hAnsi="Times New Roman"/>
                <w:sz w:val="20"/>
                <w:szCs w:val="32"/>
                <w:lang w:eastAsia="en-US"/>
              </w:rPr>
              <w:t>20</w:t>
            </w:r>
            <w:r w:rsidRPr="00541C64">
              <w:rPr>
                <w:rFonts w:ascii="Times New Roman" w:hAnsi="Times New Roman"/>
                <w:sz w:val="20"/>
                <w:szCs w:val="32"/>
                <w:lang w:val="ru-RU" w:eastAsia="en-US"/>
              </w:rPr>
              <w:t>17</w:t>
            </w:r>
            <w:r w:rsidRPr="00541C64">
              <w:rPr>
                <w:rFonts w:ascii="Times New Roman" w:hAnsi="Times New Roman"/>
                <w:sz w:val="20"/>
                <w:szCs w:val="32"/>
                <w:lang w:eastAsia="en-US"/>
              </w:rPr>
              <w:t>-</w:t>
            </w:r>
            <w:r w:rsidR="006621D3">
              <w:rPr>
                <w:rFonts w:ascii="Times New Roman" w:hAnsi="Times New Roman"/>
                <w:sz w:val="20"/>
                <w:szCs w:val="32"/>
                <w:lang w:eastAsia="en-US"/>
              </w:rPr>
              <w:t>2030</w:t>
            </w:r>
          </w:p>
        </w:tc>
        <w:tc>
          <w:tcPr>
            <w:tcW w:w="518" w:type="pct"/>
            <w:vAlign w:val="center"/>
          </w:tcPr>
          <w:p w:rsidR="00905FBF" w:rsidRPr="00541C64" w:rsidRDefault="00905FBF" w:rsidP="003E46D1">
            <w:pPr>
              <w:pStyle w:val="a5"/>
              <w:rPr>
                <w:rFonts w:ascii="Times New Roman" w:hAnsi="Times New Roman"/>
                <w:color w:val="000000"/>
                <w:sz w:val="20"/>
                <w:szCs w:val="32"/>
                <w:lang w:val="ru-RU" w:eastAsia="en-US"/>
              </w:rPr>
            </w:pPr>
            <w:r w:rsidRPr="00541C64">
              <w:rPr>
                <w:rFonts w:ascii="Times New Roman" w:hAnsi="Times New Roman"/>
                <w:color w:val="000000"/>
                <w:sz w:val="20"/>
                <w:szCs w:val="32"/>
                <w:lang w:val="ru-RU" w:eastAsia="en-US"/>
              </w:rPr>
              <w:t>-</w:t>
            </w:r>
          </w:p>
        </w:tc>
        <w:tc>
          <w:tcPr>
            <w:tcW w:w="667" w:type="pct"/>
            <w:vAlign w:val="center"/>
          </w:tcPr>
          <w:p w:rsidR="00905FBF" w:rsidRPr="00541C64" w:rsidRDefault="00905FBF" w:rsidP="003E46D1">
            <w:pPr>
              <w:pStyle w:val="a5"/>
              <w:rPr>
                <w:rFonts w:ascii="Times New Roman" w:hAnsi="Times New Roman"/>
                <w:color w:val="000000"/>
                <w:sz w:val="20"/>
                <w:szCs w:val="32"/>
                <w:lang w:val="ru-RU" w:eastAsia="en-US"/>
              </w:rPr>
            </w:pPr>
            <w:r w:rsidRPr="00541C64">
              <w:rPr>
                <w:rFonts w:ascii="Times New Roman" w:hAnsi="Times New Roman"/>
                <w:color w:val="000000"/>
                <w:sz w:val="20"/>
                <w:szCs w:val="32"/>
                <w:lang w:val="ru-RU" w:eastAsia="en-US"/>
              </w:rPr>
              <w:t>-</w:t>
            </w:r>
          </w:p>
        </w:tc>
        <w:tc>
          <w:tcPr>
            <w:tcW w:w="593" w:type="pct"/>
            <w:vAlign w:val="center"/>
          </w:tcPr>
          <w:p w:rsidR="00905FBF" w:rsidRPr="00541C64" w:rsidRDefault="00905FBF" w:rsidP="003E46D1">
            <w:pPr>
              <w:pStyle w:val="a5"/>
              <w:rPr>
                <w:rFonts w:ascii="Times New Roman" w:hAnsi="Times New Roman"/>
                <w:color w:val="000000"/>
                <w:sz w:val="20"/>
                <w:szCs w:val="32"/>
                <w:lang w:val="ru-RU" w:eastAsia="en-US"/>
              </w:rPr>
            </w:pPr>
            <w:r w:rsidRPr="00541C64">
              <w:rPr>
                <w:rFonts w:ascii="Times New Roman" w:hAnsi="Times New Roman"/>
                <w:color w:val="000000"/>
                <w:sz w:val="20"/>
                <w:szCs w:val="32"/>
                <w:lang w:val="ru-RU" w:eastAsia="en-US"/>
              </w:rPr>
              <w:t>100</w:t>
            </w:r>
          </w:p>
        </w:tc>
        <w:tc>
          <w:tcPr>
            <w:tcW w:w="648" w:type="pct"/>
            <w:vAlign w:val="center"/>
          </w:tcPr>
          <w:p w:rsidR="00905FBF" w:rsidRPr="00541C64" w:rsidRDefault="00905FBF" w:rsidP="003E46D1">
            <w:pPr>
              <w:pStyle w:val="a5"/>
              <w:rPr>
                <w:rFonts w:ascii="Times New Roman" w:hAnsi="Times New Roman"/>
                <w:color w:val="000000"/>
                <w:sz w:val="20"/>
                <w:szCs w:val="32"/>
                <w:lang w:val="ru-RU" w:eastAsia="en-US"/>
              </w:rPr>
            </w:pPr>
            <w:r w:rsidRPr="00541C64">
              <w:rPr>
                <w:rFonts w:ascii="Times New Roman" w:hAnsi="Times New Roman"/>
                <w:color w:val="000000"/>
                <w:sz w:val="20"/>
                <w:szCs w:val="32"/>
                <w:lang w:val="ru-RU" w:eastAsia="en-US"/>
              </w:rPr>
              <w:t>-</w:t>
            </w:r>
          </w:p>
        </w:tc>
      </w:tr>
      <w:tr w:rsidR="00905FBF" w:rsidRPr="00122DBE" w:rsidTr="00CC0F12">
        <w:trPr>
          <w:trHeight w:val="300"/>
        </w:trPr>
        <w:tc>
          <w:tcPr>
            <w:tcW w:w="1760" w:type="pct"/>
            <w:vAlign w:val="center"/>
          </w:tcPr>
          <w:p w:rsidR="00905FBF" w:rsidRPr="00541C64" w:rsidRDefault="00905FBF" w:rsidP="00C553B7">
            <w:pPr>
              <w:pStyle w:val="a5"/>
              <w:rPr>
                <w:rFonts w:ascii="Times New Roman" w:hAnsi="Times New Roman"/>
                <w:color w:val="000000"/>
                <w:sz w:val="20"/>
                <w:lang w:val="ru-RU" w:eastAsia="en-US"/>
              </w:rPr>
            </w:pPr>
            <w:r w:rsidRPr="00541C64">
              <w:rPr>
                <w:rFonts w:ascii="Times New Roman" w:hAnsi="Times New Roman"/>
                <w:sz w:val="20"/>
                <w:szCs w:val="32"/>
                <w:lang w:val="ru-RU" w:eastAsia="en-US"/>
              </w:rPr>
              <w:t>Реконструкция, ремонт, устройство тротуаров</w:t>
            </w:r>
          </w:p>
        </w:tc>
        <w:tc>
          <w:tcPr>
            <w:tcW w:w="814" w:type="pct"/>
            <w:vAlign w:val="center"/>
          </w:tcPr>
          <w:p w:rsidR="00905FBF" w:rsidRPr="00541C64" w:rsidRDefault="00905FBF" w:rsidP="003E46D1">
            <w:pPr>
              <w:pStyle w:val="a5"/>
              <w:rPr>
                <w:rFonts w:ascii="Times New Roman" w:hAnsi="Times New Roman"/>
                <w:sz w:val="20"/>
                <w:szCs w:val="32"/>
                <w:lang w:val="ru-RU" w:eastAsia="en-US"/>
              </w:rPr>
            </w:pPr>
            <w:r w:rsidRPr="00541C64">
              <w:rPr>
                <w:rFonts w:ascii="Times New Roman" w:hAnsi="Times New Roman"/>
                <w:sz w:val="20"/>
                <w:szCs w:val="32"/>
                <w:lang w:val="ru-RU" w:eastAsia="en-US"/>
              </w:rPr>
              <w:t>2017-</w:t>
            </w:r>
            <w:r w:rsidR="006621D3">
              <w:rPr>
                <w:rFonts w:ascii="Times New Roman" w:hAnsi="Times New Roman"/>
                <w:sz w:val="20"/>
                <w:szCs w:val="32"/>
                <w:lang w:val="ru-RU" w:eastAsia="en-US"/>
              </w:rPr>
              <w:t>2030</w:t>
            </w:r>
          </w:p>
        </w:tc>
        <w:tc>
          <w:tcPr>
            <w:tcW w:w="518" w:type="pct"/>
            <w:vAlign w:val="center"/>
          </w:tcPr>
          <w:p w:rsidR="00905FBF" w:rsidRPr="00541C64" w:rsidRDefault="00905FBF" w:rsidP="003E46D1">
            <w:pPr>
              <w:pStyle w:val="a5"/>
              <w:rPr>
                <w:rFonts w:ascii="Times New Roman" w:hAnsi="Times New Roman"/>
                <w:color w:val="000000"/>
                <w:sz w:val="20"/>
                <w:szCs w:val="32"/>
                <w:lang w:val="ru-RU" w:eastAsia="en-US"/>
              </w:rPr>
            </w:pPr>
            <w:r w:rsidRPr="00541C64">
              <w:rPr>
                <w:rFonts w:ascii="Times New Roman" w:hAnsi="Times New Roman"/>
                <w:color w:val="000000"/>
                <w:sz w:val="20"/>
                <w:szCs w:val="32"/>
                <w:lang w:val="ru-RU" w:eastAsia="en-US"/>
              </w:rPr>
              <w:t>-</w:t>
            </w:r>
          </w:p>
        </w:tc>
        <w:tc>
          <w:tcPr>
            <w:tcW w:w="667" w:type="pct"/>
            <w:vAlign w:val="center"/>
          </w:tcPr>
          <w:p w:rsidR="00905FBF" w:rsidRPr="00541C64" w:rsidRDefault="00905FBF" w:rsidP="003E46D1">
            <w:pPr>
              <w:pStyle w:val="a5"/>
              <w:rPr>
                <w:rFonts w:ascii="Times New Roman" w:hAnsi="Times New Roman"/>
                <w:color w:val="000000"/>
                <w:sz w:val="20"/>
                <w:szCs w:val="32"/>
                <w:lang w:val="ru-RU" w:eastAsia="en-US"/>
              </w:rPr>
            </w:pPr>
            <w:r w:rsidRPr="00541C64">
              <w:rPr>
                <w:rFonts w:ascii="Times New Roman" w:hAnsi="Times New Roman"/>
                <w:color w:val="000000"/>
                <w:sz w:val="20"/>
                <w:szCs w:val="32"/>
                <w:lang w:val="ru-RU" w:eastAsia="en-US"/>
              </w:rPr>
              <w:t>-</w:t>
            </w:r>
          </w:p>
        </w:tc>
        <w:tc>
          <w:tcPr>
            <w:tcW w:w="593" w:type="pct"/>
            <w:vAlign w:val="center"/>
          </w:tcPr>
          <w:p w:rsidR="00905FBF" w:rsidRPr="00541C64" w:rsidRDefault="00905FBF" w:rsidP="003E46D1">
            <w:pPr>
              <w:pStyle w:val="a5"/>
              <w:rPr>
                <w:rFonts w:ascii="Times New Roman" w:hAnsi="Times New Roman"/>
                <w:color w:val="000000"/>
                <w:sz w:val="20"/>
                <w:szCs w:val="32"/>
                <w:lang w:val="ru-RU" w:eastAsia="en-US"/>
              </w:rPr>
            </w:pPr>
            <w:r w:rsidRPr="00541C64">
              <w:rPr>
                <w:rFonts w:ascii="Times New Roman" w:hAnsi="Times New Roman"/>
                <w:color w:val="000000"/>
                <w:sz w:val="20"/>
                <w:szCs w:val="32"/>
                <w:lang w:val="ru-RU" w:eastAsia="en-US"/>
              </w:rPr>
              <w:t>100</w:t>
            </w:r>
          </w:p>
        </w:tc>
        <w:tc>
          <w:tcPr>
            <w:tcW w:w="648" w:type="pct"/>
            <w:vAlign w:val="center"/>
          </w:tcPr>
          <w:p w:rsidR="00905FBF" w:rsidRPr="00541C64" w:rsidRDefault="00905FBF" w:rsidP="003E46D1">
            <w:pPr>
              <w:pStyle w:val="a5"/>
              <w:rPr>
                <w:rFonts w:ascii="Times New Roman" w:hAnsi="Times New Roman"/>
                <w:color w:val="000000"/>
                <w:sz w:val="20"/>
                <w:szCs w:val="32"/>
                <w:lang w:val="ru-RU" w:eastAsia="en-US"/>
              </w:rPr>
            </w:pPr>
            <w:r w:rsidRPr="00541C64">
              <w:rPr>
                <w:rFonts w:ascii="Times New Roman" w:hAnsi="Times New Roman"/>
                <w:color w:val="000000"/>
                <w:sz w:val="20"/>
                <w:szCs w:val="32"/>
                <w:lang w:val="ru-RU" w:eastAsia="en-US"/>
              </w:rPr>
              <w:t>-</w:t>
            </w:r>
          </w:p>
        </w:tc>
      </w:tr>
    </w:tbl>
    <w:p w:rsidR="00905FBF" w:rsidRPr="005C2B7F" w:rsidRDefault="00905FBF" w:rsidP="0076650D">
      <w:pPr>
        <w:pStyle w:val="2"/>
        <w:spacing w:line="240" w:lineRule="auto"/>
        <w:rPr>
          <w:rFonts w:ascii="Times New Roman" w:hAnsi="Times New Roman"/>
        </w:rPr>
      </w:pPr>
      <w:bookmarkStart w:id="74" w:name="_Toc490490981"/>
      <w:r w:rsidRPr="005C2B7F">
        <w:rPr>
          <w:rFonts w:ascii="Times New Roman" w:hAnsi="Times New Roman"/>
        </w:rPr>
        <w:t>4.5. Мероприятия по развитию инфраструктуры для грузового транспорта, транспортных средств коммунальных и дорожных служб</w:t>
      </w:r>
      <w:bookmarkEnd w:id="74"/>
    </w:p>
    <w:p w:rsidR="00905FBF" w:rsidRPr="00C553B7" w:rsidRDefault="00905FBF" w:rsidP="00C553B7">
      <w:pPr>
        <w:spacing w:after="0" w:line="240" w:lineRule="auto"/>
        <w:jc w:val="left"/>
        <w:rPr>
          <w:rFonts w:ascii="Times New Roman" w:hAnsi="Times New Roman"/>
          <w:color w:val="000000"/>
          <w:szCs w:val="24"/>
        </w:rPr>
      </w:pPr>
      <w:r w:rsidRPr="00C553B7">
        <w:rPr>
          <w:rFonts w:ascii="Times New Roman" w:hAnsi="Times New Roman"/>
        </w:rPr>
        <w:t>Мероприятия не предусматриваются.</w:t>
      </w:r>
    </w:p>
    <w:p w:rsidR="00905FBF" w:rsidRPr="005C2B7F" w:rsidRDefault="00905FBF" w:rsidP="0076650D">
      <w:pPr>
        <w:pStyle w:val="2"/>
        <w:spacing w:line="240" w:lineRule="auto"/>
        <w:rPr>
          <w:rFonts w:ascii="Times New Roman" w:hAnsi="Times New Roman"/>
        </w:rPr>
      </w:pPr>
      <w:bookmarkStart w:id="75" w:name="_Toc490490982"/>
      <w:r w:rsidRPr="005C2B7F">
        <w:rPr>
          <w:rFonts w:ascii="Times New Roman" w:hAnsi="Times New Roman"/>
        </w:rPr>
        <w:lastRenderedPageBreak/>
        <w:t xml:space="preserve">4.6.Мероприятия по развитию сети дорог </w:t>
      </w:r>
      <w:r w:rsidR="006621D3">
        <w:rPr>
          <w:rFonts w:ascii="Times New Roman" w:hAnsi="Times New Roman"/>
        </w:rPr>
        <w:t>Львовского</w:t>
      </w:r>
      <w:r w:rsidRPr="005C2B7F">
        <w:rPr>
          <w:rFonts w:ascii="Times New Roman" w:hAnsi="Times New Roman"/>
        </w:rPr>
        <w:t xml:space="preserve"> сельского поселения</w:t>
      </w:r>
      <w:bookmarkEnd w:id="75"/>
    </w:p>
    <w:p w:rsidR="00905FBF" w:rsidRPr="005C2B7F" w:rsidRDefault="00905FBF" w:rsidP="003E46D1">
      <w:pPr>
        <w:jc w:val="right"/>
        <w:rPr>
          <w:rFonts w:ascii="Times New Roman" w:hAnsi="Times New Roman"/>
        </w:rPr>
      </w:pPr>
      <w:r w:rsidRPr="005C2B7F">
        <w:rPr>
          <w:rFonts w:ascii="Times New Roman" w:hAnsi="Times New Roman"/>
        </w:rPr>
        <w:t>Таблица 4.</w:t>
      </w:r>
      <w:r w:rsidR="002D6494">
        <w:rPr>
          <w:rFonts w:ascii="Times New Roman" w:hAnsi="Times New Roman"/>
        </w:rPr>
        <w:t>3</w:t>
      </w:r>
    </w:p>
    <w:tbl>
      <w:tblPr>
        <w:tblW w:w="5000" w:type="pct"/>
        <w:tblLayout w:type="fixed"/>
        <w:tblLook w:val="00A0"/>
      </w:tblPr>
      <w:tblGrid>
        <w:gridCol w:w="2863"/>
        <w:gridCol w:w="659"/>
        <w:gridCol w:w="1574"/>
        <w:gridCol w:w="1048"/>
        <w:gridCol w:w="873"/>
        <w:gridCol w:w="717"/>
        <w:gridCol w:w="860"/>
        <w:gridCol w:w="817"/>
      </w:tblGrid>
      <w:tr w:rsidR="00905FBF" w:rsidRPr="00122DBE" w:rsidTr="00DF40F6">
        <w:trPr>
          <w:trHeight w:val="20"/>
          <w:tblHeader/>
        </w:trPr>
        <w:tc>
          <w:tcPr>
            <w:tcW w:w="1521" w:type="pct"/>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905FBF" w:rsidRPr="00C553B7" w:rsidRDefault="00905FBF" w:rsidP="00C553B7">
            <w:pPr>
              <w:spacing w:after="0" w:line="240" w:lineRule="auto"/>
              <w:ind w:firstLine="0"/>
              <w:jc w:val="center"/>
              <w:rPr>
                <w:rFonts w:ascii="Times New Roman" w:hAnsi="Times New Roman"/>
                <w:b/>
                <w:bCs/>
                <w:color w:val="000000"/>
                <w:sz w:val="20"/>
                <w:szCs w:val="20"/>
              </w:rPr>
            </w:pPr>
            <w:r w:rsidRPr="00C553B7">
              <w:rPr>
                <w:rFonts w:ascii="Times New Roman" w:hAnsi="Times New Roman"/>
                <w:b/>
                <w:bCs/>
                <w:color w:val="000000"/>
                <w:sz w:val="20"/>
                <w:szCs w:val="20"/>
              </w:rPr>
              <w:t>Наименование мероприятия</w:t>
            </w:r>
          </w:p>
        </w:tc>
        <w:tc>
          <w:tcPr>
            <w:tcW w:w="350" w:type="pct"/>
            <w:vMerge w:val="restart"/>
            <w:tcBorders>
              <w:top w:val="single" w:sz="4" w:space="0" w:color="auto"/>
              <w:left w:val="single" w:sz="4" w:space="0" w:color="auto"/>
              <w:bottom w:val="single" w:sz="4" w:space="0" w:color="auto"/>
              <w:right w:val="single" w:sz="4" w:space="0" w:color="auto"/>
            </w:tcBorders>
            <w:tcMar>
              <w:left w:w="28" w:type="dxa"/>
              <w:right w:w="28" w:type="dxa"/>
            </w:tcMar>
            <w:textDirection w:val="btLr"/>
            <w:vAlign w:val="center"/>
          </w:tcPr>
          <w:p w:rsidR="00905FBF" w:rsidRPr="00C553B7" w:rsidRDefault="00905FBF" w:rsidP="00C553B7">
            <w:pPr>
              <w:spacing w:after="0" w:line="240" w:lineRule="auto"/>
              <w:ind w:left="113" w:right="113" w:firstLine="0"/>
              <w:jc w:val="center"/>
              <w:rPr>
                <w:rFonts w:ascii="Times New Roman" w:hAnsi="Times New Roman"/>
                <w:b/>
                <w:bCs/>
                <w:color w:val="000000"/>
                <w:sz w:val="20"/>
                <w:szCs w:val="20"/>
              </w:rPr>
            </w:pPr>
            <w:r w:rsidRPr="00C553B7">
              <w:rPr>
                <w:rFonts w:ascii="Times New Roman" w:hAnsi="Times New Roman"/>
                <w:b/>
                <w:bCs/>
                <w:color w:val="000000"/>
                <w:sz w:val="20"/>
                <w:szCs w:val="20"/>
              </w:rPr>
              <w:t>Протяженность метров</w:t>
            </w:r>
          </w:p>
        </w:tc>
        <w:tc>
          <w:tcPr>
            <w:tcW w:w="836" w:type="pct"/>
            <w:vMerge w:val="restart"/>
            <w:tcBorders>
              <w:top w:val="single" w:sz="4" w:space="0" w:color="auto"/>
              <w:left w:val="single" w:sz="4" w:space="0" w:color="auto"/>
              <w:bottom w:val="single" w:sz="4" w:space="0" w:color="auto"/>
              <w:right w:val="single" w:sz="4" w:space="0" w:color="auto"/>
            </w:tcBorders>
            <w:tcMar>
              <w:left w:w="28" w:type="dxa"/>
              <w:right w:w="28" w:type="dxa"/>
            </w:tcMar>
            <w:textDirection w:val="btLr"/>
            <w:vAlign w:val="center"/>
          </w:tcPr>
          <w:p w:rsidR="00905FBF" w:rsidRPr="00C553B7" w:rsidRDefault="00905FBF" w:rsidP="00C553B7">
            <w:pPr>
              <w:spacing w:after="0" w:line="240" w:lineRule="auto"/>
              <w:ind w:left="113" w:right="113" w:firstLine="0"/>
              <w:jc w:val="center"/>
              <w:rPr>
                <w:rFonts w:ascii="Times New Roman" w:hAnsi="Times New Roman"/>
                <w:b/>
                <w:bCs/>
                <w:color w:val="000000"/>
                <w:sz w:val="20"/>
                <w:szCs w:val="20"/>
              </w:rPr>
            </w:pPr>
            <w:r w:rsidRPr="00C553B7">
              <w:rPr>
                <w:rFonts w:ascii="Times New Roman" w:hAnsi="Times New Roman"/>
                <w:b/>
                <w:bCs/>
                <w:color w:val="000000"/>
                <w:sz w:val="20"/>
                <w:szCs w:val="20"/>
              </w:rPr>
              <w:t>Местоположение дороги</w:t>
            </w:r>
          </w:p>
        </w:tc>
        <w:tc>
          <w:tcPr>
            <w:tcW w:w="557" w:type="pct"/>
            <w:vMerge w:val="restart"/>
            <w:tcBorders>
              <w:top w:val="single" w:sz="4" w:space="0" w:color="auto"/>
              <w:left w:val="single" w:sz="4" w:space="0" w:color="auto"/>
              <w:bottom w:val="single" w:sz="4" w:space="0" w:color="auto"/>
              <w:right w:val="single" w:sz="4" w:space="0" w:color="auto"/>
            </w:tcBorders>
            <w:tcMar>
              <w:left w:w="28" w:type="dxa"/>
              <w:right w:w="28" w:type="dxa"/>
            </w:tcMar>
            <w:textDirection w:val="btLr"/>
            <w:vAlign w:val="center"/>
          </w:tcPr>
          <w:p w:rsidR="00905FBF" w:rsidRPr="00C553B7" w:rsidRDefault="00905FBF" w:rsidP="00C553B7">
            <w:pPr>
              <w:spacing w:after="0" w:line="240" w:lineRule="auto"/>
              <w:ind w:left="113" w:right="113" w:firstLine="0"/>
              <w:jc w:val="center"/>
              <w:rPr>
                <w:rFonts w:ascii="Times New Roman" w:hAnsi="Times New Roman"/>
                <w:b/>
                <w:bCs/>
                <w:color w:val="000000"/>
                <w:sz w:val="20"/>
                <w:szCs w:val="20"/>
              </w:rPr>
            </w:pPr>
            <w:r w:rsidRPr="00C553B7">
              <w:rPr>
                <w:rFonts w:ascii="Times New Roman" w:hAnsi="Times New Roman"/>
                <w:b/>
                <w:bCs/>
                <w:color w:val="000000"/>
                <w:sz w:val="20"/>
                <w:szCs w:val="20"/>
              </w:rPr>
              <w:t>Планируемые сроки</w:t>
            </w:r>
          </w:p>
        </w:tc>
        <w:tc>
          <w:tcPr>
            <w:tcW w:w="1736" w:type="pct"/>
            <w:gridSpan w:val="4"/>
            <w:tcBorders>
              <w:top w:val="single" w:sz="4" w:space="0" w:color="auto"/>
              <w:left w:val="nil"/>
              <w:bottom w:val="single" w:sz="4" w:space="0" w:color="auto"/>
              <w:right w:val="single" w:sz="4" w:space="0" w:color="auto"/>
            </w:tcBorders>
            <w:tcMar>
              <w:left w:w="28" w:type="dxa"/>
              <w:right w:w="28" w:type="dxa"/>
            </w:tcMar>
            <w:vAlign w:val="center"/>
          </w:tcPr>
          <w:p w:rsidR="00905FBF" w:rsidRPr="00C553B7" w:rsidRDefault="00905FBF" w:rsidP="00C553B7">
            <w:pPr>
              <w:spacing w:after="0" w:line="240" w:lineRule="auto"/>
              <w:ind w:firstLine="0"/>
              <w:jc w:val="center"/>
              <w:rPr>
                <w:rFonts w:ascii="Times New Roman" w:hAnsi="Times New Roman"/>
                <w:b/>
                <w:bCs/>
                <w:color w:val="000000"/>
                <w:sz w:val="20"/>
                <w:szCs w:val="20"/>
              </w:rPr>
            </w:pPr>
            <w:r w:rsidRPr="00C553B7">
              <w:rPr>
                <w:rFonts w:ascii="Times New Roman" w:hAnsi="Times New Roman"/>
                <w:b/>
                <w:bCs/>
                <w:color w:val="000000"/>
                <w:sz w:val="20"/>
                <w:szCs w:val="20"/>
              </w:rPr>
              <w:t>Источники финансирования, %</w:t>
            </w:r>
          </w:p>
        </w:tc>
      </w:tr>
      <w:tr w:rsidR="00905FBF" w:rsidRPr="00122DBE" w:rsidTr="00DF40F6">
        <w:trPr>
          <w:cantSplit/>
          <w:trHeight w:val="1627"/>
          <w:tblHeader/>
        </w:trPr>
        <w:tc>
          <w:tcPr>
            <w:tcW w:w="1521"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905FBF" w:rsidRPr="00C553B7" w:rsidRDefault="00905FBF" w:rsidP="00C553B7">
            <w:pPr>
              <w:spacing w:after="0" w:line="240" w:lineRule="auto"/>
              <w:ind w:firstLine="0"/>
              <w:rPr>
                <w:rFonts w:ascii="Times New Roman" w:hAnsi="Times New Roman"/>
                <w:b/>
                <w:bCs/>
                <w:color w:val="000000"/>
                <w:sz w:val="20"/>
                <w:szCs w:val="20"/>
              </w:rPr>
            </w:pPr>
          </w:p>
        </w:tc>
        <w:tc>
          <w:tcPr>
            <w:tcW w:w="350"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905FBF" w:rsidRPr="00C553B7" w:rsidRDefault="00905FBF" w:rsidP="00C553B7">
            <w:pPr>
              <w:spacing w:after="0" w:line="240" w:lineRule="auto"/>
              <w:ind w:firstLine="0"/>
              <w:rPr>
                <w:rFonts w:ascii="Times New Roman" w:hAnsi="Times New Roman"/>
                <w:b/>
                <w:bCs/>
                <w:color w:val="000000"/>
                <w:sz w:val="20"/>
                <w:szCs w:val="20"/>
              </w:rPr>
            </w:pPr>
          </w:p>
        </w:tc>
        <w:tc>
          <w:tcPr>
            <w:tcW w:w="836"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905FBF" w:rsidRPr="00C553B7" w:rsidRDefault="00905FBF" w:rsidP="00C553B7">
            <w:pPr>
              <w:spacing w:after="0" w:line="240" w:lineRule="auto"/>
              <w:ind w:firstLine="0"/>
              <w:rPr>
                <w:rFonts w:ascii="Times New Roman" w:hAnsi="Times New Roman"/>
                <w:b/>
                <w:bCs/>
                <w:color w:val="000000"/>
                <w:sz w:val="20"/>
                <w:szCs w:val="20"/>
              </w:rPr>
            </w:pPr>
          </w:p>
        </w:tc>
        <w:tc>
          <w:tcPr>
            <w:tcW w:w="557"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905FBF" w:rsidRPr="00C553B7" w:rsidRDefault="00905FBF" w:rsidP="00C553B7">
            <w:pPr>
              <w:spacing w:after="0" w:line="240" w:lineRule="auto"/>
              <w:ind w:firstLine="0"/>
              <w:rPr>
                <w:rFonts w:ascii="Times New Roman" w:hAnsi="Times New Roman"/>
                <w:b/>
                <w:bCs/>
                <w:color w:val="000000"/>
                <w:sz w:val="20"/>
                <w:szCs w:val="20"/>
              </w:rPr>
            </w:pPr>
          </w:p>
        </w:tc>
        <w:tc>
          <w:tcPr>
            <w:tcW w:w="464" w:type="pct"/>
            <w:tcBorders>
              <w:top w:val="nil"/>
              <w:left w:val="nil"/>
              <w:bottom w:val="single" w:sz="4" w:space="0" w:color="auto"/>
              <w:right w:val="single" w:sz="4" w:space="0" w:color="auto"/>
            </w:tcBorders>
            <w:tcMar>
              <w:left w:w="28" w:type="dxa"/>
              <w:right w:w="28" w:type="dxa"/>
            </w:tcMar>
            <w:textDirection w:val="btLr"/>
            <w:vAlign w:val="center"/>
          </w:tcPr>
          <w:p w:rsidR="00905FBF" w:rsidRPr="004F0F95" w:rsidRDefault="00905FBF" w:rsidP="00C553B7">
            <w:pPr>
              <w:spacing w:after="0" w:line="240" w:lineRule="auto"/>
              <w:ind w:left="113" w:right="113" w:firstLine="0"/>
              <w:jc w:val="center"/>
              <w:rPr>
                <w:rFonts w:ascii="Times New Roman" w:hAnsi="Times New Roman"/>
                <w:b/>
                <w:sz w:val="20"/>
                <w:szCs w:val="20"/>
              </w:rPr>
            </w:pPr>
            <w:r w:rsidRPr="004F0F95">
              <w:rPr>
                <w:rFonts w:ascii="Times New Roman" w:hAnsi="Times New Roman"/>
                <w:b/>
                <w:sz w:val="20"/>
                <w:szCs w:val="20"/>
              </w:rPr>
              <w:t>фед. бюджет</w:t>
            </w:r>
          </w:p>
        </w:tc>
        <w:tc>
          <w:tcPr>
            <w:tcW w:w="381" w:type="pct"/>
            <w:tcBorders>
              <w:top w:val="nil"/>
              <w:left w:val="nil"/>
              <w:bottom w:val="single" w:sz="4" w:space="0" w:color="auto"/>
              <w:right w:val="single" w:sz="4" w:space="0" w:color="auto"/>
            </w:tcBorders>
            <w:tcMar>
              <w:left w:w="28" w:type="dxa"/>
              <w:right w:w="28" w:type="dxa"/>
            </w:tcMar>
            <w:textDirection w:val="btLr"/>
            <w:vAlign w:val="center"/>
          </w:tcPr>
          <w:p w:rsidR="00905FBF" w:rsidRPr="004F0F95" w:rsidRDefault="004F0F95" w:rsidP="00C553B7">
            <w:pPr>
              <w:spacing w:after="0" w:line="240" w:lineRule="auto"/>
              <w:ind w:left="113" w:right="113" w:firstLine="0"/>
              <w:jc w:val="center"/>
              <w:rPr>
                <w:rFonts w:ascii="Times New Roman" w:hAnsi="Times New Roman"/>
                <w:b/>
                <w:sz w:val="20"/>
                <w:szCs w:val="20"/>
              </w:rPr>
            </w:pPr>
            <w:r w:rsidRPr="004F0F95">
              <w:rPr>
                <w:rFonts w:ascii="Times New Roman" w:eastAsia="Times New Roman" w:hAnsi="Times New Roman"/>
                <w:b/>
                <w:bCs/>
                <w:color w:val="000000"/>
                <w:sz w:val="20"/>
                <w:szCs w:val="20"/>
              </w:rPr>
              <w:t>бюдж.субъекта</w:t>
            </w:r>
          </w:p>
        </w:tc>
        <w:tc>
          <w:tcPr>
            <w:tcW w:w="457" w:type="pct"/>
            <w:tcBorders>
              <w:top w:val="nil"/>
              <w:left w:val="nil"/>
              <w:bottom w:val="single" w:sz="4" w:space="0" w:color="auto"/>
              <w:right w:val="single" w:sz="4" w:space="0" w:color="auto"/>
            </w:tcBorders>
            <w:tcMar>
              <w:left w:w="28" w:type="dxa"/>
              <w:right w:w="28" w:type="dxa"/>
            </w:tcMar>
            <w:textDirection w:val="btLr"/>
            <w:vAlign w:val="center"/>
          </w:tcPr>
          <w:p w:rsidR="00905FBF" w:rsidRPr="004F0F95" w:rsidRDefault="00905FBF" w:rsidP="002D6494">
            <w:pPr>
              <w:spacing w:after="0" w:line="240" w:lineRule="auto"/>
              <w:ind w:left="113" w:right="113" w:firstLine="0"/>
              <w:jc w:val="center"/>
              <w:rPr>
                <w:rFonts w:ascii="Times New Roman" w:hAnsi="Times New Roman"/>
                <w:b/>
                <w:sz w:val="20"/>
                <w:szCs w:val="20"/>
              </w:rPr>
            </w:pPr>
            <w:r w:rsidRPr="004F0F95">
              <w:rPr>
                <w:rFonts w:ascii="Times New Roman" w:hAnsi="Times New Roman"/>
                <w:b/>
                <w:sz w:val="20"/>
                <w:szCs w:val="20"/>
              </w:rPr>
              <w:t>бюджет СП</w:t>
            </w:r>
          </w:p>
        </w:tc>
        <w:tc>
          <w:tcPr>
            <w:tcW w:w="434" w:type="pct"/>
            <w:tcBorders>
              <w:top w:val="nil"/>
              <w:left w:val="nil"/>
              <w:bottom w:val="single" w:sz="4" w:space="0" w:color="auto"/>
              <w:right w:val="single" w:sz="4" w:space="0" w:color="auto"/>
            </w:tcBorders>
            <w:tcMar>
              <w:left w:w="28" w:type="dxa"/>
              <w:right w:w="28" w:type="dxa"/>
            </w:tcMar>
            <w:textDirection w:val="btLr"/>
            <w:vAlign w:val="center"/>
          </w:tcPr>
          <w:p w:rsidR="00905FBF" w:rsidRPr="004F0F95" w:rsidRDefault="00905FBF" w:rsidP="00C553B7">
            <w:pPr>
              <w:spacing w:after="0" w:line="240" w:lineRule="auto"/>
              <w:ind w:left="113" w:right="113" w:firstLine="0"/>
              <w:jc w:val="center"/>
              <w:rPr>
                <w:rFonts w:ascii="Times New Roman" w:hAnsi="Times New Roman"/>
                <w:b/>
                <w:sz w:val="20"/>
                <w:szCs w:val="20"/>
              </w:rPr>
            </w:pPr>
            <w:r w:rsidRPr="004F0F95">
              <w:rPr>
                <w:rFonts w:ascii="Times New Roman" w:hAnsi="Times New Roman"/>
                <w:b/>
                <w:sz w:val="20"/>
                <w:szCs w:val="20"/>
              </w:rPr>
              <w:t>внебюджет</w:t>
            </w:r>
          </w:p>
        </w:tc>
      </w:tr>
      <w:tr w:rsidR="00905FBF" w:rsidRPr="00122DBE" w:rsidTr="00DF40F6">
        <w:trPr>
          <w:cantSplit/>
          <w:trHeight w:val="855"/>
          <w:tblHeader/>
        </w:trPr>
        <w:tc>
          <w:tcPr>
            <w:tcW w:w="152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905FBF" w:rsidRPr="00C553B7" w:rsidRDefault="004F0F95" w:rsidP="00C553B7">
            <w:pPr>
              <w:spacing w:after="0" w:line="240" w:lineRule="auto"/>
              <w:ind w:firstLine="0"/>
              <w:jc w:val="center"/>
              <w:rPr>
                <w:rFonts w:ascii="Times New Roman" w:hAnsi="Times New Roman"/>
                <w:b/>
                <w:bCs/>
                <w:color w:val="000000"/>
                <w:sz w:val="20"/>
                <w:szCs w:val="20"/>
              </w:rPr>
            </w:pPr>
            <w:r w:rsidRPr="004F0F95">
              <w:rPr>
                <w:rFonts w:ascii="Times New Roman" w:hAnsi="Times New Roman"/>
                <w:color w:val="000000"/>
                <w:sz w:val="20"/>
                <w:szCs w:val="20"/>
              </w:rPr>
              <w:t>Капитальный ремонт улично-до</w:t>
            </w:r>
            <w:r>
              <w:rPr>
                <w:rFonts w:ascii="Times New Roman" w:hAnsi="Times New Roman"/>
                <w:color w:val="000000"/>
                <w:sz w:val="20"/>
                <w:szCs w:val="20"/>
              </w:rPr>
              <w:t xml:space="preserve">рожной сети на территории </w:t>
            </w:r>
            <w:r w:rsidR="000C18BA">
              <w:rPr>
                <w:rFonts w:ascii="Times New Roman" w:hAnsi="Times New Roman"/>
                <w:color w:val="000000"/>
                <w:sz w:val="20"/>
                <w:szCs w:val="20"/>
              </w:rPr>
              <w:t>село Львовское</w:t>
            </w:r>
          </w:p>
        </w:tc>
        <w:tc>
          <w:tcPr>
            <w:tcW w:w="35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905FBF" w:rsidRPr="00C553B7" w:rsidRDefault="00DF40F6" w:rsidP="00C553B7">
            <w:pPr>
              <w:spacing w:after="0" w:line="240" w:lineRule="auto"/>
              <w:ind w:firstLine="0"/>
              <w:jc w:val="center"/>
              <w:rPr>
                <w:rFonts w:ascii="Times New Roman" w:hAnsi="Times New Roman"/>
                <w:b/>
                <w:bCs/>
                <w:color w:val="000000"/>
                <w:sz w:val="20"/>
                <w:szCs w:val="20"/>
              </w:rPr>
            </w:pPr>
            <w:r>
              <w:rPr>
                <w:rFonts w:ascii="Times New Roman" w:hAnsi="Times New Roman"/>
                <w:color w:val="000000"/>
                <w:sz w:val="20"/>
                <w:szCs w:val="20"/>
              </w:rPr>
              <w:t>10</w:t>
            </w:r>
          </w:p>
        </w:tc>
        <w:tc>
          <w:tcPr>
            <w:tcW w:w="83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905FBF" w:rsidRPr="00C553B7" w:rsidRDefault="00C2643F" w:rsidP="00C553B7">
            <w:pPr>
              <w:spacing w:after="0" w:line="240" w:lineRule="auto"/>
              <w:ind w:firstLine="0"/>
              <w:jc w:val="center"/>
              <w:rPr>
                <w:rFonts w:ascii="Times New Roman" w:hAnsi="Times New Roman"/>
                <w:bCs/>
                <w:color w:val="000000"/>
                <w:sz w:val="20"/>
                <w:szCs w:val="20"/>
              </w:rPr>
            </w:pPr>
            <w:r>
              <w:rPr>
                <w:rFonts w:ascii="Times New Roman" w:hAnsi="Times New Roman"/>
                <w:bCs/>
                <w:color w:val="000000"/>
                <w:sz w:val="20"/>
                <w:szCs w:val="20"/>
              </w:rPr>
              <w:t>Львовское</w:t>
            </w:r>
            <w:r w:rsidR="00905FBF" w:rsidRPr="00C553B7">
              <w:rPr>
                <w:rFonts w:ascii="Times New Roman" w:hAnsi="Times New Roman"/>
                <w:bCs/>
                <w:color w:val="000000"/>
                <w:sz w:val="20"/>
                <w:szCs w:val="20"/>
              </w:rPr>
              <w:t xml:space="preserve"> сельское поселение</w:t>
            </w:r>
          </w:p>
        </w:tc>
        <w:tc>
          <w:tcPr>
            <w:tcW w:w="55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905FBF" w:rsidRPr="00C553B7" w:rsidRDefault="00905FBF" w:rsidP="004F0F95">
            <w:pPr>
              <w:spacing w:after="0" w:line="240" w:lineRule="auto"/>
              <w:ind w:firstLine="0"/>
              <w:rPr>
                <w:rFonts w:ascii="Times New Roman" w:hAnsi="Times New Roman"/>
                <w:b/>
                <w:bCs/>
                <w:color w:val="000000"/>
                <w:sz w:val="20"/>
                <w:szCs w:val="20"/>
              </w:rPr>
            </w:pPr>
            <w:r w:rsidRPr="00C553B7">
              <w:rPr>
                <w:rFonts w:ascii="Times New Roman" w:hAnsi="Times New Roman"/>
                <w:color w:val="000000"/>
                <w:sz w:val="20"/>
                <w:szCs w:val="20"/>
              </w:rPr>
              <w:t>2017-</w:t>
            </w:r>
            <w:r w:rsidR="006621D3">
              <w:rPr>
                <w:rFonts w:ascii="Times New Roman" w:hAnsi="Times New Roman"/>
                <w:color w:val="000000"/>
                <w:sz w:val="20"/>
                <w:szCs w:val="20"/>
              </w:rPr>
              <w:t>2030</w:t>
            </w:r>
          </w:p>
        </w:tc>
        <w:tc>
          <w:tcPr>
            <w:tcW w:w="464" w:type="pct"/>
            <w:tcBorders>
              <w:top w:val="nil"/>
              <w:left w:val="nil"/>
              <w:bottom w:val="single" w:sz="4" w:space="0" w:color="auto"/>
              <w:right w:val="single" w:sz="4" w:space="0" w:color="auto"/>
            </w:tcBorders>
            <w:tcMar>
              <w:left w:w="28" w:type="dxa"/>
              <w:right w:w="28" w:type="dxa"/>
            </w:tcMar>
            <w:vAlign w:val="center"/>
          </w:tcPr>
          <w:p w:rsidR="00905FBF" w:rsidRPr="00C553B7" w:rsidRDefault="00905FBF" w:rsidP="00C553B7">
            <w:pPr>
              <w:spacing w:after="0" w:line="240" w:lineRule="auto"/>
              <w:ind w:firstLine="0"/>
              <w:jc w:val="center"/>
              <w:rPr>
                <w:rFonts w:ascii="Times New Roman" w:hAnsi="Times New Roman"/>
                <w:b/>
                <w:sz w:val="20"/>
                <w:szCs w:val="20"/>
              </w:rPr>
            </w:pPr>
            <w:r w:rsidRPr="00C553B7">
              <w:rPr>
                <w:rFonts w:ascii="Times New Roman" w:hAnsi="Times New Roman"/>
                <w:b/>
                <w:sz w:val="20"/>
                <w:szCs w:val="20"/>
              </w:rPr>
              <w:t>-</w:t>
            </w:r>
          </w:p>
        </w:tc>
        <w:tc>
          <w:tcPr>
            <w:tcW w:w="381" w:type="pct"/>
            <w:tcBorders>
              <w:top w:val="nil"/>
              <w:left w:val="nil"/>
              <w:bottom w:val="single" w:sz="4" w:space="0" w:color="auto"/>
              <w:right w:val="single" w:sz="4" w:space="0" w:color="auto"/>
            </w:tcBorders>
            <w:tcMar>
              <w:left w:w="28" w:type="dxa"/>
              <w:right w:w="28" w:type="dxa"/>
            </w:tcMar>
            <w:vAlign w:val="center"/>
          </w:tcPr>
          <w:p w:rsidR="00905FBF" w:rsidRPr="00C553B7" w:rsidRDefault="004F0F95" w:rsidP="00C553B7">
            <w:pPr>
              <w:spacing w:after="0" w:line="240" w:lineRule="auto"/>
              <w:ind w:firstLine="0"/>
              <w:jc w:val="center"/>
              <w:rPr>
                <w:rFonts w:ascii="Times New Roman" w:hAnsi="Times New Roman"/>
                <w:color w:val="000000"/>
                <w:sz w:val="20"/>
                <w:szCs w:val="20"/>
              </w:rPr>
            </w:pPr>
            <w:r>
              <w:rPr>
                <w:rFonts w:ascii="Times New Roman" w:hAnsi="Times New Roman"/>
                <w:color w:val="000000"/>
                <w:sz w:val="20"/>
                <w:szCs w:val="20"/>
              </w:rPr>
              <w:t>95</w:t>
            </w:r>
          </w:p>
        </w:tc>
        <w:tc>
          <w:tcPr>
            <w:tcW w:w="457" w:type="pct"/>
            <w:tcBorders>
              <w:top w:val="nil"/>
              <w:left w:val="nil"/>
              <w:bottom w:val="single" w:sz="4" w:space="0" w:color="auto"/>
              <w:right w:val="single" w:sz="4" w:space="0" w:color="auto"/>
            </w:tcBorders>
            <w:tcMar>
              <w:left w:w="28" w:type="dxa"/>
              <w:right w:w="28" w:type="dxa"/>
            </w:tcMar>
            <w:vAlign w:val="center"/>
          </w:tcPr>
          <w:p w:rsidR="00905FBF" w:rsidRPr="00C553B7" w:rsidRDefault="004F0F95" w:rsidP="00C553B7">
            <w:pPr>
              <w:spacing w:after="0" w:line="240" w:lineRule="auto"/>
              <w:ind w:firstLine="0"/>
              <w:jc w:val="center"/>
              <w:rPr>
                <w:rFonts w:ascii="Times New Roman" w:hAnsi="Times New Roman"/>
                <w:color w:val="000000"/>
                <w:sz w:val="20"/>
                <w:szCs w:val="20"/>
              </w:rPr>
            </w:pPr>
            <w:r>
              <w:rPr>
                <w:rFonts w:ascii="Times New Roman" w:hAnsi="Times New Roman"/>
                <w:color w:val="000000"/>
                <w:sz w:val="20"/>
                <w:szCs w:val="20"/>
              </w:rPr>
              <w:t>5</w:t>
            </w:r>
          </w:p>
        </w:tc>
        <w:tc>
          <w:tcPr>
            <w:tcW w:w="434" w:type="pct"/>
            <w:tcBorders>
              <w:top w:val="nil"/>
              <w:left w:val="nil"/>
              <w:bottom w:val="single" w:sz="4" w:space="0" w:color="auto"/>
              <w:right w:val="single" w:sz="4" w:space="0" w:color="auto"/>
            </w:tcBorders>
            <w:tcMar>
              <w:left w:w="28" w:type="dxa"/>
              <w:right w:w="28" w:type="dxa"/>
            </w:tcMar>
            <w:vAlign w:val="center"/>
          </w:tcPr>
          <w:p w:rsidR="00905FBF" w:rsidRPr="00C553B7" w:rsidRDefault="00905FBF" w:rsidP="00C553B7">
            <w:pPr>
              <w:spacing w:after="0" w:line="240" w:lineRule="auto"/>
              <w:ind w:firstLine="0"/>
              <w:jc w:val="center"/>
              <w:rPr>
                <w:rFonts w:ascii="Times New Roman" w:hAnsi="Times New Roman"/>
                <w:b/>
                <w:sz w:val="20"/>
                <w:szCs w:val="20"/>
              </w:rPr>
            </w:pPr>
            <w:r w:rsidRPr="00C553B7">
              <w:rPr>
                <w:rFonts w:ascii="Times New Roman" w:hAnsi="Times New Roman"/>
                <w:b/>
                <w:sz w:val="20"/>
                <w:szCs w:val="20"/>
              </w:rPr>
              <w:t>-</w:t>
            </w:r>
          </w:p>
        </w:tc>
      </w:tr>
    </w:tbl>
    <w:p w:rsidR="00905FBF" w:rsidRDefault="00905FBF">
      <w:pPr>
        <w:spacing w:after="160" w:line="259" w:lineRule="auto"/>
        <w:ind w:firstLine="0"/>
        <w:jc w:val="left"/>
        <w:rPr>
          <w:rFonts w:ascii="Times New Roman" w:hAnsi="Times New Roman"/>
          <w:color w:val="000000"/>
          <w:szCs w:val="24"/>
          <w:highlight w:val="yellow"/>
        </w:rPr>
      </w:pPr>
      <w:r w:rsidRPr="005C2B7F">
        <w:rPr>
          <w:rFonts w:ascii="Times New Roman" w:hAnsi="Times New Roman"/>
          <w:color w:val="000000"/>
          <w:szCs w:val="24"/>
          <w:highlight w:val="yellow"/>
        </w:rPr>
        <w:br w:type="page"/>
      </w:r>
    </w:p>
    <w:p w:rsidR="00905FBF" w:rsidRPr="005C2B7F" w:rsidRDefault="00905FBF" w:rsidP="008D7A34">
      <w:pPr>
        <w:pStyle w:val="1"/>
        <w:rPr>
          <w:rFonts w:ascii="Times New Roman" w:hAnsi="Times New Roman"/>
        </w:rPr>
      </w:pPr>
      <w:bookmarkStart w:id="76" w:name="_Toc490490983"/>
      <w:r w:rsidRPr="005C2B7F">
        <w:rPr>
          <w:rFonts w:ascii="Times New Roman" w:hAnsi="Times New Roman"/>
        </w:rPr>
        <w:t>5. МЕРОПРИЯТИЯ ПО РАЗВИТИЮ ТРАНСПОТРНОЙ ИНФРАСТРУКТУРЫ</w:t>
      </w:r>
      <w:bookmarkEnd w:id="76"/>
    </w:p>
    <w:p w:rsidR="00905FBF" w:rsidRPr="005C2B7F" w:rsidRDefault="00905FBF" w:rsidP="00976113">
      <w:pPr>
        <w:pStyle w:val="2"/>
        <w:spacing w:line="240" w:lineRule="auto"/>
        <w:rPr>
          <w:rFonts w:ascii="Times New Roman" w:hAnsi="Times New Roman"/>
        </w:rPr>
      </w:pPr>
      <w:bookmarkStart w:id="77" w:name="_Toc490490984"/>
      <w:r w:rsidRPr="005C2B7F">
        <w:rPr>
          <w:rFonts w:ascii="Times New Roman" w:hAnsi="Times New Roman"/>
        </w:rPr>
        <w:t>5.1 Комплексные мероприятия по организации дорожного движения, в том числе мероприятия по повышению безопасности дорожного движения, снижению перегруженности дорог и (или) их участков</w:t>
      </w:r>
      <w:bookmarkEnd w:id="77"/>
    </w:p>
    <w:p w:rsidR="00905FBF" w:rsidRPr="005C2B7F" w:rsidRDefault="00905FBF" w:rsidP="008D7A34">
      <w:pPr>
        <w:jc w:val="right"/>
        <w:rPr>
          <w:rFonts w:ascii="Times New Roman" w:hAnsi="Times New Roman"/>
        </w:rPr>
      </w:pPr>
      <w:r w:rsidRPr="005C2B7F">
        <w:rPr>
          <w:rFonts w:ascii="Times New Roman" w:hAnsi="Times New Roman"/>
        </w:rPr>
        <w:t>Таблица 5.1</w:t>
      </w:r>
    </w:p>
    <w:tbl>
      <w:tblPr>
        <w:tblW w:w="9878" w:type="dxa"/>
        <w:tblLayout w:type="fixed"/>
        <w:tblLook w:val="00A0"/>
      </w:tblPr>
      <w:tblGrid>
        <w:gridCol w:w="2802"/>
        <w:gridCol w:w="1578"/>
        <w:gridCol w:w="1315"/>
        <w:gridCol w:w="1314"/>
        <w:gridCol w:w="1462"/>
        <w:gridCol w:w="1407"/>
      </w:tblGrid>
      <w:tr w:rsidR="00905FBF" w:rsidRPr="00122DBE" w:rsidTr="00CC0F12">
        <w:trPr>
          <w:trHeight w:val="270"/>
        </w:trPr>
        <w:tc>
          <w:tcPr>
            <w:tcW w:w="2802" w:type="dxa"/>
            <w:vMerge w:val="restart"/>
            <w:tcBorders>
              <w:top w:val="single" w:sz="4" w:space="0" w:color="auto"/>
              <w:left w:val="single" w:sz="4" w:space="0" w:color="auto"/>
              <w:bottom w:val="single" w:sz="4" w:space="0" w:color="000000"/>
              <w:right w:val="single" w:sz="4" w:space="0" w:color="000000"/>
            </w:tcBorders>
            <w:vAlign w:val="center"/>
          </w:tcPr>
          <w:p w:rsidR="00905FBF" w:rsidRPr="00541C64" w:rsidRDefault="00905FBF" w:rsidP="003E46D1">
            <w:pPr>
              <w:pStyle w:val="a5"/>
              <w:rPr>
                <w:rFonts w:ascii="Times New Roman" w:hAnsi="Times New Roman"/>
                <w:b/>
                <w:sz w:val="20"/>
                <w:szCs w:val="32"/>
                <w:lang w:eastAsia="en-US"/>
              </w:rPr>
            </w:pPr>
            <w:r w:rsidRPr="00541C64">
              <w:rPr>
                <w:rFonts w:ascii="Times New Roman" w:hAnsi="Times New Roman"/>
                <w:b/>
                <w:sz w:val="20"/>
                <w:szCs w:val="32"/>
                <w:lang w:eastAsia="en-US"/>
              </w:rPr>
              <w:t>Наименованиемероприятия</w:t>
            </w:r>
          </w:p>
        </w:tc>
        <w:tc>
          <w:tcPr>
            <w:tcW w:w="1578" w:type="dxa"/>
            <w:vMerge w:val="restart"/>
            <w:tcBorders>
              <w:top w:val="single" w:sz="4" w:space="0" w:color="auto"/>
              <w:left w:val="single" w:sz="4" w:space="0" w:color="auto"/>
              <w:bottom w:val="single" w:sz="4" w:space="0" w:color="auto"/>
              <w:right w:val="single" w:sz="4" w:space="0" w:color="auto"/>
            </w:tcBorders>
            <w:vAlign w:val="center"/>
          </w:tcPr>
          <w:p w:rsidR="00905FBF" w:rsidRPr="00541C64" w:rsidRDefault="00905FBF" w:rsidP="003E46D1">
            <w:pPr>
              <w:pStyle w:val="a5"/>
              <w:rPr>
                <w:rFonts w:ascii="Times New Roman" w:hAnsi="Times New Roman"/>
                <w:b/>
                <w:sz w:val="20"/>
                <w:szCs w:val="32"/>
                <w:lang w:eastAsia="en-US"/>
              </w:rPr>
            </w:pPr>
            <w:r w:rsidRPr="00541C64">
              <w:rPr>
                <w:rFonts w:ascii="Times New Roman" w:hAnsi="Times New Roman"/>
                <w:b/>
                <w:sz w:val="20"/>
                <w:szCs w:val="32"/>
                <w:lang w:eastAsia="en-US"/>
              </w:rPr>
              <w:t>Планируемыесроки</w:t>
            </w:r>
          </w:p>
        </w:tc>
        <w:tc>
          <w:tcPr>
            <w:tcW w:w="5498" w:type="dxa"/>
            <w:gridSpan w:val="4"/>
            <w:tcBorders>
              <w:top w:val="single" w:sz="4" w:space="0" w:color="auto"/>
              <w:left w:val="nil"/>
              <w:bottom w:val="single" w:sz="4" w:space="0" w:color="auto"/>
              <w:right w:val="single" w:sz="4" w:space="0" w:color="auto"/>
            </w:tcBorders>
            <w:vAlign w:val="center"/>
          </w:tcPr>
          <w:p w:rsidR="00905FBF" w:rsidRPr="00541C64" w:rsidRDefault="00905FBF" w:rsidP="003E46D1">
            <w:pPr>
              <w:pStyle w:val="a5"/>
              <w:rPr>
                <w:rFonts w:ascii="Times New Roman" w:hAnsi="Times New Roman"/>
                <w:b/>
                <w:sz w:val="20"/>
                <w:szCs w:val="32"/>
                <w:lang w:eastAsia="en-US"/>
              </w:rPr>
            </w:pPr>
            <w:r w:rsidRPr="00541C64">
              <w:rPr>
                <w:rFonts w:ascii="Times New Roman" w:hAnsi="Times New Roman"/>
                <w:b/>
                <w:sz w:val="20"/>
                <w:szCs w:val="32"/>
                <w:lang w:eastAsia="en-US"/>
              </w:rPr>
              <w:t>Источники</w:t>
            </w:r>
            <w:r w:rsidR="00D66CEA">
              <w:rPr>
                <w:rFonts w:ascii="Times New Roman" w:hAnsi="Times New Roman"/>
                <w:b/>
                <w:sz w:val="20"/>
                <w:szCs w:val="32"/>
                <w:lang w:val="ru-RU" w:eastAsia="en-US"/>
              </w:rPr>
              <w:t xml:space="preserve"> </w:t>
            </w:r>
            <w:r w:rsidRPr="00541C64">
              <w:rPr>
                <w:rFonts w:ascii="Times New Roman" w:hAnsi="Times New Roman"/>
                <w:b/>
                <w:sz w:val="20"/>
                <w:szCs w:val="32"/>
                <w:lang w:eastAsia="en-US"/>
              </w:rPr>
              <w:t>финансирования, %</w:t>
            </w:r>
          </w:p>
        </w:tc>
      </w:tr>
      <w:tr w:rsidR="00905FBF" w:rsidRPr="00122DBE" w:rsidTr="00CC0F12">
        <w:trPr>
          <w:trHeight w:val="254"/>
        </w:trPr>
        <w:tc>
          <w:tcPr>
            <w:tcW w:w="2802" w:type="dxa"/>
            <w:vMerge/>
            <w:tcBorders>
              <w:top w:val="single" w:sz="4" w:space="0" w:color="auto"/>
              <w:left w:val="single" w:sz="4" w:space="0" w:color="auto"/>
              <w:bottom w:val="single" w:sz="4" w:space="0" w:color="000000"/>
              <w:right w:val="single" w:sz="4" w:space="0" w:color="000000"/>
            </w:tcBorders>
            <w:vAlign w:val="center"/>
          </w:tcPr>
          <w:p w:rsidR="00905FBF" w:rsidRPr="00541C64" w:rsidRDefault="00905FBF" w:rsidP="0012505D">
            <w:pPr>
              <w:pStyle w:val="a5"/>
              <w:rPr>
                <w:rFonts w:ascii="Times New Roman" w:hAnsi="Times New Roman"/>
                <w:b/>
                <w:sz w:val="20"/>
                <w:szCs w:val="32"/>
                <w:lang w:eastAsia="en-US"/>
              </w:rPr>
            </w:pPr>
          </w:p>
        </w:tc>
        <w:tc>
          <w:tcPr>
            <w:tcW w:w="1578" w:type="dxa"/>
            <w:vMerge/>
            <w:tcBorders>
              <w:top w:val="single" w:sz="4" w:space="0" w:color="auto"/>
              <w:left w:val="single" w:sz="4" w:space="0" w:color="auto"/>
              <w:bottom w:val="single" w:sz="4" w:space="0" w:color="auto"/>
              <w:right w:val="single" w:sz="4" w:space="0" w:color="auto"/>
            </w:tcBorders>
            <w:vAlign w:val="center"/>
          </w:tcPr>
          <w:p w:rsidR="00905FBF" w:rsidRPr="00541C64" w:rsidRDefault="00905FBF" w:rsidP="0012505D">
            <w:pPr>
              <w:pStyle w:val="a5"/>
              <w:rPr>
                <w:rFonts w:ascii="Times New Roman" w:hAnsi="Times New Roman"/>
                <w:b/>
                <w:sz w:val="20"/>
                <w:szCs w:val="32"/>
                <w:lang w:eastAsia="en-US"/>
              </w:rPr>
            </w:pPr>
          </w:p>
        </w:tc>
        <w:tc>
          <w:tcPr>
            <w:tcW w:w="1315" w:type="dxa"/>
            <w:tcBorders>
              <w:top w:val="nil"/>
              <w:left w:val="nil"/>
              <w:bottom w:val="single" w:sz="4" w:space="0" w:color="auto"/>
              <w:right w:val="single" w:sz="4" w:space="0" w:color="auto"/>
            </w:tcBorders>
            <w:vAlign w:val="center"/>
          </w:tcPr>
          <w:p w:rsidR="00905FBF" w:rsidRPr="005C2B7F" w:rsidRDefault="00905FBF" w:rsidP="0012505D">
            <w:pPr>
              <w:spacing w:after="0" w:line="240" w:lineRule="auto"/>
              <w:ind w:firstLine="0"/>
              <w:jc w:val="center"/>
              <w:rPr>
                <w:rFonts w:ascii="Times New Roman" w:hAnsi="Times New Roman"/>
                <w:b/>
                <w:color w:val="000000"/>
                <w:sz w:val="20"/>
                <w:szCs w:val="20"/>
              </w:rPr>
            </w:pPr>
            <w:r w:rsidRPr="005C2B7F">
              <w:rPr>
                <w:rFonts w:ascii="Times New Roman" w:hAnsi="Times New Roman"/>
                <w:b/>
                <w:color w:val="000000"/>
                <w:sz w:val="20"/>
                <w:szCs w:val="20"/>
              </w:rPr>
              <w:t>федераль</w:t>
            </w:r>
            <w:r w:rsidR="00CC0F12">
              <w:rPr>
                <w:rFonts w:ascii="Times New Roman" w:hAnsi="Times New Roman"/>
                <w:b/>
                <w:color w:val="000000"/>
                <w:sz w:val="20"/>
                <w:szCs w:val="20"/>
              </w:rPr>
              <w:t>-</w:t>
            </w:r>
            <w:r w:rsidRPr="005C2B7F">
              <w:rPr>
                <w:rFonts w:ascii="Times New Roman" w:hAnsi="Times New Roman"/>
                <w:b/>
                <w:color w:val="000000"/>
                <w:sz w:val="20"/>
                <w:szCs w:val="20"/>
              </w:rPr>
              <w:t>ный бюджет</w:t>
            </w:r>
          </w:p>
        </w:tc>
        <w:tc>
          <w:tcPr>
            <w:tcW w:w="1314" w:type="dxa"/>
            <w:tcBorders>
              <w:top w:val="nil"/>
              <w:left w:val="nil"/>
              <w:bottom w:val="single" w:sz="4" w:space="0" w:color="auto"/>
              <w:right w:val="single" w:sz="4" w:space="0" w:color="auto"/>
            </w:tcBorders>
            <w:vAlign w:val="center"/>
          </w:tcPr>
          <w:p w:rsidR="00905FBF" w:rsidRPr="005C2B7F" w:rsidRDefault="00905FBF" w:rsidP="0012505D">
            <w:pPr>
              <w:spacing w:after="0" w:line="240" w:lineRule="auto"/>
              <w:ind w:firstLine="0"/>
              <w:jc w:val="center"/>
              <w:rPr>
                <w:rFonts w:ascii="Times New Roman" w:hAnsi="Times New Roman"/>
                <w:b/>
                <w:color w:val="000000"/>
                <w:sz w:val="20"/>
                <w:szCs w:val="20"/>
              </w:rPr>
            </w:pPr>
            <w:r w:rsidRPr="005C2B7F">
              <w:rPr>
                <w:rFonts w:ascii="Times New Roman" w:hAnsi="Times New Roman"/>
                <w:b/>
                <w:color w:val="000000"/>
                <w:sz w:val="20"/>
                <w:szCs w:val="20"/>
              </w:rPr>
              <w:t>бюджет субъекта</w:t>
            </w:r>
          </w:p>
        </w:tc>
        <w:tc>
          <w:tcPr>
            <w:tcW w:w="1462" w:type="dxa"/>
            <w:tcBorders>
              <w:top w:val="nil"/>
              <w:left w:val="nil"/>
              <w:bottom w:val="single" w:sz="4" w:space="0" w:color="auto"/>
              <w:right w:val="single" w:sz="4" w:space="0" w:color="auto"/>
            </w:tcBorders>
            <w:vAlign w:val="center"/>
          </w:tcPr>
          <w:p w:rsidR="00905FBF" w:rsidRPr="005C2B7F" w:rsidRDefault="00905FBF" w:rsidP="0012505D">
            <w:pPr>
              <w:spacing w:after="0" w:line="240" w:lineRule="auto"/>
              <w:ind w:firstLine="0"/>
              <w:jc w:val="center"/>
              <w:rPr>
                <w:rFonts w:ascii="Times New Roman" w:hAnsi="Times New Roman"/>
                <w:b/>
                <w:color w:val="000000"/>
                <w:sz w:val="20"/>
                <w:szCs w:val="20"/>
              </w:rPr>
            </w:pPr>
            <w:r w:rsidRPr="005C2B7F">
              <w:rPr>
                <w:rFonts w:ascii="Times New Roman" w:hAnsi="Times New Roman"/>
                <w:b/>
                <w:color w:val="000000"/>
                <w:sz w:val="20"/>
                <w:szCs w:val="20"/>
              </w:rPr>
              <w:t>бюджет сельского поселения</w:t>
            </w:r>
          </w:p>
        </w:tc>
        <w:tc>
          <w:tcPr>
            <w:tcW w:w="1407" w:type="dxa"/>
            <w:tcBorders>
              <w:top w:val="nil"/>
              <w:left w:val="nil"/>
              <w:bottom w:val="single" w:sz="4" w:space="0" w:color="auto"/>
              <w:right w:val="single" w:sz="4" w:space="0" w:color="auto"/>
            </w:tcBorders>
            <w:vAlign w:val="center"/>
          </w:tcPr>
          <w:p w:rsidR="00905FBF" w:rsidRPr="005C2B7F" w:rsidRDefault="00905FBF" w:rsidP="0012505D">
            <w:pPr>
              <w:spacing w:after="0" w:line="240" w:lineRule="auto"/>
              <w:ind w:firstLine="0"/>
              <w:jc w:val="center"/>
              <w:rPr>
                <w:rFonts w:ascii="Times New Roman" w:hAnsi="Times New Roman"/>
                <w:b/>
                <w:color w:val="000000"/>
                <w:sz w:val="20"/>
                <w:szCs w:val="20"/>
              </w:rPr>
            </w:pPr>
            <w:r w:rsidRPr="005C2B7F">
              <w:rPr>
                <w:rFonts w:ascii="Times New Roman" w:hAnsi="Times New Roman"/>
                <w:b/>
                <w:color w:val="000000"/>
                <w:sz w:val="20"/>
                <w:szCs w:val="20"/>
              </w:rPr>
              <w:t>внебюд-жетные средства</w:t>
            </w:r>
          </w:p>
        </w:tc>
      </w:tr>
      <w:tr w:rsidR="00905FBF" w:rsidRPr="00122DBE" w:rsidTr="00CC0F12">
        <w:trPr>
          <w:trHeight w:val="254"/>
        </w:trPr>
        <w:tc>
          <w:tcPr>
            <w:tcW w:w="2802" w:type="dxa"/>
            <w:tcBorders>
              <w:top w:val="single" w:sz="4" w:space="0" w:color="auto"/>
              <w:left w:val="single" w:sz="4" w:space="0" w:color="auto"/>
              <w:bottom w:val="single" w:sz="4" w:space="0" w:color="auto"/>
              <w:right w:val="single" w:sz="4" w:space="0" w:color="auto"/>
            </w:tcBorders>
            <w:vAlign w:val="center"/>
          </w:tcPr>
          <w:p w:rsidR="00905FBF" w:rsidRPr="00541C64" w:rsidRDefault="00905FBF" w:rsidP="0073776F">
            <w:pPr>
              <w:pStyle w:val="a5"/>
              <w:jc w:val="left"/>
              <w:rPr>
                <w:rFonts w:ascii="Times New Roman" w:hAnsi="Times New Roman"/>
                <w:sz w:val="20"/>
                <w:szCs w:val="32"/>
                <w:lang w:eastAsia="en-US"/>
              </w:rPr>
            </w:pPr>
            <w:r w:rsidRPr="00541C64">
              <w:rPr>
                <w:rFonts w:ascii="Times New Roman" w:hAnsi="Times New Roman"/>
                <w:sz w:val="20"/>
                <w:szCs w:val="32"/>
                <w:lang w:eastAsia="en-US"/>
              </w:rPr>
              <w:t>Установкаотбойников</w:t>
            </w:r>
          </w:p>
        </w:tc>
        <w:tc>
          <w:tcPr>
            <w:tcW w:w="1578" w:type="dxa"/>
            <w:tcBorders>
              <w:top w:val="nil"/>
              <w:left w:val="nil"/>
              <w:bottom w:val="single" w:sz="4" w:space="0" w:color="auto"/>
              <w:right w:val="single" w:sz="4" w:space="0" w:color="auto"/>
            </w:tcBorders>
            <w:vAlign w:val="center"/>
          </w:tcPr>
          <w:p w:rsidR="00905FBF" w:rsidRPr="00541C64" w:rsidRDefault="00905FBF" w:rsidP="0063246E">
            <w:pPr>
              <w:pStyle w:val="a5"/>
              <w:rPr>
                <w:rFonts w:ascii="Times New Roman" w:hAnsi="Times New Roman"/>
                <w:sz w:val="20"/>
                <w:szCs w:val="32"/>
                <w:lang w:val="ru-RU" w:eastAsia="en-US"/>
              </w:rPr>
            </w:pPr>
            <w:r w:rsidRPr="00541C64">
              <w:rPr>
                <w:rFonts w:ascii="Times New Roman" w:hAnsi="Times New Roman"/>
                <w:sz w:val="20"/>
                <w:szCs w:val="32"/>
                <w:lang w:val="ru-RU" w:eastAsia="en-US"/>
              </w:rPr>
              <w:t>2017-</w:t>
            </w:r>
            <w:r w:rsidR="006621D3">
              <w:rPr>
                <w:rFonts w:ascii="Times New Roman" w:hAnsi="Times New Roman"/>
                <w:sz w:val="20"/>
                <w:szCs w:val="32"/>
                <w:lang w:val="ru-RU" w:eastAsia="en-US"/>
              </w:rPr>
              <w:t>2030</w:t>
            </w:r>
          </w:p>
        </w:tc>
        <w:tc>
          <w:tcPr>
            <w:tcW w:w="1315" w:type="dxa"/>
            <w:tcBorders>
              <w:top w:val="nil"/>
              <w:left w:val="nil"/>
              <w:bottom w:val="single" w:sz="4" w:space="0" w:color="auto"/>
              <w:right w:val="single" w:sz="4" w:space="0" w:color="auto"/>
            </w:tcBorders>
            <w:vAlign w:val="center"/>
          </w:tcPr>
          <w:p w:rsidR="00905FBF" w:rsidRPr="00541C64" w:rsidRDefault="00905FBF" w:rsidP="003E46D1">
            <w:pPr>
              <w:pStyle w:val="a5"/>
              <w:rPr>
                <w:rFonts w:ascii="Times New Roman" w:hAnsi="Times New Roman"/>
                <w:sz w:val="20"/>
                <w:szCs w:val="32"/>
                <w:lang w:val="ru-RU" w:eastAsia="en-US"/>
              </w:rPr>
            </w:pPr>
            <w:r w:rsidRPr="00541C64">
              <w:rPr>
                <w:rFonts w:ascii="Times New Roman" w:hAnsi="Times New Roman"/>
                <w:sz w:val="20"/>
                <w:szCs w:val="32"/>
                <w:lang w:val="ru-RU" w:eastAsia="en-US"/>
              </w:rPr>
              <w:t>-</w:t>
            </w:r>
          </w:p>
        </w:tc>
        <w:tc>
          <w:tcPr>
            <w:tcW w:w="1314" w:type="dxa"/>
            <w:tcBorders>
              <w:top w:val="nil"/>
              <w:left w:val="nil"/>
              <w:bottom w:val="single" w:sz="4" w:space="0" w:color="auto"/>
              <w:right w:val="single" w:sz="4" w:space="0" w:color="auto"/>
            </w:tcBorders>
            <w:vAlign w:val="center"/>
          </w:tcPr>
          <w:p w:rsidR="00905FBF" w:rsidRPr="00541C64" w:rsidRDefault="00905FBF" w:rsidP="003E46D1">
            <w:pPr>
              <w:pStyle w:val="a5"/>
              <w:rPr>
                <w:rFonts w:ascii="Times New Roman" w:hAnsi="Times New Roman"/>
                <w:sz w:val="20"/>
                <w:szCs w:val="32"/>
                <w:lang w:val="ru-RU" w:eastAsia="en-US"/>
              </w:rPr>
            </w:pPr>
            <w:r w:rsidRPr="00541C64">
              <w:rPr>
                <w:rFonts w:ascii="Times New Roman" w:hAnsi="Times New Roman"/>
                <w:sz w:val="20"/>
                <w:szCs w:val="32"/>
                <w:lang w:val="ru-RU" w:eastAsia="en-US"/>
              </w:rPr>
              <w:t>-</w:t>
            </w:r>
          </w:p>
        </w:tc>
        <w:tc>
          <w:tcPr>
            <w:tcW w:w="1462" w:type="dxa"/>
            <w:tcBorders>
              <w:top w:val="nil"/>
              <w:left w:val="nil"/>
              <w:bottom w:val="single" w:sz="4" w:space="0" w:color="auto"/>
              <w:right w:val="single" w:sz="4" w:space="0" w:color="auto"/>
            </w:tcBorders>
            <w:vAlign w:val="center"/>
          </w:tcPr>
          <w:p w:rsidR="00905FBF" w:rsidRPr="00541C64" w:rsidRDefault="00905FBF" w:rsidP="003E46D1">
            <w:pPr>
              <w:pStyle w:val="a5"/>
              <w:rPr>
                <w:rFonts w:ascii="Times New Roman" w:hAnsi="Times New Roman"/>
                <w:sz w:val="20"/>
                <w:szCs w:val="32"/>
                <w:lang w:eastAsia="en-US"/>
              </w:rPr>
            </w:pPr>
            <w:r w:rsidRPr="00541C64">
              <w:rPr>
                <w:rFonts w:ascii="Times New Roman" w:hAnsi="Times New Roman"/>
                <w:sz w:val="20"/>
                <w:szCs w:val="32"/>
                <w:lang w:eastAsia="en-US"/>
              </w:rPr>
              <w:t>100</w:t>
            </w:r>
          </w:p>
        </w:tc>
        <w:tc>
          <w:tcPr>
            <w:tcW w:w="1407" w:type="dxa"/>
            <w:tcBorders>
              <w:top w:val="nil"/>
              <w:left w:val="nil"/>
              <w:bottom w:val="single" w:sz="4" w:space="0" w:color="auto"/>
              <w:right w:val="single" w:sz="4" w:space="0" w:color="auto"/>
            </w:tcBorders>
            <w:vAlign w:val="center"/>
          </w:tcPr>
          <w:p w:rsidR="00905FBF" w:rsidRPr="00541C64" w:rsidRDefault="00905FBF" w:rsidP="003E46D1">
            <w:pPr>
              <w:pStyle w:val="a5"/>
              <w:rPr>
                <w:rFonts w:ascii="Times New Roman" w:hAnsi="Times New Roman"/>
                <w:sz w:val="20"/>
                <w:szCs w:val="32"/>
                <w:lang w:val="ru-RU" w:eastAsia="en-US"/>
              </w:rPr>
            </w:pPr>
            <w:r w:rsidRPr="00541C64">
              <w:rPr>
                <w:rFonts w:ascii="Times New Roman" w:hAnsi="Times New Roman"/>
                <w:sz w:val="20"/>
                <w:szCs w:val="32"/>
                <w:lang w:val="ru-RU" w:eastAsia="en-US"/>
              </w:rPr>
              <w:t>-</w:t>
            </w:r>
          </w:p>
        </w:tc>
      </w:tr>
      <w:tr w:rsidR="00905FBF" w:rsidRPr="00122DBE" w:rsidTr="00CC0F12">
        <w:trPr>
          <w:trHeight w:val="254"/>
        </w:trPr>
        <w:tc>
          <w:tcPr>
            <w:tcW w:w="2802" w:type="dxa"/>
            <w:tcBorders>
              <w:top w:val="single" w:sz="4" w:space="0" w:color="auto"/>
              <w:left w:val="single" w:sz="4" w:space="0" w:color="auto"/>
              <w:bottom w:val="single" w:sz="4" w:space="0" w:color="auto"/>
              <w:right w:val="single" w:sz="4" w:space="0" w:color="auto"/>
            </w:tcBorders>
            <w:vAlign w:val="center"/>
          </w:tcPr>
          <w:p w:rsidR="00905FBF" w:rsidRPr="00541C64" w:rsidRDefault="00905FBF" w:rsidP="00AE15A8">
            <w:pPr>
              <w:pStyle w:val="a5"/>
              <w:jc w:val="left"/>
              <w:rPr>
                <w:rFonts w:ascii="Times New Roman" w:hAnsi="Times New Roman"/>
                <w:sz w:val="20"/>
                <w:szCs w:val="32"/>
                <w:lang w:val="ru-RU" w:eastAsia="en-US"/>
              </w:rPr>
            </w:pPr>
            <w:r w:rsidRPr="00541C64">
              <w:rPr>
                <w:rFonts w:ascii="Times New Roman" w:hAnsi="Times New Roman"/>
                <w:sz w:val="20"/>
                <w:szCs w:val="32"/>
                <w:lang w:eastAsia="en-US"/>
              </w:rPr>
              <w:t>Изготовлениеновыхзнаков</w:t>
            </w:r>
          </w:p>
        </w:tc>
        <w:tc>
          <w:tcPr>
            <w:tcW w:w="1578" w:type="dxa"/>
            <w:tcBorders>
              <w:top w:val="nil"/>
              <w:left w:val="nil"/>
              <w:bottom w:val="single" w:sz="4" w:space="0" w:color="auto"/>
              <w:right w:val="single" w:sz="4" w:space="0" w:color="auto"/>
            </w:tcBorders>
            <w:vAlign w:val="center"/>
          </w:tcPr>
          <w:p w:rsidR="00905FBF" w:rsidRPr="00541C64" w:rsidRDefault="00905FBF" w:rsidP="0063246E">
            <w:pPr>
              <w:pStyle w:val="a5"/>
              <w:rPr>
                <w:rFonts w:ascii="Times New Roman" w:hAnsi="Times New Roman"/>
                <w:sz w:val="20"/>
                <w:szCs w:val="32"/>
                <w:lang w:eastAsia="en-US"/>
              </w:rPr>
            </w:pPr>
            <w:r w:rsidRPr="00541C64">
              <w:rPr>
                <w:rFonts w:ascii="Times New Roman" w:hAnsi="Times New Roman"/>
                <w:sz w:val="20"/>
                <w:szCs w:val="32"/>
                <w:lang w:val="ru-RU" w:eastAsia="en-US"/>
              </w:rPr>
              <w:t>2017-</w:t>
            </w:r>
            <w:r w:rsidR="006621D3">
              <w:rPr>
                <w:rFonts w:ascii="Times New Roman" w:hAnsi="Times New Roman"/>
                <w:sz w:val="20"/>
                <w:szCs w:val="32"/>
                <w:lang w:val="ru-RU" w:eastAsia="en-US"/>
              </w:rPr>
              <w:t>2030</w:t>
            </w:r>
          </w:p>
        </w:tc>
        <w:tc>
          <w:tcPr>
            <w:tcW w:w="1315" w:type="dxa"/>
            <w:tcBorders>
              <w:top w:val="nil"/>
              <w:left w:val="nil"/>
              <w:bottom w:val="single" w:sz="4" w:space="0" w:color="auto"/>
              <w:right w:val="single" w:sz="4" w:space="0" w:color="auto"/>
            </w:tcBorders>
            <w:vAlign w:val="center"/>
          </w:tcPr>
          <w:p w:rsidR="00905FBF" w:rsidRPr="00541C64" w:rsidRDefault="00905FBF" w:rsidP="003E46D1">
            <w:pPr>
              <w:pStyle w:val="a5"/>
              <w:rPr>
                <w:rFonts w:ascii="Times New Roman" w:hAnsi="Times New Roman"/>
                <w:sz w:val="20"/>
                <w:szCs w:val="32"/>
                <w:lang w:val="ru-RU" w:eastAsia="en-US"/>
              </w:rPr>
            </w:pPr>
            <w:r w:rsidRPr="00541C64">
              <w:rPr>
                <w:rFonts w:ascii="Times New Roman" w:hAnsi="Times New Roman"/>
                <w:sz w:val="20"/>
                <w:szCs w:val="32"/>
                <w:lang w:val="ru-RU" w:eastAsia="en-US"/>
              </w:rPr>
              <w:t>-</w:t>
            </w:r>
          </w:p>
        </w:tc>
        <w:tc>
          <w:tcPr>
            <w:tcW w:w="1314" w:type="dxa"/>
            <w:tcBorders>
              <w:top w:val="nil"/>
              <w:left w:val="nil"/>
              <w:bottom w:val="single" w:sz="4" w:space="0" w:color="auto"/>
              <w:right w:val="single" w:sz="4" w:space="0" w:color="auto"/>
            </w:tcBorders>
            <w:vAlign w:val="center"/>
          </w:tcPr>
          <w:p w:rsidR="00905FBF" w:rsidRPr="00541C64" w:rsidRDefault="00905FBF" w:rsidP="003E46D1">
            <w:pPr>
              <w:pStyle w:val="a5"/>
              <w:rPr>
                <w:rFonts w:ascii="Times New Roman" w:hAnsi="Times New Roman"/>
                <w:sz w:val="20"/>
                <w:szCs w:val="32"/>
                <w:lang w:val="ru-RU" w:eastAsia="en-US"/>
              </w:rPr>
            </w:pPr>
            <w:r w:rsidRPr="00541C64">
              <w:rPr>
                <w:rFonts w:ascii="Times New Roman" w:hAnsi="Times New Roman"/>
                <w:sz w:val="20"/>
                <w:szCs w:val="32"/>
                <w:lang w:val="ru-RU" w:eastAsia="en-US"/>
              </w:rPr>
              <w:t>-</w:t>
            </w:r>
          </w:p>
        </w:tc>
        <w:tc>
          <w:tcPr>
            <w:tcW w:w="1462" w:type="dxa"/>
            <w:tcBorders>
              <w:top w:val="nil"/>
              <w:left w:val="nil"/>
              <w:bottom w:val="single" w:sz="4" w:space="0" w:color="auto"/>
              <w:right w:val="single" w:sz="4" w:space="0" w:color="auto"/>
            </w:tcBorders>
            <w:vAlign w:val="center"/>
          </w:tcPr>
          <w:p w:rsidR="00905FBF" w:rsidRPr="00541C64" w:rsidRDefault="00905FBF" w:rsidP="003E46D1">
            <w:pPr>
              <w:pStyle w:val="a5"/>
              <w:rPr>
                <w:rFonts w:ascii="Times New Roman" w:hAnsi="Times New Roman"/>
                <w:sz w:val="20"/>
                <w:szCs w:val="32"/>
                <w:lang w:eastAsia="en-US"/>
              </w:rPr>
            </w:pPr>
            <w:r w:rsidRPr="00541C64">
              <w:rPr>
                <w:rFonts w:ascii="Times New Roman" w:hAnsi="Times New Roman"/>
                <w:sz w:val="20"/>
                <w:szCs w:val="32"/>
                <w:lang w:eastAsia="en-US"/>
              </w:rPr>
              <w:t>100</w:t>
            </w:r>
          </w:p>
        </w:tc>
        <w:tc>
          <w:tcPr>
            <w:tcW w:w="1407" w:type="dxa"/>
            <w:tcBorders>
              <w:top w:val="nil"/>
              <w:left w:val="nil"/>
              <w:bottom w:val="single" w:sz="4" w:space="0" w:color="auto"/>
              <w:right w:val="single" w:sz="4" w:space="0" w:color="auto"/>
            </w:tcBorders>
            <w:vAlign w:val="center"/>
          </w:tcPr>
          <w:p w:rsidR="00905FBF" w:rsidRPr="00541C64" w:rsidRDefault="00905FBF" w:rsidP="003E46D1">
            <w:pPr>
              <w:pStyle w:val="a5"/>
              <w:rPr>
                <w:rFonts w:ascii="Times New Roman" w:hAnsi="Times New Roman"/>
                <w:sz w:val="20"/>
                <w:szCs w:val="32"/>
                <w:lang w:val="ru-RU" w:eastAsia="en-US"/>
              </w:rPr>
            </w:pPr>
            <w:r w:rsidRPr="00541C64">
              <w:rPr>
                <w:rFonts w:ascii="Times New Roman" w:hAnsi="Times New Roman"/>
                <w:sz w:val="20"/>
                <w:szCs w:val="32"/>
                <w:lang w:val="ru-RU" w:eastAsia="en-US"/>
              </w:rPr>
              <w:t>-</w:t>
            </w:r>
          </w:p>
        </w:tc>
      </w:tr>
      <w:tr w:rsidR="00905FBF" w:rsidRPr="00122DBE" w:rsidTr="004264E6">
        <w:trPr>
          <w:trHeight w:val="254"/>
        </w:trPr>
        <w:tc>
          <w:tcPr>
            <w:tcW w:w="2802" w:type="dxa"/>
            <w:tcBorders>
              <w:top w:val="single" w:sz="4" w:space="0" w:color="auto"/>
              <w:left w:val="single" w:sz="4" w:space="0" w:color="auto"/>
              <w:bottom w:val="single" w:sz="4" w:space="0" w:color="auto"/>
              <w:right w:val="single" w:sz="4" w:space="0" w:color="auto"/>
            </w:tcBorders>
            <w:vAlign w:val="center"/>
          </w:tcPr>
          <w:p w:rsidR="00905FBF" w:rsidRPr="00541C64" w:rsidRDefault="00905FBF" w:rsidP="0012505D">
            <w:pPr>
              <w:pStyle w:val="a5"/>
              <w:jc w:val="left"/>
              <w:rPr>
                <w:rFonts w:ascii="Times New Roman" w:hAnsi="Times New Roman"/>
                <w:sz w:val="20"/>
                <w:szCs w:val="32"/>
                <w:lang w:val="ru-RU" w:eastAsia="en-US"/>
              </w:rPr>
            </w:pPr>
            <w:r w:rsidRPr="00541C64">
              <w:rPr>
                <w:rFonts w:ascii="Times New Roman" w:hAnsi="Times New Roman"/>
                <w:sz w:val="20"/>
                <w:szCs w:val="32"/>
                <w:lang w:val="ru-RU" w:eastAsia="en-US"/>
              </w:rPr>
              <w:t>Установка систем контроля скорости движения, систем видеофиксации</w:t>
            </w:r>
          </w:p>
        </w:tc>
        <w:tc>
          <w:tcPr>
            <w:tcW w:w="1578" w:type="dxa"/>
            <w:tcBorders>
              <w:top w:val="nil"/>
              <w:left w:val="nil"/>
              <w:bottom w:val="single" w:sz="4" w:space="0" w:color="auto"/>
              <w:right w:val="single" w:sz="4" w:space="0" w:color="auto"/>
            </w:tcBorders>
            <w:vAlign w:val="center"/>
          </w:tcPr>
          <w:p w:rsidR="00905FBF" w:rsidRPr="00541C64" w:rsidRDefault="00905FBF" w:rsidP="003E46D1">
            <w:pPr>
              <w:pStyle w:val="a5"/>
              <w:rPr>
                <w:rFonts w:ascii="Times New Roman" w:hAnsi="Times New Roman"/>
                <w:sz w:val="20"/>
                <w:szCs w:val="32"/>
                <w:lang w:val="ru-RU" w:eastAsia="en-US"/>
              </w:rPr>
            </w:pPr>
            <w:r w:rsidRPr="00541C64">
              <w:rPr>
                <w:rFonts w:ascii="Times New Roman" w:hAnsi="Times New Roman"/>
                <w:sz w:val="20"/>
                <w:szCs w:val="32"/>
                <w:lang w:val="ru-RU" w:eastAsia="en-US"/>
              </w:rPr>
              <w:t>2017-</w:t>
            </w:r>
            <w:r w:rsidR="006621D3">
              <w:rPr>
                <w:rFonts w:ascii="Times New Roman" w:hAnsi="Times New Roman"/>
                <w:sz w:val="20"/>
                <w:szCs w:val="32"/>
                <w:lang w:val="ru-RU" w:eastAsia="en-US"/>
              </w:rPr>
              <w:t>2030</w:t>
            </w:r>
          </w:p>
        </w:tc>
        <w:tc>
          <w:tcPr>
            <w:tcW w:w="1315" w:type="dxa"/>
            <w:tcBorders>
              <w:top w:val="nil"/>
              <w:left w:val="nil"/>
              <w:bottom w:val="single" w:sz="4" w:space="0" w:color="auto"/>
              <w:right w:val="single" w:sz="4" w:space="0" w:color="auto"/>
            </w:tcBorders>
            <w:vAlign w:val="center"/>
          </w:tcPr>
          <w:p w:rsidR="00905FBF" w:rsidRPr="00541C64" w:rsidRDefault="00905FBF" w:rsidP="003E46D1">
            <w:pPr>
              <w:pStyle w:val="a5"/>
              <w:rPr>
                <w:rFonts w:ascii="Times New Roman" w:hAnsi="Times New Roman"/>
                <w:sz w:val="20"/>
                <w:szCs w:val="32"/>
                <w:lang w:val="ru-RU" w:eastAsia="en-US"/>
              </w:rPr>
            </w:pPr>
            <w:r w:rsidRPr="00541C64">
              <w:rPr>
                <w:rFonts w:ascii="Times New Roman" w:hAnsi="Times New Roman"/>
                <w:sz w:val="20"/>
                <w:szCs w:val="32"/>
                <w:lang w:val="ru-RU" w:eastAsia="en-US"/>
              </w:rPr>
              <w:t>-</w:t>
            </w:r>
          </w:p>
        </w:tc>
        <w:tc>
          <w:tcPr>
            <w:tcW w:w="1314" w:type="dxa"/>
            <w:tcBorders>
              <w:top w:val="nil"/>
              <w:left w:val="nil"/>
              <w:bottom w:val="single" w:sz="4" w:space="0" w:color="auto"/>
              <w:right w:val="single" w:sz="4" w:space="0" w:color="auto"/>
            </w:tcBorders>
            <w:vAlign w:val="center"/>
          </w:tcPr>
          <w:p w:rsidR="00905FBF" w:rsidRPr="00541C64" w:rsidRDefault="00905FBF" w:rsidP="003E46D1">
            <w:pPr>
              <w:pStyle w:val="a5"/>
              <w:rPr>
                <w:rFonts w:ascii="Times New Roman" w:hAnsi="Times New Roman"/>
                <w:sz w:val="20"/>
                <w:szCs w:val="32"/>
                <w:lang w:val="ru-RU" w:eastAsia="en-US"/>
              </w:rPr>
            </w:pPr>
            <w:r w:rsidRPr="00541C64">
              <w:rPr>
                <w:rFonts w:ascii="Times New Roman" w:hAnsi="Times New Roman"/>
                <w:sz w:val="20"/>
                <w:szCs w:val="32"/>
                <w:lang w:val="ru-RU" w:eastAsia="en-US"/>
              </w:rPr>
              <w:t>100</w:t>
            </w:r>
          </w:p>
        </w:tc>
        <w:tc>
          <w:tcPr>
            <w:tcW w:w="1462" w:type="dxa"/>
            <w:tcBorders>
              <w:top w:val="nil"/>
              <w:left w:val="nil"/>
              <w:bottom w:val="single" w:sz="4" w:space="0" w:color="auto"/>
              <w:right w:val="single" w:sz="4" w:space="0" w:color="auto"/>
            </w:tcBorders>
            <w:noWrap/>
            <w:vAlign w:val="center"/>
          </w:tcPr>
          <w:p w:rsidR="00905FBF" w:rsidRPr="00541C64" w:rsidRDefault="00905FBF" w:rsidP="003E46D1">
            <w:pPr>
              <w:pStyle w:val="a5"/>
              <w:rPr>
                <w:rFonts w:ascii="Times New Roman" w:hAnsi="Times New Roman"/>
                <w:sz w:val="20"/>
                <w:szCs w:val="32"/>
                <w:lang w:val="ru-RU" w:eastAsia="en-US"/>
              </w:rPr>
            </w:pPr>
            <w:r w:rsidRPr="00541C64">
              <w:rPr>
                <w:rFonts w:ascii="Times New Roman" w:hAnsi="Times New Roman"/>
                <w:sz w:val="20"/>
                <w:szCs w:val="32"/>
                <w:lang w:val="ru-RU" w:eastAsia="en-US"/>
              </w:rPr>
              <w:t>-</w:t>
            </w:r>
          </w:p>
        </w:tc>
        <w:tc>
          <w:tcPr>
            <w:tcW w:w="1407" w:type="dxa"/>
            <w:tcBorders>
              <w:top w:val="nil"/>
              <w:left w:val="nil"/>
              <w:bottom w:val="single" w:sz="4" w:space="0" w:color="auto"/>
              <w:right w:val="single" w:sz="4" w:space="0" w:color="auto"/>
            </w:tcBorders>
            <w:vAlign w:val="center"/>
          </w:tcPr>
          <w:p w:rsidR="00905FBF" w:rsidRPr="00541C64" w:rsidRDefault="00905FBF" w:rsidP="003E46D1">
            <w:pPr>
              <w:pStyle w:val="a5"/>
              <w:rPr>
                <w:rFonts w:ascii="Times New Roman" w:hAnsi="Times New Roman"/>
                <w:sz w:val="20"/>
                <w:szCs w:val="32"/>
                <w:lang w:val="ru-RU" w:eastAsia="en-US"/>
              </w:rPr>
            </w:pPr>
            <w:r w:rsidRPr="00541C64">
              <w:rPr>
                <w:rFonts w:ascii="Times New Roman" w:hAnsi="Times New Roman"/>
                <w:sz w:val="20"/>
                <w:szCs w:val="32"/>
                <w:lang w:val="ru-RU" w:eastAsia="en-US"/>
              </w:rPr>
              <w:t>-</w:t>
            </w:r>
          </w:p>
        </w:tc>
      </w:tr>
      <w:tr w:rsidR="004264E6" w:rsidRPr="004264E6" w:rsidTr="004264E6">
        <w:trPr>
          <w:trHeight w:val="254"/>
        </w:trPr>
        <w:tc>
          <w:tcPr>
            <w:tcW w:w="2802" w:type="dxa"/>
            <w:tcBorders>
              <w:top w:val="single" w:sz="4" w:space="0" w:color="auto"/>
              <w:left w:val="single" w:sz="4" w:space="0" w:color="auto"/>
              <w:bottom w:val="single" w:sz="4" w:space="0" w:color="auto"/>
              <w:right w:val="single" w:sz="4" w:space="0" w:color="auto"/>
            </w:tcBorders>
            <w:vAlign w:val="center"/>
          </w:tcPr>
          <w:p w:rsidR="004264E6" w:rsidRPr="004264E6" w:rsidRDefault="004264E6" w:rsidP="004264E6">
            <w:pPr>
              <w:pStyle w:val="a5"/>
              <w:jc w:val="left"/>
              <w:rPr>
                <w:rFonts w:ascii="Times New Roman" w:hAnsi="Times New Roman"/>
                <w:sz w:val="20"/>
                <w:szCs w:val="32"/>
                <w:lang w:val="ru-RU" w:eastAsia="en-US"/>
              </w:rPr>
            </w:pPr>
            <w:r w:rsidRPr="004264E6">
              <w:rPr>
                <w:rFonts w:ascii="Times New Roman" w:hAnsi="Times New Roman"/>
                <w:sz w:val="20"/>
                <w:lang w:val="ru-RU"/>
              </w:rPr>
              <w:t>Установка систем ограничения скорости движения</w:t>
            </w:r>
          </w:p>
        </w:tc>
        <w:tc>
          <w:tcPr>
            <w:tcW w:w="1578" w:type="dxa"/>
            <w:tcBorders>
              <w:top w:val="single" w:sz="4" w:space="0" w:color="auto"/>
              <w:left w:val="nil"/>
              <w:bottom w:val="single" w:sz="4" w:space="0" w:color="auto"/>
              <w:right w:val="single" w:sz="4" w:space="0" w:color="auto"/>
            </w:tcBorders>
            <w:vAlign w:val="center"/>
          </w:tcPr>
          <w:p w:rsidR="004264E6" w:rsidRPr="00541C64" w:rsidRDefault="004264E6" w:rsidP="004264E6">
            <w:pPr>
              <w:pStyle w:val="a5"/>
              <w:rPr>
                <w:rFonts w:ascii="Times New Roman" w:hAnsi="Times New Roman"/>
                <w:sz w:val="20"/>
                <w:szCs w:val="32"/>
                <w:lang w:val="ru-RU" w:eastAsia="en-US"/>
              </w:rPr>
            </w:pPr>
            <w:r w:rsidRPr="00541C64">
              <w:rPr>
                <w:rFonts w:ascii="Times New Roman" w:hAnsi="Times New Roman"/>
                <w:sz w:val="20"/>
                <w:szCs w:val="32"/>
                <w:lang w:val="ru-RU" w:eastAsia="en-US"/>
              </w:rPr>
              <w:t>2017-</w:t>
            </w:r>
            <w:r w:rsidR="006621D3">
              <w:rPr>
                <w:rFonts w:ascii="Times New Roman" w:hAnsi="Times New Roman"/>
                <w:sz w:val="20"/>
                <w:szCs w:val="32"/>
                <w:lang w:val="ru-RU" w:eastAsia="en-US"/>
              </w:rPr>
              <w:t>2030</w:t>
            </w:r>
          </w:p>
        </w:tc>
        <w:tc>
          <w:tcPr>
            <w:tcW w:w="1315" w:type="dxa"/>
            <w:tcBorders>
              <w:top w:val="single" w:sz="4" w:space="0" w:color="auto"/>
              <w:left w:val="nil"/>
              <w:bottom w:val="single" w:sz="4" w:space="0" w:color="auto"/>
              <w:right w:val="single" w:sz="4" w:space="0" w:color="auto"/>
            </w:tcBorders>
            <w:vAlign w:val="center"/>
          </w:tcPr>
          <w:p w:rsidR="004264E6" w:rsidRPr="00541C64" w:rsidRDefault="004264E6" w:rsidP="004264E6">
            <w:pPr>
              <w:pStyle w:val="a5"/>
              <w:rPr>
                <w:rFonts w:ascii="Times New Roman" w:hAnsi="Times New Roman"/>
                <w:sz w:val="20"/>
                <w:szCs w:val="32"/>
                <w:lang w:val="ru-RU" w:eastAsia="en-US"/>
              </w:rPr>
            </w:pPr>
            <w:r w:rsidRPr="00541C64">
              <w:rPr>
                <w:rFonts w:ascii="Times New Roman" w:hAnsi="Times New Roman"/>
                <w:sz w:val="20"/>
                <w:szCs w:val="32"/>
                <w:lang w:val="ru-RU" w:eastAsia="en-US"/>
              </w:rPr>
              <w:t>-</w:t>
            </w:r>
          </w:p>
        </w:tc>
        <w:tc>
          <w:tcPr>
            <w:tcW w:w="1314" w:type="dxa"/>
            <w:tcBorders>
              <w:top w:val="single" w:sz="4" w:space="0" w:color="auto"/>
              <w:left w:val="nil"/>
              <w:bottom w:val="single" w:sz="4" w:space="0" w:color="auto"/>
              <w:right w:val="single" w:sz="4" w:space="0" w:color="auto"/>
            </w:tcBorders>
            <w:vAlign w:val="center"/>
          </w:tcPr>
          <w:p w:rsidR="004264E6" w:rsidRPr="00541C64" w:rsidRDefault="004264E6" w:rsidP="004264E6">
            <w:pPr>
              <w:pStyle w:val="a5"/>
              <w:rPr>
                <w:rFonts w:ascii="Times New Roman" w:hAnsi="Times New Roman"/>
                <w:sz w:val="20"/>
                <w:szCs w:val="32"/>
                <w:lang w:val="ru-RU" w:eastAsia="en-US"/>
              </w:rPr>
            </w:pPr>
            <w:r w:rsidRPr="00541C64">
              <w:rPr>
                <w:rFonts w:ascii="Times New Roman" w:hAnsi="Times New Roman"/>
                <w:sz w:val="20"/>
                <w:szCs w:val="32"/>
                <w:lang w:val="ru-RU" w:eastAsia="en-US"/>
              </w:rPr>
              <w:t>100</w:t>
            </w:r>
          </w:p>
        </w:tc>
        <w:tc>
          <w:tcPr>
            <w:tcW w:w="1462" w:type="dxa"/>
            <w:tcBorders>
              <w:top w:val="single" w:sz="4" w:space="0" w:color="auto"/>
              <w:left w:val="nil"/>
              <w:bottom w:val="single" w:sz="4" w:space="0" w:color="auto"/>
              <w:right w:val="single" w:sz="4" w:space="0" w:color="auto"/>
            </w:tcBorders>
            <w:noWrap/>
            <w:vAlign w:val="center"/>
          </w:tcPr>
          <w:p w:rsidR="004264E6" w:rsidRPr="00541C64" w:rsidRDefault="004264E6" w:rsidP="004264E6">
            <w:pPr>
              <w:pStyle w:val="a5"/>
              <w:rPr>
                <w:rFonts w:ascii="Times New Roman" w:hAnsi="Times New Roman"/>
                <w:sz w:val="20"/>
                <w:szCs w:val="32"/>
                <w:lang w:val="ru-RU" w:eastAsia="en-US"/>
              </w:rPr>
            </w:pPr>
            <w:r w:rsidRPr="00541C64">
              <w:rPr>
                <w:rFonts w:ascii="Times New Roman" w:hAnsi="Times New Roman"/>
                <w:sz w:val="20"/>
                <w:szCs w:val="32"/>
                <w:lang w:val="ru-RU" w:eastAsia="en-US"/>
              </w:rPr>
              <w:t>-</w:t>
            </w:r>
          </w:p>
        </w:tc>
        <w:tc>
          <w:tcPr>
            <w:tcW w:w="1407" w:type="dxa"/>
            <w:tcBorders>
              <w:top w:val="single" w:sz="4" w:space="0" w:color="auto"/>
              <w:left w:val="nil"/>
              <w:bottom w:val="single" w:sz="4" w:space="0" w:color="auto"/>
              <w:right w:val="single" w:sz="4" w:space="0" w:color="auto"/>
            </w:tcBorders>
            <w:vAlign w:val="center"/>
          </w:tcPr>
          <w:p w:rsidR="004264E6" w:rsidRPr="00541C64" w:rsidRDefault="004264E6" w:rsidP="004264E6">
            <w:pPr>
              <w:pStyle w:val="a5"/>
              <w:rPr>
                <w:rFonts w:ascii="Times New Roman" w:hAnsi="Times New Roman"/>
                <w:sz w:val="20"/>
                <w:szCs w:val="32"/>
                <w:lang w:val="ru-RU" w:eastAsia="en-US"/>
              </w:rPr>
            </w:pPr>
            <w:r w:rsidRPr="00541C64">
              <w:rPr>
                <w:rFonts w:ascii="Times New Roman" w:hAnsi="Times New Roman"/>
                <w:sz w:val="20"/>
                <w:szCs w:val="32"/>
                <w:lang w:val="ru-RU" w:eastAsia="en-US"/>
              </w:rPr>
              <w:t>-</w:t>
            </w:r>
          </w:p>
        </w:tc>
      </w:tr>
    </w:tbl>
    <w:p w:rsidR="00905FBF" w:rsidRPr="005C2B7F" w:rsidRDefault="00905FBF" w:rsidP="00976113">
      <w:pPr>
        <w:pStyle w:val="2"/>
        <w:spacing w:line="240" w:lineRule="auto"/>
        <w:rPr>
          <w:rFonts w:ascii="Times New Roman" w:hAnsi="Times New Roman"/>
        </w:rPr>
      </w:pPr>
      <w:bookmarkStart w:id="78" w:name="_Toc490490985"/>
      <w:r w:rsidRPr="005C2B7F">
        <w:rPr>
          <w:rFonts w:ascii="Times New Roman" w:hAnsi="Times New Roman"/>
        </w:rPr>
        <w:t>5.2 Мероприятия по внедрению интеллектуальных транспортных систем</w:t>
      </w:r>
      <w:bookmarkEnd w:id="78"/>
    </w:p>
    <w:p w:rsidR="00DF40F6" w:rsidRPr="00DF40F6" w:rsidRDefault="00DF40F6" w:rsidP="00DF40F6">
      <w:pPr>
        <w:rPr>
          <w:rFonts w:ascii="Times New Roman" w:hAnsi="Times New Roman"/>
          <w:lang w:eastAsia="ru-RU"/>
        </w:rPr>
      </w:pPr>
      <w:r w:rsidRPr="00DF40F6">
        <w:rPr>
          <w:rFonts w:ascii="Times New Roman" w:hAnsi="Times New Roman"/>
          <w:lang w:eastAsia="ru-RU"/>
        </w:rPr>
        <w:t xml:space="preserve">Мероприятия по внедрению интеллектуальных транспортных систем на территории </w:t>
      </w:r>
      <w:r>
        <w:rPr>
          <w:rFonts w:ascii="Times New Roman" w:hAnsi="Times New Roman"/>
          <w:lang w:eastAsia="ru-RU"/>
        </w:rPr>
        <w:t>Львов</w:t>
      </w:r>
      <w:r w:rsidRPr="00DF40F6">
        <w:rPr>
          <w:rFonts w:ascii="Times New Roman" w:hAnsi="Times New Roman"/>
          <w:lang w:eastAsia="ru-RU"/>
        </w:rPr>
        <w:t>ского сельского поселения не планируются, ввиду их нецелесообразности.</w:t>
      </w:r>
    </w:p>
    <w:p w:rsidR="00905FBF" w:rsidRPr="005C2B7F" w:rsidRDefault="00905FBF" w:rsidP="00976113">
      <w:pPr>
        <w:pStyle w:val="2"/>
        <w:spacing w:line="240" w:lineRule="auto"/>
        <w:rPr>
          <w:rFonts w:ascii="Times New Roman" w:hAnsi="Times New Roman"/>
        </w:rPr>
      </w:pPr>
      <w:bookmarkStart w:id="79" w:name="_Toc490490986"/>
      <w:r w:rsidRPr="005C2B7F">
        <w:rPr>
          <w:rFonts w:ascii="Times New Roman" w:hAnsi="Times New Roman"/>
        </w:rPr>
        <w:t>5.3 Мероприятия по снижению негативного воздействия транспорта на окружающую среду и здоровье населения</w:t>
      </w:r>
      <w:bookmarkEnd w:id="79"/>
    </w:p>
    <w:p w:rsidR="00DF40F6" w:rsidRPr="00DF40F6" w:rsidRDefault="00DF40F6" w:rsidP="00DF40F6">
      <w:pPr>
        <w:rPr>
          <w:rFonts w:ascii="Times New Roman" w:hAnsi="Times New Roman"/>
        </w:rPr>
      </w:pPr>
      <w:r w:rsidRPr="00DF40F6">
        <w:rPr>
          <w:rFonts w:ascii="Times New Roman" w:hAnsi="Times New Roman"/>
        </w:rPr>
        <w:t>Мероприятия по снижению негативного воздействия транспорта на окружающую среду и здоровье населения не предусматриваются</w:t>
      </w:r>
    </w:p>
    <w:p w:rsidR="00905FBF" w:rsidRPr="005C2B7F" w:rsidRDefault="00905FBF" w:rsidP="00976113">
      <w:pPr>
        <w:pStyle w:val="2"/>
        <w:spacing w:line="240" w:lineRule="auto"/>
        <w:rPr>
          <w:rFonts w:ascii="Times New Roman" w:hAnsi="Times New Roman"/>
        </w:rPr>
      </w:pPr>
      <w:bookmarkStart w:id="80" w:name="_Toc490490987"/>
      <w:r w:rsidRPr="005C2B7F">
        <w:rPr>
          <w:rFonts w:ascii="Times New Roman" w:hAnsi="Times New Roman"/>
        </w:rPr>
        <w:t>5.4. Мероприятия по мониторингу и контролю за работой транспортной инфраструктуры и качеством транспортного обслуживания населения и субъектов экономической деятельности</w:t>
      </w:r>
      <w:bookmarkEnd w:id="80"/>
    </w:p>
    <w:p w:rsidR="00905FBF" w:rsidRPr="005C2B7F" w:rsidRDefault="00905FBF" w:rsidP="0063246E">
      <w:pPr>
        <w:spacing w:after="160" w:line="259" w:lineRule="auto"/>
        <w:ind w:firstLine="0"/>
        <w:jc w:val="right"/>
        <w:rPr>
          <w:rFonts w:ascii="Times New Roman" w:hAnsi="Times New Roman"/>
        </w:rPr>
      </w:pPr>
      <w:r w:rsidRPr="005C2B7F">
        <w:rPr>
          <w:rFonts w:ascii="Times New Roman" w:hAnsi="Times New Roman"/>
        </w:rPr>
        <w:t>Т</w:t>
      </w:r>
      <w:r w:rsidR="002D6494">
        <w:rPr>
          <w:rFonts w:ascii="Times New Roman" w:hAnsi="Times New Roman"/>
        </w:rPr>
        <w:t>аблица 5.2</w:t>
      </w:r>
    </w:p>
    <w:tbl>
      <w:tblPr>
        <w:tblW w:w="9802" w:type="dxa"/>
        <w:jc w:val="center"/>
        <w:tblLayout w:type="fixed"/>
        <w:tblLook w:val="00A0"/>
      </w:tblPr>
      <w:tblGrid>
        <w:gridCol w:w="2776"/>
        <w:gridCol w:w="1545"/>
        <w:gridCol w:w="1305"/>
        <w:gridCol w:w="1330"/>
        <w:gridCol w:w="1451"/>
        <w:gridCol w:w="1395"/>
      </w:tblGrid>
      <w:tr w:rsidR="00905FBF" w:rsidRPr="00122DBE" w:rsidTr="00CC0F12">
        <w:trPr>
          <w:trHeight w:val="298"/>
          <w:jc w:val="center"/>
        </w:trPr>
        <w:tc>
          <w:tcPr>
            <w:tcW w:w="2776" w:type="dxa"/>
            <w:vMerge w:val="restart"/>
            <w:tcBorders>
              <w:top w:val="single" w:sz="4" w:space="0" w:color="auto"/>
              <w:left w:val="single" w:sz="4" w:space="0" w:color="auto"/>
              <w:bottom w:val="single" w:sz="4" w:space="0" w:color="000000"/>
              <w:right w:val="single" w:sz="4" w:space="0" w:color="000000"/>
            </w:tcBorders>
            <w:vAlign w:val="center"/>
          </w:tcPr>
          <w:p w:rsidR="00905FBF" w:rsidRPr="00541C64" w:rsidRDefault="00905FBF" w:rsidP="00FD78A7">
            <w:pPr>
              <w:pStyle w:val="a5"/>
              <w:rPr>
                <w:rFonts w:ascii="Times New Roman" w:hAnsi="Times New Roman"/>
                <w:b/>
                <w:color w:val="000000"/>
                <w:sz w:val="20"/>
                <w:szCs w:val="32"/>
                <w:lang w:eastAsia="en-US"/>
              </w:rPr>
            </w:pPr>
            <w:r w:rsidRPr="00541C64">
              <w:rPr>
                <w:rFonts w:ascii="Times New Roman" w:hAnsi="Times New Roman"/>
                <w:b/>
                <w:color w:val="000000"/>
                <w:sz w:val="20"/>
                <w:szCs w:val="32"/>
                <w:lang w:eastAsia="en-US"/>
              </w:rPr>
              <w:t>Наименованиемероприятия</w:t>
            </w:r>
          </w:p>
        </w:tc>
        <w:tc>
          <w:tcPr>
            <w:tcW w:w="1545" w:type="dxa"/>
            <w:vMerge w:val="restart"/>
            <w:tcBorders>
              <w:top w:val="single" w:sz="4" w:space="0" w:color="auto"/>
              <w:left w:val="single" w:sz="4" w:space="0" w:color="auto"/>
              <w:bottom w:val="single" w:sz="4" w:space="0" w:color="auto"/>
              <w:right w:val="single" w:sz="4" w:space="0" w:color="auto"/>
            </w:tcBorders>
            <w:vAlign w:val="center"/>
          </w:tcPr>
          <w:p w:rsidR="00905FBF" w:rsidRPr="00541C64" w:rsidRDefault="00905FBF" w:rsidP="00FD78A7">
            <w:pPr>
              <w:pStyle w:val="a5"/>
              <w:rPr>
                <w:rFonts w:ascii="Times New Roman" w:hAnsi="Times New Roman"/>
                <w:b/>
                <w:color w:val="000000"/>
                <w:sz w:val="20"/>
                <w:szCs w:val="32"/>
                <w:lang w:eastAsia="en-US"/>
              </w:rPr>
            </w:pPr>
            <w:r w:rsidRPr="00541C64">
              <w:rPr>
                <w:rFonts w:ascii="Times New Roman" w:hAnsi="Times New Roman"/>
                <w:b/>
                <w:color w:val="000000"/>
                <w:sz w:val="20"/>
                <w:szCs w:val="32"/>
                <w:lang w:eastAsia="en-US"/>
              </w:rPr>
              <w:t>Планируемыесроки</w:t>
            </w:r>
          </w:p>
        </w:tc>
        <w:tc>
          <w:tcPr>
            <w:tcW w:w="5481" w:type="dxa"/>
            <w:gridSpan w:val="4"/>
            <w:tcBorders>
              <w:top w:val="single" w:sz="4" w:space="0" w:color="auto"/>
              <w:left w:val="nil"/>
              <w:bottom w:val="single" w:sz="4" w:space="0" w:color="auto"/>
              <w:right w:val="single" w:sz="4" w:space="0" w:color="auto"/>
            </w:tcBorders>
            <w:vAlign w:val="center"/>
          </w:tcPr>
          <w:p w:rsidR="00905FBF" w:rsidRPr="00541C64" w:rsidRDefault="00905FBF" w:rsidP="00FD78A7">
            <w:pPr>
              <w:pStyle w:val="a5"/>
              <w:rPr>
                <w:rFonts w:ascii="Times New Roman" w:hAnsi="Times New Roman"/>
                <w:b/>
                <w:color w:val="000000"/>
                <w:sz w:val="20"/>
                <w:szCs w:val="32"/>
                <w:lang w:eastAsia="en-US"/>
              </w:rPr>
            </w:pPr>
            <w:r w:rsidRPr="00541C64">
              <w:rPr>
                <w:rFonts w:ascii="Times New Roman" w:hAnsi="Times New Roman"/>
                <w:b/>
                <w:color w:val="000000"/>
                <w:sz w:val="20"/>
                <w:szCs w:val="32"/>
                <w:lang w:eastAsia="en-US"/>
              </w:rPr>
              <w:t>Источникифинансирования, %</w:t>
            </w:r>
          </w:p>
        </w:tc>
      </w:tr>
      <w:tr w:rsidR="00905FBF" w:rsidRPr="00122DBE" w:rsidTr="00CC0F12">
        <w:trPr>
          <w:trHeight w:val="298"/>
          <w:jc w:val="center"/>
        </w:trPr>
        <w:tc>
          <w:tcPr>
            <w:tcW w:w="2776" w:type="dxa"/>
            <w:vMerge/>
            <w:tcBorders>
              <w:top w:val="single" w:sz="4" w:space="0" w:color="auto"/>
              <w:left w:val="single" w:sz="4" w:space="0" w:color="auto"/>
              <w:bottom w:val="single" w:sz="4" w:space="0" w:color="000000"/>
              <w:right w:val="single" w:sz="4" w:space="0" w:color="000000"/>
            </w:tcBorders>
            <w:vAlign w:val="center"/>
          </w:tcPr>
          <w:p w:rsidR="00905FBF" w:rsidRPr="00541C64" w:rsidRDefault="00905FBF" w:rsidP="0012505D">
            <w:pPr>
              <w:pStyle w:val="a5"/>
              <w:rPr>
                <w:rFonts w:ascii="Times New Roman" w:hAnsi="Times New Roman"/>
                <w:b/>
                <w:color w:val="000000"/>
                <w:sz w:val="20"/>
                <w:szCs w:val="32"/>
                <w:lang w:eastAsia="en-US"/>
              </w:rPr>
            </w:pPr>
          </w:p>
        </w:tc>
        <w:tc>
          <w:tcPr>
            <w:tcW w:w="1545" w:type="dxa"/>
            <w:vMerge/>
            <w:tcBorders>
              <w:top w:val="nil"/>
              <w:left w:val="single" w:sz="4" w:space="0" w:color="auto"/>
              <w:bottom w:val="single" w:sz="4" w:space="0" w:color="auto"/>
              <w:right w:val="single" w:sz="4" w:space="0" w:color="auto"/>
            </w:tcBorders>
            <w:vAlign w:val="center"/>
          </w:tcPr>
          <w:p w:rsidR="00905FBF" w:rsidRPr="00541C64" w:rsidRDefault="00905FBF" w:rsidP="0012505D">
            <w:pPr>
              <w:pStyle w:val="a5"/>
              <w:rPr>
                <w:rFonts w:ascii="Times New Roman" w:hAnsi="Times New Roman"/>
                <w:b/>
                <w:color w:val="000000"/>
                <w:sz w:val="20"/>
                <w:szCs w:val="32"/>
                <w:lang w:eastAsia="en-US"/>
              </w:rPr>
            </w:pPr>
          </w:p>
        </w:tc>
        <w:tc>
          <w:tcPr>
            <w:tcW w:w="1305" w:type="dxa"/>
            <w:tcBorders>
              <w:top w:val="nil"/>
              <w:left w:val="nil"/>
              <w:bottom w:val="single" w:sz="4" w:space="0" w:color="auto"/>
              <w:right w:val="single" w:sz="4" w:space="0" w:color="auto"/>
            </w:tcBorders>
            <w:vAlign w:val="center"/>
          </w:tcPr>
          <w:p w:rsidR="00905FBF" w:rsidRPr="005C2B7F" w:rsidRDefault="00905FBF" w:rsidP="0012505D">
            <w:pPr>
              <w:spacing w:after="0" w:line="240" w:lineRule="auto"/>
              <w:ind w:firstLine="0"/>
              <w:jc w:val="center"/>
              <w:rPr>
                <w:rFonts w:ascii="Times New Roman" w:hAnsi="Times New Roman"/>
                <w:b/>
                <w:color w:val="000000"/>
                <w:sz w:val="20"/>
                <w:szCs w:val="20"/>
              </w:rPr>
            </w:pPr>
            <w:r w:rsidRPr="005C2B7F">
              <w:rPr>
                <w:rFonts w:ascii="Times New Roman" w:hAnsi="Times New Roman"/>
                <w:b/>
                <w:color w:val="000000"/>
                <w:sz w:val="20"/>
                <w:szCs w:val="20"/>
              </w:rPr>
              <w:t>федераль</w:t>
            </w:r>
            <w:r w:rsidR="00CC0F12">
              <w:rPr>
                <w:rFonts w:ascii="Times New Roman" w:hAnsi="Times New Roman"/>
                <w:b/>
                <w:color w:val="000000"/>
                <w:sz w:val="20"/>
                <w:szCs w:val="20"/>
              </w:rPr>
              <w:t>-</w:t>
            </w:r>
            <w:r w:rsidRPr="005C2B7F">
              <w:rPr>
                <w:rFonts w:ascii="Times New Roman" w:hAnsi="Times New Roman"/>
                <w:b/>
                <w:color w:val="000000"/>
                <w:sz w:val="20"/>
                <w:szCs w:val="20"/>
              </w:rPr>
              <w:t>ный бюджет</w:t>
            </w:r>
          </w:p>
        </w:tc>
        <w:tc>
          <w:tcPr>
            <w:tcW w:w="1330" w:type="dxa"/>
            <w:tcBorders>
              <w:top w:val="nil"/>
              <w:left w:val="nil"/>
              <w:bottom w:val="single" w:sz="4" w:space="0" w:color="auto"/>
              <w:right w:val="single" w:sz="4" w:space="0" w:color="auto"/>
            </w:tcBorders>
            <w:vAlign w:val="center"/>
          </w:tcPr>
          <w:p w:rsidR="00905FBF" w:rsidRPr="005C2B7F" w:rsidRDefault="00905FBF" w:rsidP="0012505D">
            <w:pPr>
              <w:spacing w:after="0" w:line="240" w:lineRule="auto"/>
              <w:ind w:firstLine="0"/>
              <w:jc w:val="center"/>
              <w:rPr>
                <w:rFonts w:ascii="Times New Roman" w:hAnsi="Times New Roman"/>
                <w:b/>
                <w:color w:val="000000"/>
                <w:sz w:val="20"/>
                <w:szCs w:val="20"/>
              </w:rPr>
            </w:pPr>
            <w:r w:rsidRPr="005C2B7F">
              <w:rPr>
                <w:rFonts w:ascii="Times New Roman" w:hAnsi="Times New Roman"/>
                <w:b/>
                <w:color w:val="000000"/>
                <w:sz w:val="20"/>
                <w:szCs w:val="20"/>
              </w:rPr>
              <w:t>бюджет субъекта</w:t>
            </w:r>
          </w:p>
        </w:tc>
        <w:tc>
          <w:tcPr>
            <w:tcW w:w="1451" w:type="dxa"/>
            <w:tcBorders>
              <w:top w:val="nil"/>
              <w:left w:val="nil"/>
              <w:bottom w:val="single" w:sz="4" w:space="0" w:color="auto"/>
              <w:right w:val="single" w:sz="4" w:space="0" w:color="auto"/>
            </w:tcBorders>
            <w:vAlign w:val="center"/>
          </w:tcPr>
          <w:p w:rsidR="00905FBF" w:rsidRPr="005C2B7F" w:rsidRDefault="00905FBF" w:rsidP="0012505D">
            <w:pPr>
              <w:spacing w:after="0" w:line="240" w:lineRule="auto"/>
              <w:ind w:firstLine="0"/>
              <w:jc w:val="center"/>
              <w:rPr>
                <w:rFonts w:ascii="Times New Roman" w:hAnsi="Times New Roman"/>
                <w:b/>
                <w:color w:val="000000"/>
                <w:sz w:val="20"/>
                <w:szCs w:val="20"/>
              </w:rPr>
            </w:pPr>
            <w:r w:rsidRPr="005C2B7F">
              <w:rPr>
                <w:rFonts w:ascii="Times New Roman" w:hAnsi="Times New Roman"/>
                <w:b/>
                <w:color w:val="000000"/>
                <w:sz w:val="20"/>
                <w:szCs w:val="20"/>
              </w:rPr>
              <w:t>бюджет сельского поселения</w:t>
            </w:r>
          </w:p>
        </w:tc>
        <w:tc>
          <w:tcPr>
            <w:tcW w:w="1395" w:type="dxa"/>
            <w:tcBorders>
              <w:top w:val="nil"/>
              <w:left w:val="nil"/>
              <w:bottom w:val="single" w:sz="4" w:space="0" w:color="auto"/>
              <w:right w:val="single" w:sz="4" w:space="0" w:color="auto"/>
            </w:tcBorders>
            <w:vAlign w:val="center"/>
          </w:tcPr>
          <w:p w:rsidR="00905FBF" w:rsidRPr="005C2B7F" w:rsidRDefault="00905FBF" w:rsidP="0012505D">
            <w:pPr>
              <w:spacing w:after="0" w:line="240" w:lineRule="auto"/>
              <w:ind w:firstLine="0"/>
              <w:jc w:val="center"/>
              <w:rPr>
                <w:rFonts w:ascii="Times New Roman" w:hAnsi="Times New Roman"/>
                <w:b/>
                <w:color w:val="000000"/>
                <w:sz w:val="20"/>
                <w:szCs w:val="20"/>
              </w:rPr>
            </w:pPr>
            <w:r w:rsidRPr="005C2B7F">
              <w:rPr>
                <w:rFonts w:ascii="Times New Roman" w:hAnsi="Times New Roman"/>
                <w:b/>
                <w:color w:val="000000"/>
                <w:sz w:val="20"/>
                <w:szCs w:val="20"/>
              </w:rPr>
              <w:t>внебюд-жетные средства</w:t>
            </w:r>
          </w:p>
        </w:tc>
      </w:tr>
      <w:tr w:rsidR="00905FBF" w:rsidRPr="00122DBE" w:rsidTr="00CC0F12">
        <w:trPr>
          <w:trHeight w:val="600"/>
          <w:jc w:val="center"/>
        </w:trPr>
        <w:tc>
          <w:tcPr>
            <w:tcW w:w="2776" w:type="dxa"/>
            <w:tcBorders>
              <w:top w:val="single" w:sz="4" w:space="0" w:color="auto"/>
              <w:left w:val="single" w:sz="4" w:space="0" w:color="auto"/>
              <w:bottom w:val="single" w:sz="4" w:space="0" w:color="auto"/>
              <w:right w:val="single" w:sz="4" w:space="0" w:color="000000"/>
            </w:tcBorders>
            <w:vAlign w:val="center"/>
          </w:tcPr>
          <w:p w:rsidR="00905FBF" w:rsidRPr="00541C64" w:rsidRDefault="00905FBF" w:rsidP="00FD78A7">
            <w:pPr>
              <w:pStyle w:val="a5"/>
              <w:jc w:val="left"/>
              <w:rPr>
                <w:rFonts w:ascii="Times New Roman" w:hAnsi="Times New Roman"/>
                <w:color w:val="000000"/>
                <w:sz w:val="20"/>
                <w:szCs w:val="32"/>
                <w:lang w:val="ru-RU" w:eastAsia="en-US"/>
              </w:rPr>
            </w:pPr>
            <w:r w:rsidRPr="00541C64">
              <w:rPr>
                <w:rFonts w:ascii="Times New Roman" w:hAnsi="Times New Roman"/>
                <w:color w:val="000000"/>
                <w:sz w:val="20"/>
                <w:szCs w:val="32"/>
                <w:lang w:val="ru-RU" w:eastAsia="en-US"/>
              </w:rPr>
              <w:t>Актуализвация программы комплексного развития транспортной инфраструктуры</w:t>
            </w:r>
          </w:p>
        </w:tc>
        <w:tc>
          <w:tcPr>
            <w:tcW w:w="1545" w:type="dxa"/>
            <w:tcBorders>
              <w:top w:val="nil"/>
              <w:left w:val="nil"/>
              <w:bottom w:val="single" w:sz="4" w:space="0" w:color="auto"/>
              <w:right w:val="single" w:sz="4" w:space="0" w:color="auto"/>
            </w:tcBorders>
            <w:vAlign w:val="center"/>
          </w:tcPr>
          <w:p w:rsidR="00905FBF" w:rsidRPr="00541C64" w:rsidRDefault="00905FBF" w:rsidP="00FD78A7">
            <w:pPr>
              <w:pStyle w:val="a5"/>
              <w:rPr>
                <w:rFonts w:ascii="Times New Roman" w:hAnsi="Times New Roman"/>
                <w:color w:val="000000"/>
                <w:sz w:val="20"/>
                <w:szCs w:val="32"/>
                <w:lang w:val="ru-RU" w:eastAsia="en-US"/>
              </w:rPr>
            </w:pPr>
            <w:r w:rsidRPr="00541C64">
              <w:rPr>
                <w:rFonts w:ascii="Times New Roman" w:hAnsi="Times New Roman"/>
                <w:color w:val="000000"/>
                <w:sz w:val="20"/>
                <w:szCs w:val="32"/>
                <w:lang w:val="ru-RU" w:eastAsia="en-US"/>
              </w:rPr>
              <w:t>2021-</w:t>
            </w:r>
            <w:r w:rsidR="006621D3">
              <w:rPr>
                <w:rFonts w:ascii="Times New Roman" w:hAnsi="Times New Roman"/>
                <w:color w:val="000000"/>
                <w:sz w:val="20"/>
                <w:szCs w:val="32"/>
                <w:lang w:val="ru-RU" w:eastAsia="en-US"/>
              </w:rPr>
              <w:t>2030</w:t>
            </w:r>
          </w:p>
        </w:tc>
        <w:tc>
          <w:tcPr>
            <w:tcW w:w="1305" w:type="dxa"/>
            <w:tcBorders>
              <w:top w:val="nil"/>
              <w:left w:val="nil"/>
              <w:bottom w:val="single" w:sz="4" w:space="0" w:color="auto"/>
              <w:right w:val="single" w:sz="4" w:space="0" w:color="auto"/>
            </w:tcBorders>
            <w:vAlign w:val="center"/>
          </w:tcPr>
          <w:p w:rsidR="00905FBF" w:rsidRPr="00541C64" w:rsidRDefault="00905FBF" w:rsidP="00FD78A7">
            <w:pPr>
              <w:pStyle w:val="a5"/>
              <w:rPr>
                <w:rFonts w:ascii="Times New Roman" w:hAnsi="Times New Roman"/>
                <w:color w:val="000000"/>
                <w:sz w:val="20"/>
                <w:szCs w:val="32"/>
                <w:lang w:val="ru-RU" w:eastAsia="en-US"/>
              </w:rPr>
            </w:pPr>
            <w:r w:rsidRPr="00541C64">
              <w:rPr>
                <w:rFonts w:ascii="Times New Roman" w:hAnsi="Times New Roman"/>
                <w:color w:val="000000"/>
                <w:sz w:val="20"/>
                <w:szCs w:val="32"/>
                <w:lang w:val="ru-RU" w:eastAsia="en-US"/>
              </w:rPr>
              <w:t>-</w:t>
            </w:r>
          </w:p>
        </w:tc>
        <w:tc>
          <w:tcPr>
            <w:tcW w:w="1330" w:type="dxa"/>
            <w:tcBorders>
              <w:top w:val="nil"/>
              <w:left w:val="nil"/>
              <w:bottom w:val="single" w:sz="4" w:space="0" w:color="auto"/>
              <w:right w:val="single" w:sz="4" w:space="0" w:color="auto"/>
            </w:tcBorders>
            <w:vAlign w:val="center"/>
          </w:tcPr>
          <w:p w:rsidR="00905FBF" w:rsidRPr="00541C64" w:rsidRDefault="00905FBF" w:rsidP="00FD78A7">
            <w:pPr>
              <w:pStyle w:val="a5"/>
              <w:rPr>
                <w:rFonts w:ascii="Times New Roman" w:hAnsi="Times New Roman"/>
                <w:color w:val="000000"/>
                <w:sz w:val="20"/>
                <w:szCs w:val="32"/>
                <w:lang w:val="ru-RU" w:eastAsia="en-US"/>
              </w:rPr>
            </w:pPr>
            <w:r w:rsidRPr="00541C64">
              <w:rPr>
                <w:rFonts w:ascii="Times New Roman" w:hAnsi="Times New Roman"/>
                <w:color w:val="000000"/>
                <w:sz w:val="20"/>
                <w:szCs w:val="32"/>
                <w:lang w:val="ru-RU" w:eastAsia="en-US"/>
              </w:rPr>
              <w:t>-</w:t>
            </w:r>
          </w:p>
        </w:tc>
        <w:tc>
          <w:tcPr>
            <w:tcW w:w="1451" w:type="dxa"/>
            <w:tcBorders>
              <w:top w:val="nil"/>
              <w:left w:val="nil"/>
              <w:bottom w:val="single" w:sz="4" w:space="0" w:color="auto"/>
              <w:right w:val="single" w:sz="4" w:space="0" w:color="auto"/>
            </w:tcBorders>
            <w:vAlign w:val="center"/>
          </w:tcPr>
          <w:p w:rsidR="00905FBF" w:rsidRPr="00541C64" w:rsidRDefault="00905FBF" w:rsidP="00FD78A7">
            <w:pPr>
              <w:pStyle w:val="a5"/>
              <w:rPr>
                <w:rFonts w:ascii="Times New Roman" w:hAnsi="Times New Roman"/>
                <w:color w:val="000000"/>
                <w:sz w:val="20"/>
                <w:szCs w:val="32"/>
                <w:lang w:eastAsia="en-US"/>
              </w:rPr>
            </w:pPr>
            <w:r w:rsidRPr="00541C64">
              <w:rPr>
                <w:rFonts w:ascii="Times New Roman" w:hAnsi="Times New Roman"/>
                <w:color w:val="000000"/>
                <w:sz w:val="20"/>
                <w:szCs w:val="32"/>
                <w:lang w:eastAsia="en-US"/>
              </w:rPr>
              <w:t>100</w:t>
            </w:r>
          </w:p>
        </w:tc>
        <w:tc>
          <w:tcPr>
            <w:tcW w:w="1395" w:type="dxa"/>
            <w:tcBorders>
              <w:top w:val="nil"/>
              <w:left w:val="nil"/>
              <w:bottom w:val="single" w:sz="4" w:space="0" w:color="auto"/>
              <w:right w:val="single" w:sz="4" w:space="0" w:color="auto"/>
            </w:tcBorders>
            <w:vAlign w:val="center"/>
          </w:tcPr>
          <w:p w:rsidR="00905FBF" w:rsidRPr="00541C64" w:rsidRDefault="00905FBF" w:rsidP="00FD78A7">
            <w:pPr>
              <w:pStyle w:val="a5"/>
              <w:rPr>
                <w:rFonts w:ascii="Times New Roman" w:hAnsi="Times New Roman"/>
                <w:color w:val="000000"/>
                <w:sz w:val="20"/>
                <w:szCs w:val="32"/>
                <w:lang w:val="ru-RU" w:eastAsia="en-US"/>
              </w:rPr>
            </w:pPr>
            <w:r w:rsidRPr="00541C64">
              <w:rPr>
                <w:rFonts w:ascii="Times New Roman" w:hAnsi="Times New Roman"/>
                <w:color w:val="000000"/>
                <w:sz w:val="20"/>
                <w:szCs w:val="32"/>
                <w:lang w:val="ru-RU" w:eastAsia="en-US"/>
              </w:rPr>
              <w:t>-</w:t>
            </w:r>
          </w:p>
        </w:tc>
      </w:tr>
      <w:tr w:rsidR="00905FBF" w:rsidRPr="00122DBE" w:rsidTr="004264E6">
        <w:trPr>
          <w:trHeight w:val="577"/>
          <w:jc w:val="center"/>
        </w:trPr>
        <w:tc>
          <w:tcPr>
            <w:tcW w:w="2776" w:type="dxa"/>
            <w:tcBorders>
              <w:top w:val="single" w:sz="4" w:space="0" w:color="auto"/>
              <w:left w:val="single" w:sz="4" w:space="0" w:color="auto"/>
              <w:bottom w:val="single" w:sz="4" w:space="0" w:color="auto"/>
              <w:right w:val="single" w:sz="4" w:space="0" w:color="000000"/>
            </w:tcBorders>
            <w:vAlign w:val="center"/>
          </w:tcPr>
          <w:p w:rsidR="00905FBF" w:rsidRPr="00541C64" w:rsidRDefault="00905FBF" w:rsidP="00FD78A7">
            <w:pPr>
              <w:pStyle w:val="a5"/>
              <w:jc w:val="left"/>
              <w:rPr>
                <w:rFonts w:ascii="Times New Roman" w:hAnsi="Times New Roman"/>
                <w:color w:val="000000"/>
                <w:sz w:val="20"/>
                <w:szCs w:val="32"/>
                <w:lang w:eastAsia="en-US"/>
              </w:rPr>
            </w:pPr>
            <w:r w:rsidRPr="00541C64">
              <w:rPr>
                <w:rFonts w:ascii="Times New Roman" w:hAnsi="Times New Roman"/>
                <w:color w:val="000000"/>
                <w:sz w:val="20"/>
                <w:szCs w:val="32"/>
                <w:lang w:eastAsia="en-US"/>
              </w:rPr>
              <w:t>Мониторингреализациипрограммы</w:t>
            </w:r>
          </w:p>
        </w:tc>
        <w:tc>
          <w:tcPr>
            <w:tcW w:w="1545" w:type="dxa"/>
            <w:tcBorders>
              <w:top w:val="nil"/>
              <w:left w:val="nil"/>
              <w:bottom w:val="single" w:sz="4" w:space="0" w:color="auto"/>
              <w:right w:val="single" w:sz="4" w:space="0" w:color="auto"/>
            </w:tcBorders>
            <w:vAlign w:val="center"/>
          </w:tcPr>
          <w:p w:rsidR="00905FBF" w:rsidRPr="00541C64" w:rsidRDefault="00905FBF" w:rsidP="00FD78A7">
            <w:pPr>
              <w:pStyle w:val="a5"/>
              <w:rPr>
                <w:rFonts w:ascii="Times New Roman" w:hAnsi="Times New Roman"/>
                <w:color w:val="000000"/>
                <w:sz w:val="20"/>
                <w:szCs w:val="32"/>
                <w:lang w:val="ru-RU" w:eastAsia="en-US"/>
              </w:rPr>
            </w:pPr>
            <w:r w:rsidRPr="00541C64">
              <w:rPr>
                <w:rFonts w:ascii="Times New Roman" w:hAnsi="Times New Roman"/>
                <w:color w:val="000000"/>
                <w:sz w:val="20"/>
                <w:szCs w:val="32"/>
                <w:lang w:eastAsia="en-US"/>
              </w:rPr>
              <w:t>2017-</w:t>
            </w:r>
            <w:r w:rsidR="006621D3">
              <w:rPr>
                <w:rFonts w:ascii="Times New Roman" w:hAnsi="Times New Roman"/>
                <w:color w:val="000000"/>
                <w:sz w:val="20"/>
                <w:szCs w:val="32"/>
                <w:lang w:eastAsia="en-US"/>
              </w:rPr>
              <w:t>2030</w:t>
            </w:r>
          </w:p>
        </w:tc>
        <w:tc>
          <w:tcPr>
            <w:tcW w:w="1305" w:type="dxa"/>
            <w:tcBorders>
              <w:top w:val="nil"/>
              <w:left w:val="nil"/>
              <w:bottom w:val="single" w:sz="4" w:space="0" w:color="auto"/>
              <w:right w:val="single" w:sz="4" w:space="0" w:color="auto"/>
            </w:tcBorders>
            <w:vAlign w:val="center"/>
          </w:tcPr>
          <w:p w:rsidR="00905FBF" w:rsidRPr="00541C64" w:rsidRDefault="00905FBF" w:rsidP="00FD78A7">
            <w:pPr>
              <w:pStyle w:val="a5"/>
              <w:rPr>
                <w:rFonts w:ascii="Times New Roman" w:hAnsi="Times New Roman"/>
                <w:color w:val="000000"/>
                <w:sz w:val="20"/>
                <w:szCs w:val="32"/>
                <w:lang w:val="ru-RU" w:eastAsia="en-US"/>
              </w:rPr>
            </w:pPr>
            <w:r w:rsidRPr="00541C64">
              <w:rPr>
                <w:rFonts w:ascii="Times New Roman" w:hAnsi="Times New Roman"/>
                <w:color w:val="000000"/>
                <w:sz w:val="20"/>
                <w:szCs w:val="32"/>
                <w:lang w:val="ru-RU" w:eastAsia="en-US"/>
              </w:rPr>
              <w:t>-</w:t>
            </w:r>
          </w:p>
        </w:tc>
        <w:tc>
          <w:tcPr>
            <w:tcW w:w="1330" w:type="dxa"/>
            <w:tcBorders>
              <w:top w:val="nil"/>
              <w:left w:val="nil"/>
              <w:bottom w:val="single" w:sz="4" w:space="0" w:color="auto"/>
              <w:right w:val="single" w:sz="4" w:space="0" w:color="auto"/>
            </w:tcBorders>
            <w:vAlign w:val="center"/>
          </w:tcPr>
          <w:p w:rsidR="00905FBF" w:rsidRPr="00541C64" w:rsidRDefault="00905FBF" w:rsidP="00FD78A7">
            <w:pPr>
              <w:pStyle w:val="a5"/>
              <w:rPr>
                <w:rFonts w:ascii="Times New Roman" w:hAnsi="Times New Roman"/>
                <w:color w:val="000000"/>
                <w:sz w:val="20"/>
                <w:szCs w:val="32"/>
                <w:lang w:val="ru-RU" w:eastAsia="en-US"/>
              </w:rPr>
            </w:pPr>
            <w:r w:rsidRPr="00541C64">
              <w:rPr>
                <w:rFonts w:ascii="Times New Roman" w:hAnsi="Times New Roman"/>
                <w:color w:val="000000"/>
                <w:sz w:val="20"/>
                <w:szCs w:val="32"/>
                <w:lang w:val="ru-RU" w:eastAsia="en-US"/>
              </w:rPr>
              <w:t>-</w:t>
            </w:r>
          </w:p>
        </w:tc>
        <w:tc>
          <w:tcPr>
            <w:tcW w:w="1451" w:type="dxa"/>
            <w:tcBorders>
              <w:top w:val="nil"/>
              <w:left w:val="nil"/>
              <w:bottom w:val="single" w:sz="4" w:space="0" w:color="auto"/>
              <w:right w:val="single" w:sz="4" w:space="0" w:color="auto"/>
            </w:tcBorders>
            <w:vAlign w:val="center"/>
          </w:tcPr>
          <w:p w:rsidR="00905FBF" w:rsidRPr="00541C64" w:rsidRDefault="00905FBF" w:rsidP="00FD78A7">
            <w:pPr>
              <w:pStyle w:val="a5"/>
              <w:rPr>
                <w:rFonts w:ascii="Times New Roman" w:hAnsi="Times New Roman"/>
                <w:color w:val="000000"/>
                <w:sz w:val="20"/>
                <w:szCs w:val="32"/>
                <w:lang w:eastAsia="en-US"/>
              </w:rPr>
            </w:pPr>
            <w:r w:rsidRPr="00541C64">
              <w:rPr>
                <w:rFonts w:ascii="Times New Roman" w:hAnsi="Times New Roman"/>
                <w:color w:val="000000"/>
                <w:sz w:val="20"/>
                <w:szCs w:val="32"/>
                <w:lang w:eastAsia="en-US"/>
              </w:rPr>
              <w:t>100</w:t>
            </w:r>
          </w:p>
        </w:tc>
        <w:tc>
          <w:tcPr>
            <w:tcW w:w="1395" w:type="dxa"/>
            <w:tcBorders>
              <w:top w:val="nil"/>
              <w:left w:val="nil"/>
              <w:bottom w:val="single" w:sz="4" w:space="0" w:color="auto"/>
              <w:right w:val="single" w:sz="4" w:space="0" w:color="auto"/>
            </w:tcBorders>
            <w:vAlign w:val="center"/>
          </w:tcPr>
          <w:p w:rsidR="00905FBF" w:rsidRPr="00541C64" w:rsidRDefault="00905FBF" w:rsidP="00FD78A7">
            <w:pPr>
              <w:pStyle w:val="a5"/>
              <w:rPr>
                <w:rFonts w:ascii="Times New Roman" w:hAnsi="Times New Roman"/>
                <w:color w:val="000000"/>
                <w:sz w:val="20"/>
                <w:szCs w:val="32"/>
                <w:lang w:val="ru-RU" w:eastAsia="en-US"/>
              </w:rPr>
            </w:pPr>
            <w:r w:rsidRPr="00541C64">
              <w:rPr>
                <w:rFonts w:ascii="Times New Roman" w:hAnsi="Times New Roman"/>
                <w:color w:val="000000"/>
                <w:sz w:val="20"/>
                <w:szCs w:val="32"/>
                <w:lang w:val="ru-RU" w:eastAsia="en-US"/>
              </w:rPr>
              <w:t>-</w:t>
            </w:r>
          </w:p>
        </w:tc>
      </w:tr>
    </w:tbl>
    <w:p w:rsidR="00905FBF" w:rsidRPr="005C2B7F" w:rsidRDefault="00905FBF">
      <w:pPr>
        <w:spacing w:after="160" w:line="259" w:lineRule="auto"/>
        <w:ind w:firstLine="0"/>
        <w:jc w:val="left"/>
        <w:rPr>
          <w:rFonts w:ascii="Times New Roman" w:hAnsi="Times New Roman"/>
          <w:highlight w:val="yellow"/>
        </w:rPr>
      </w:pPr>
    </w:p>
    <w:p w:rsidR="00905FBF" w:rsidRPr="005C2B7F" w:rsidRDefault="00905FBF">
      <w:pPr>
        <w:spacing w:after="160" w:line="259" w:lineRule="auto"/>
        <w:ind w:firstLine="0"/>
        <w:jc w:val="left"/>
        <w:rPr>
          <w:rFonts w:ascii="Times New Roman" w:hAnsi="Times New Roman"/>
          <w:highlight w:val="yellow"/>
        </w:rPr>
      </w:pPr>
      <w:r w:rsidRPr="005C2B7F">
        <w:rPr>
          <w:rFonts w:ascii="Times New Roman" w:hAnsi="Times New Roman"/>
          <w:highlight w:val="yellow"/>
        </w:rPr>
        <w:br w:type="page"/>
      </w:r>
    </w:p>
    <w:p w:rsidR="00905FBF" w:rsidRPr="005C2B7F" w:rsidRDefault="00905FBF" w:rsidP="006273FA">
      <w:pPr>
        <w:pStyle w:val="1"/>
        <w:rPr>
          <w:rFonts w:ascii="Times New Roman" w:hAnsi="Times New Roman"/>
        </w:rPr>
      </w:pPr>
      <w:bookmarkStart w:id="81" w:name="dst100060"/>
      <w:bookmarkStart w:id="82" w:name="dst100071"/>
      <w:bookmarkStart w:id="83" w:name="dst100072"/>
      <w:bookmarkStart w:id="84" w:name="_Toc490490988"/>
      <w:bookmarkEnd w:id="81"/>
      <w:bookmarkEnd w:id="82"/>
      <w:bookmarkEnd w:id="83"/>
      <w:r w:rsidRPr="005C2B7F">
        <w:rPr>
          <w:rFonts w:ascii="Times New Roman" w:hAnsi="Times New Roman"/>
        </w:rPr>
        <w:t>6. ПЕРЕЧЕНЬ МЕРОПРИЯТИЙ ПО ПРОЕКТИРОВАНИЮ, СТРОИТЕЛЬСТВУ, РЕКОНСТРУКЦИИ ОБЪЕКТОВ ТРАНСПОРТНОЙ ИНФРАСТРУКТУРЫ</w:t>
      </w:r>
      <w:bookmarkEnd w:id="84"/>
    </w:p>
    <w:p w:rsidR="00905FBF" w:rsidRPr="005C2B7F" w:rsidRDefault="00905FBF" w:rsidP="006273FA">
      <w:pPr>
        <w:jc w:val="right"/>
        <w:rPr>
          <w:rFonts w:ascii="Times New Roman" w:hAnsi="Times New Roman"/>
        </w:rPr>
      </w:pPr>
      <w:r w:rsidRPr="005C2B7F">
        <w:rPr>
          <w:rFonts w:ascii="Times New Roman" w:hAnsi="Times New Roman"/>
        </w:rPr>
        <w:t>Таблица 6.1</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23"/>
        <w:gridCol w:w="1571"/>
        <w:gridCol w:w="1137"/>
        <w:gridCol w:w="1308"/>
        <w:gridCol w:w="1426"/>
        <w:gridCol w:w="1372"/>
      </w:tblGrid>
      <w:tr w:rsidR="00905FBF" w:rsidRPr="00122DBE" w:rsidTr="006C2ED4">
        <w:trPr>
          <w:trHeight w:val="289"/>
          <w:jc w:val="center"/>
        </w:trPr>
        <w:tc>
          <w:tcPr>
            <w:tcW w:w="2823" w:type="dxa"/>
            <w:vMerge w:val="restart"/>
            <w:vAlign w:val="center"/>
          </w:tcPr>
          <w:p w:rsidR="00905FBF" w:rsidRPr="00541C64" w:rsidRDefault="00905FBF" w:rsidP="00F32B81">
            <w:pPr>
              <w:pStyle w:val="a5"/>
              <w:rPr>
                <w:rFonts w:ascii="Times New Roman" w:hAnsi="Times New Roman"/>
                <w:b/>
                <w:color w:val="000000"/>
                <w:sz w:val="20"/>
                <w:szCs w:val="32"/>
                <w:lang w:eastAsia="en-US"/>
              </w:rPr>
            </w:pPr>
            <w:r w:rsidRPr="00541C64">
              <w:rPr>
                <w:rFonts w:ascii="Times New Roman" w:hAnsi="Times New Roman"/>
                <w:b/>
                <w:color w:val="000000"/>
                <w:sz w:val="20"/>
                <w:szCs w:val="32"/>
                <w:lang w:eastAsia="en-US"/>
              </w:rPr>
              <w:t>Наименованиемероприятия</w:t>
            </w:r>
          </w:p>
        </w:tc>
        <w:tc>
          <w:tcPr>
            <w:tcW w:w="1571" w:type="dxa"/>
            <w:vMerge w:val="restart"/>
            <w:vAlign w:val="center"/>
          </w:tcPr>
          <w:p w:rsidR="00905FBF" w:rsidRPr="00541C64" w:rsidRDefault="00905FBF" w:rsidP="00F32B81">
            <w:pPr>
              <w:pStyle w:val="a5"/>
              <w:rPr>
                <w:rFonts w:ascii="Times New Roman" w:hAnsi="Times New Roman"/>
                <w:b/>
                <w:color w:val="000000"/>
                <w:sz w:val="20"/>
                <w:szCs w:val="32"/>
                <w:lang w:eastAsia="en-US"/>
              </w:rPr>
            </w:pPr>
            <w:r w:rsidRPr="00541C64">
              <w:rPr>
                <w:rFonts w:ascii="Times New Roman" w:hAnsi="Times New Roman"/>
                <w:b/>
                <w:color w:val="000000"/>
                <w:sz w:val="20"/>
                <w:szCs w:val="32"/>
                <w:lang w:eastAsia="en-US"/>
              </w:rPr>
              <w:t>Планируемыесроки</w:t>
            </w:r>
          </w:p>
        </w:tc>
        <w:tc>
          <w:tcPr>
            <w:tcW w:w="5243" w:type="dxa"/>
            <w:gridSpan w:val="4"/>
            <w:vAlign w:val="center"/>
          </w:tcPr>
          <w:p w:rsidR="00905FBF" w:rsidRPr="00541C64" w:rsidRDefault="00905FBF" w:rsidP="00F32B81">
            <w:pPr>
              <w:pStyle w:val="a5"/>
              <w:rPr>
                <w:rFonts w:ascii="Times New Roman" w:hAnsi="Times New Roman"/>
                <w:b/>
                <w:color w:val="000000"/>
                <w:sz w:val="20"/>
                <w:szCs w:val="32"/>
                <w:lang w:eastAsia="en-US"/>
              </w:rPr>
            </w:pPr>
            <w:r w:rsidRPr="00541C64">
              <w:rPr>
                <w:rFonts w:ascii="Times New Roman" w:hAnsi="Times New Roman"/>
                <w:b/>
                <w:color w:val="000000"/>
                <w:sz w:val="20"/>
                <w:szCs w:val="32"/>
                <w:lang w:eastAsia="en-US"/>
              </w:rPr>
              <w:t>Источникифинансирования, %</w:t>
            </w:r>
          </w:p>
        </w:tc>
      </w:tr>
      <w:tr w:rsidR="00905FBF" w:rsidRPr="00122DBE" w:rsidTr="006C2ED4">
        <w:trPr>
          <w:trHeight w:val="289"/>
          <w:jc w:val="center"/>
        </w:trPr>
        <w:tc>
          <w:tcPr>
            <w:tcW w:w="2823" w:type="dxa"/>
            <w:vMerge/>
            <w:vAlign w:val="center"/>
          </w:tcPr>
          <w:p w:rsidR="00905FBF" w:rsidRPr="00541C64" w:rsidRDefault="00905FBF" w:rsidP="0012505D">
            <w:pPr>
              <w:pStyle w:val="a5"/>
              <w:rPr>
                <w:rFonts w:ascii="Times New Roman" w:hAnsi="Times New Roman"/>
                <w:b/>
                <w:color w:val="000000"/>
                <w:sz w:val="20"/>
                <w:szCs w:val="32"/>
                <w:lang w:eastAsia="en-US"/>
              </w:rPr>
            </w:pPr>
          </w:p>
        </w:tc>
        <w:tc>
          <w:tcPr>
            <w:tcW w:w="1571" w:type="dxa"/>
            <w:vMerge/>
            <w:vAlign w:val="center"/>
          </w:tcPr>
          <w:p w:rsidR="00905FBF" w:rsidRPr="00541C64" w:rsidRDefault="00905FBF" w:rsidP="0012505D">
            <w:pPr>
              <w:pStyle w:val="a5"/>
              <w:rPr>
                <w:rFonts w:ascii="Times New Roman" w:hAnsi="Times New Roman"/>
                <w:b/>
                <w:color w:val="000000"/>
                <w:sz w:val="20"/>
                <w:szCs w:val="32"/>
                <w:lang w:eastAsia="en-US"/>
              </w:rPr>
            </w:pPr>
          </w:p>
        </w:tc>
        <w:tc>
          <w:tcPr>
            <w:tcW w:w="1137" w:type="dxa"/>
            <w:vAlign w:val="center"/>
          </w:tcPr>
          <w:p w:rsidR="00905FBF" w:rsidRPr="005C2B7F" w:rsidRDefault="00905FBF" w:rsidP="0012505D">
            <w:pPr>
              <w:spacing w:after="0" w:line="240" w:lineRule="auto"/>
              <w:ind w:firstLine="0"/>
              <w:jc w:val="center"/>
              <w:rPr>
                <w:rFonts w:ascii="Times New Roman" w:hAnsi="Times New Roman"/>
                <w:b/>
                <w:color w:val="000000"/>
                <w:sz w:val="20"/>
                <w:szCs w:val="20"/>
              </w:rPr>
            </w:pPr>
            <w:r w:rsidRPr="005C2B7F">
              <w:rPr>
                <w:rFonts w:ascii="Times New Roman" w:hAnsi="Times New Roman"/>
                <w:b/>
                <w:color w:val="000000"/>
                <w:sz w:val="20"/>
                <w:szCs w:val="20"/>
              </w:rPr>
              <w:t>федеральный бюджет</w:t>
            </w:r>
          </w:p>
        </w:tc>
        <w:tc>
          <w:tcPr>
            <w:tcW w:w="1308" w:type="dxa"/>
            <w:vAlign w:val="center"/>
          </w:tcPr>
          <w:p w:rsidR="00905FBF" w:rsidRPr="005C2B7F" w:rsidRDefault="00905FBF" w:rsidP="0012505D">
            <w:pPr>
              <w:spacing w:after="0" w:line="240" w:lineRule="auto"/>
              <w:ind w:firstLine="0"/>
              <w:jc w:val="center"/>
              <w:rPr>
                <w:rFonts w:ascii="Times New Roman" w:hAnsi="Times New Roman"/>
                <w:b/>
                <w:color w:val="000000"/>
                <w:sz w:val="20"/>
                <w:szCs w:val="20"/>
              </w:rPr>
            </w:pPr>
            <w:r w:rsidRPr="005C2B7F">
              <w:rPr>
                <w:rFonts w:ascii="Times New Roman" w:hAnsi="Times New Roman"/>
                <w:b/>
                <w:color w:val="000000"/>
                <w:sz w:val="20"/>
                <w:szCs w:val="20"/>
              </w:rPr>
              <w:t>бюджет субъекта</w:t>
            </w:r>
          </w:p>
        </w:tc>
        <w:tc>
          <w:tcPr>
            <w:tcW w:w="1426" w:type="dxa"/>
            <w:vAlign w:val="center"/>
          </w:tcPr>
          <w:p w:rsidR="00905FBF" w:rsidRPr="005C2B7F" w:rsidRDefault="00905FBF" w:rsidP="0012505D">
            <w:pPr>
              <w:spacing w:after="0" w:line="240" w:lineRule="auto"/>
              <w:ind w:firstLine="0"/>
              <w:jc w:val="center"/>
              <w:rPr>
                <w:rFonts w:ascii="Times New Roman" w:hAnsi="Times New Roman"/>
                <w:b/>
                <w:color w:val="000000"/>
                <w:sz w:val="20"/>
                <w:szCs w:val="20"/>
              </w:rPr>
            </w:pPr>
            <w:r w:rsidRPr="005C2B7F">
              <w:rPr>
                <w:rFonts w:ascii="Times New Roman" w:hAnsi="Times New Roman"/>
                <w:b/>
                <w:color w:val="000000"/>
                <w:sz w:val="20"/>
                <w:szCs w:val="20"/>
              </w:rPr>
              <w:t>бюджет сельского поселения</w:t>
            </w:r>
          </w:p>
        </w:tc>
        <w:tc>
          <w:tcPr>
            <w:tcW w:w="1372" w:type="dxa"/>
            <w:vAlign w:val="center"/>
          </w:tcPr>
          <w:p w:rsidR="00905FBF" w:rsidRPr="005C2B7F" w:rsidRDefault="00905FBF" w:rsidP="0012505D">
            <w:pPr>
              <w:spacing w:after="0" w:line="240" w:lineRule="auto"/>
              <w:ind w:firstLine="0"/>
              <w:jc w:val="center"/>
              <w:rPr>
                <w:rFonts w:ascii="Times New Roman" w:hAnsi="Times New Roman"/>
                <w:b/>
                <w:color w:val="000000"/>
                <w:sz w:val="20"/>
                <w:szCs w:val="20"/>
              </w:rPr>
            </w:pPr>
            <w:r w:rsidRPr="005C2B7F">
              <w:rPr>
                <w:rFonts w:ascii="Times New Roman" w:hAnsi="Times New Roman"/>
                <w:b/>
                <w:color w:val="000000"/>
                <w:sz w:val="20"/>
                <w:szCs w:val="20"/>
              </w:rPr>
              <w:t>внебюд-жетные средства</w:t>
            </w:r>
          </w:p>
        </w:tc>
      </w:tr>
      <w:tr w:rsidR="002264C6" w:rsidRPr="00122DBE" w:rsidTr="006C2ED4">
        <w:trPr>
          <w:trHeight w:val="560"/>
          <w:jc w:val="center"/>
        </w:trPr>
        <w:tc>
          <w:tcPr>
            <w:tcW w:w="2823" w:type="dxa"/>
            <w:vAlign w:val="center"/>
          </w:tcPr>
          <w:p w:rsidR="002264C6" w:rsidRPr="002264C6" w:rsidRDefault="002264C6" w:rsidP="002264C6">
            <w:pPr>
              <w:pStyle w:val="a5"/>
              <w:jc w:val="left"/>
              <w:rPr>
                <w:rFonts w:ascii="Times New Roman" w:hAnsi="Times New Roman"/>
                <w:color w:val="000000"/>
                <w:sz w:val="20"/>
                <w:lang w:val="ru-RU"/>
              </w:rPr>
            </w:pPr>
            <w:r w:rsidRPr="002264C6">
              <w:rPr>
                <w:rFonts w:ascii="Times New Roman" w:hAnsi="Times New Roman"/>
                <w:sz w:val="20"/>
                <w:lang w:val="ru-RU"/>
              </w:rPr>
              <w:t xml:space="preserve">строительство гаражных кооперативов </w:t>
            </w:r>
          </w:p>
        </w:tc>
        <w:tc>
          <w:tcPr>
            <w:tcW w:w="1571" w:type="dxa"/>
            <w:vAlign w:val="center"/>
          </w:tcPr>
          <w:p w:rsidR="002264C6" w:rsidRPr="002264C6" w:rsidRDefault="002264C6" w:rsidP="002264C6">
            <w:pPr>
              <w:pStyle w:val="a5"/>
              <w:rPr>
                <w:rFonts w:ascii="Times New Roman" w:hAnsi="Times New Roman"/>
                <w:color w:val="000000"/>
                <w:sz w:val="20"/>
                <w:lang w:val="ru-RU"/>
              </w:rPr>
            </w:pPr>
            <w:r w:rsidRPr="002264C6">
              <w:rPr>
                <w:rFonts w:ascii="Times New Roman" w:hAnsi="Times New Roman"/>
                <w:color w:val="000000"/>
                <w:sz w:val="20"/>
                <w:lang w:val="ru-RU"/>
              </w:rPr>
              <w:t>2021-</w:t>
            </w:r>
            <w:r w:rsidR="006621D3">
              <w:rPr>
                <w:rFonts w:ascii="Times New Roman" w:hAnsi="Times New Roman"/>
                <w:color w:val="000000"/>
                <w:sz w:val="20"/>
                <w:lang w:val="ru-RU"/>
              </w:rPr>
              <w:t>2030</w:t>
            </w:r>
          </w:p>
        </w:tc>
        <w:tc>
          <w:tcPr>
            <w:tcW w:w="1137" w:type="dxa"/>
            <w:vAlign w:val="center"/>
          </w:tcPr>
          <w:p w:rsidR="002264C6" w:rsidRPr="002264C6" w:rsidRDefault="002264C6" w:rsidP="002264C6">
            <w:pPr>
              <w:pStyle w:val="a5"/>
              <w:rPr>
                <w:rFonts w:ascii="Times New Roman" w:hAnsi="Times New Roman"/>
                <w:color w:val="000000"/>
                <w:sz w:val="20"/>
                <w:lang w:val="ru-RU"/>
              </w:rPr>
            </w:pPr>
            <w:r w:rsidRPr="002264C6">
              <w:rPr>
                <w:rFonts w:ascii="Times New Roman" w:hAnsi="Times New Roman"/>
                <w:color w:val="000000"/>
                <w:sz w:val="20"/>
                <w:lang w:val="ru-RU"/>
              </w:rPr>
              <w:t>-</w:t>
            </w:r>
          </w:p>
        </w:tc>
        <w:tc>
          <w:tcPr>
            <w:tcW w:w="1308" w:type="dxa"/>
            <w:vAlign w:val="center"/>
          </w:tcPr>
          <w:p w:rsidR="002264C6" w:rsidRPr="002264C6" w:rsidRDefault="002264C6" w:rsidP="002264C6">
            <w:pPr>
              <w:pStyle w:val="a5"/>
              <w:rPr>
                <w:rFonts w:ascii="Times New Roman" w:hAnsi="Times New Roman"/>
                <w:color w:val="000000"/>
                <w:sz w:val="20"/>
                <w:lang w:val="ru-RU"/>
              </w:rPr>
            </w:pPr>
            <w:r w:rsidRPr="002264C6">
              <w:rPr>
                <w:rFonts w:ascii="Times New Roman" w:hAnsi="Times New Roman"/>
                <w:color w:val="000000"/>
                <w:sz w:val="20"/>
                <w:lang w:val="ru-RU"/>
              </w:rPr>
              <w:t>-</w:t>
            </w:r>
          </w:p>
        </w:tc>
        <w:tc>
          <w:tcPr>
            <w:tcW w:w="1426" w:type="dxa"/>
            <w:vAlign w:val="center"/>
          </w:tcPr>
          <w:p w:rsidR="002264C6" w:rsidRPr="002264C6" w:rsidRDefault="002264C6" w:rsidP="002264C6">
            <w:pPr>
              <w:pStyle w:val="a5"/>
              <w:rPr>
                <w:rFonts w:ascii="Times New Roman" w:hAnsi="Times New Roman"/>
                <w:color w:val="000000"/>
                <w:sz w:val="20"/>
                <w:lang w:val="ru-RU"/>
              </w:rPr>
            </w:pPr>
            <w:r w:rsidRPr="002264C6">
              <w:rPr>
                <w:rFonts w:ascii="Times New Roman" w:hAnsi="Times New Roman"/>
                <w:color w:val="000000"/>
                <w:sz w:val="20"/>
                <w:lang w:val="ru-RU"/>
              </w:rPr>
              <w:t>-</w:t>
            </w:r>
          </w:p>
        </w:tc>
        <w:tc>
          <w:tcPr>
            <w:tcW w:w="1372" w:type="dxa"/>
            <w:vAlign w:val="center"/>
          </w:tcPr>
          <w:p w:rsidR="002264C6" w:rsidRPr="002264C6" w:rsidRDefault="002264C6" w:rsidP="002264C6">
            <w:pPr>
              <w:pStyle w:val="a5"/>
              <w:rPr>
                <w:rFonts w:ascii="Times New Roman" w:hAnsi="Times New Roman"/>
                <w:color w:val="000000"/>
                <w:sz w:val="20"/>
              </w:rPr>
            </w:pPr>
            <w:r w:rsidRPr="002264C6">
              <w:rPr>
                <w:rFonts w:ascii="Times New Roman" w:hAnsi="Times New Roman"/>
                <w:color w:val="000000"/>
                <w:sz w:val="20"/>
                <w:lang w:val="ru-RU"/>
              </w:rPr>
              <w:t>100</w:t>
            </w:r>
            <w:r w:rsidRPr="002264C6">
              <w:rPr>
                <w:rFonts w:ascii="Times New Roman" w:hAnsi="Times New Roman"/>
                <w:color w:val="000000"/>
                <w:sz w:val="20"/>
              </w:rPr>
              <w:t> </w:t>
            </w:r>
          </w:p>
        </w:tc>
      </w:tr>
      <w:tr w:rsidR="002264C6" w:rsidRPr="00122DBE" w:rsidTr="006C2ED4">
        <w:trPr>
          <w:trHeight w:val="560"/>
          <w:jc w:val="center"/>
        </w:trPr>
        <w:tc>
          <w:tcPr>
            <w:tcW w:w="2823" w:type="dxa"/>
            <w:vAlign w:val="center"/>
          </w:tcPr>
          <w:p w:rsidR="002264C6" w:rsidRPr="002264C6" w:rsidRDefault="002264C6" w:rsidP="002264C6">
            <w:pPr>
              <w:pStyle w:val="a5"/>
              <w:jc w:val="left"/>
              <w:rPr>
                <w:rFonts w:ascii="Times New Roman" w:hAnsi="Times New Roman"/>
                <w:color w:val="000000"/>
                <w:sz w:val="20"/>
                <w:lang w:val="ru-RU"/>
              </w:rPr>
            </w:pPr>
            <w:r w:rsidRPr="002264C6">
              <w:rPr>
                <w:rFonts w:ascii="Times New Roman" w:hAnsi="Times New Roman"/>
                <w:sz w:val="20"/>
                <w:lang w:val="ru-RU"/>
              </w:rPr>
              <w:t>строительство СТО</w:t>
            </w:r>
          </w:p>
        </w:tc>
        <w:tc>
          <w:tcPr>
            <w:tcW w:w="1571" w:type="dxa"/>
            <w:vAlign w:val="center"/>
          </w:tcPr>
          <w:p w:rsidR="002264C6" w:rsidRPr="002264C6" w:rsidRDefault="002264C6" w:rsidP="002264C6">
            <w:pPr>
              <w:pStyle w:val="a5"/>
              <w:rPr>
                <w:rFonts w:ascii="Times New Roman" w:hAnsi="Times New Roman"/>
                <w:color w:val="000000"/>
                <w:sz w:val="20"/>
                <w:lang w:val="ru-RU"/>
              </w:rPr>
            </w:pPr>
            <w:r w:rsidRPr="002264C6">
              <w:rPr>
                <w:rFonts w:ascii="Times New Roman" w:hAnsi="Times New Roman"/>
                <w:color w:val="000000"/>
                <w:sz w:val="20"/>
                <w:lang w:val="ru-RU"/>
              </w:rPr>
              <w:t>2021-</w:t>
            </w:r>
            <w:r w:rsidR="006621D3">
              <w:rPr>
                <w:rFonts w:ascii="Times New Roman" w:hAnsi="Times New Roman"/>
                <w:color w:val="000000"/>
                <w:sz w:val="20"/>
                <w:lang w:val="ru-RU"/>
              </w:rPr>
              <w:t>2030</w:t>
            </w:r>
          </w:p>
        </w:tc>
        <w:tc>
          <w:tcPr>
            <w:tcW w:w="1137" w:type="dxa"/>
            <w:vAlign w:val="center"/>
          </w:tcPr>
          <w:p w:rsidR="002264C6" w:rsidRPr="002264C6" w:rsidRDefault="002264C6" w:rsidP="002264C6">
            <w:pPr>
              <w:pStyle w:val="a5"/>
              <w:rPr>
                <w:rFonts w:ascii="Times New Roman" w:hAnsi="Times New Roman"/>
                <w:color w:val="000000"/>
                <w:sz w:val="20"/>
                <w:lang w:val="ru-RU"/>
              </w:rPr>
            </w:pPr>
            <w:r w:rsidRPr="002264C6">
              <w:rPr>
                <w:rFonts w:ascii="Times New Roman" w:hAnsi="Times New Roman"/>
                <w:color w:val="000000"/>
                <w:sz w:val="20"/>
                <w:lang w:val="ru-RU"/>
              </w:rPr>
              <w:t>-</w:t>
            </w:r>
          </w:p>
        </w:tc>
        <w:tc>
          <w:tcPr>
            <w:tcW w:w="1308" w:type="dxa"/>
            <w:vAlign w:val="center"/>
          </w:tcPr>
          <w:p w:rsidR="002264C6" w:rsidRPr="002264C6" w:rsidRDefault="002264C6" w:rsidP="002264C6">
            <w:pPr>
              <w:pStyle w:val="a5"/>
              <w:rPr>
                <w:rFonts w:ascii="Times New Roman" w:hAnsi="Times New Roman"/>
                <w:color w:val="000000"/>
                <w:sz w:val="20"/>
                <w:lang w:val="ru-RU"/>
              </w:rPr>
            </w:pPr>
            <w:r w:rsidRPr="002264C6">
              <w:rPr>
                <w:rFonts w:ascii="Times New Roman" w:hAnsi="Times New Roman"/>
                <w:color w:val="000000"/>
                <w:sz w:val="20"/>
                <w:lang w:val="ru-RU"/>
              </w:rPr>
              <w:t>-</w:t>
            </w:r>
          </w:p>
        </w:tc>
        <w:tc>
          <w:tcPr>
            <w:tcW w:w="1426" w:type="dxa"/>
            <w:vAlign w:val="center"/>
          </w:tcPr>
          <w:p w:rsidR="002264C6" w:rsidRPr="002264C6" w:rsidRDefault="002264C6" w:rsidP="002264C6">
            <w:pPr>
              <w:pStyle w:val="a5"/>
              <w:rPr>
                <w:rFonts w:ascii="Times New Roman" w:hAnsi="Times New Roman"/>
                <w:color w:val="000000"/>
                <w:sz w:val="20"/>
                <w:lang w:val="ru-RU"/>
              </w:rPr>
            </w:pPr>
            <w:r w:rsidRPr="002264C6">
              <w:rPr>
                <w:rFonts w:ascii="Times New Roman" w:hAnsi="Times New Roman"/>
                <w:color w:val="000000"/>
                <w:sz w:val="20"/>
                <w:lang w:val="ru-RU"/>
              </w:rPr>
              <w:t>-</w:t>
            </w:r>
          </w:p>
        </w:tc>
        <w:tc>
          <w:tcPr>
            <w:tcW w:w="1372" w:type="dxa"/>
            <w:vAlign w:val="center"/>
          </w:tcPr>
          <w:p w:rsidR="002264C6" w:rsidRPr="002264C6" w:rsidRDefault="002264C6" w:rsidP="002264C6">
            <w:pPr>
              <w:pStyle w:val="a5"/>
              <w:rPr>
                <w:rFonts w:ascii="Times New Roman" w:hAnsi="Times New Roman"/>
                <w:color w:val="000000"/>
                <w:sz w:val="20"/>
                <w:lang w:val="ru-RU"/>
              </w:rPr>
            </w:pPr>
            <w:r w:rsidRPr="002264C6">
              <w:rPr>
                <w:rFonts w:ascii="Times New Roman" w:hAnsi="Times New Roman"/>
                <w:color w:val="000000"/>
                <w:sz w:val="20"/>
                <w:lang w:val="ru-RU"/>
              </w:rPr>
              <w:t>100</w:t>
            </w:r>
          </w:p>
        </w:tc>
      </w:tr>
    </w:tbl>
    <w:p w:rsidR="00905FBF" w:rsidRPr="005C2B7F" w:rsidRDefault="00905FBF" w:rsidP="003E46D1">
      <w:pPr>
        <w:pStyle w:val="1"/>
        <w:rPr>
          <w:rFonts w:ascii="Times New Roman" w:hAnsi="Times New Roman"/>
        </w:rPr>
      </w:pPr>
      <w:r w:rsidRPr="005C2B7F">
        <w:rPr>
          <w:rFonts w:ascii="Times New Roman" w:hAnsi="Times New Roman"/>
          <w:highlight w:val="yellow"/>
        </w:rPr>
        <w:br w:type="page"/>
      </w:r>
      <w:bookmarkStart w:id="85" w:name="_Toc490490989"/>
      <w:r w:rsidRPr="005C2B7F">
        <w:rPr>
          <w:rFonts w:ascii="Times New Roman" w:hAnsi="Times New Roman"/>
        </w:rPr>
        <w:lastRenderedPageBreak/>
        <w:t>7. ОЦЕНКА ОБЪЕМОВ И ИСТОЧНИКОВ ФИНАНСИРОВАНИЯ МЕРОПРИЯТИЙ ПО ПРОЕКТИРОВАНИЮ, СТРОИТЕЛЬСТВУ, РЕКОНСТРУКЦИИ ОБЪЕКТОВ ТРАНСПОРТНОЙ ИНФРАСТРУКТУРЫ ПРЕДЛАГАЕМОГО К РЕАЛИЗАЦИИ ВАРИАНТА РАЗВИТИЯ ТРАНСПОРТНОЙ ИНФРАСТРУКТУРЫ</w:t>
      </w:r>
      <w:bookmarkEnd w:id="85"/>
    </w:p>
    <w:p w:rsidR="00905FBF" w:rsidRPr="005C2B7F" w:rsidRDefault="00905FBF" w:rsidP="003E46D1">
      <w:pPr>
        <w:jc w:val="right"/>
        <w:rPr>
          <w:rFonts w:ascii="Times New Roman" w:hAnsi="Times New Roman"/>
        </w:rPr>
      </w:pPr>
      <w:r w:rsidRPr="005C2B7F">
        <w:rPr>
          <w:rFonts w:ascii="Times New Roman" w:hAnsi="Times New Roman"/>
        </w:rPr>
        <w:t>Таблица 7.1</w:t>
      </w:r>
    </w:p>
    <w:tbl>
      <w:tblPr>
        <w:tblW w:w="0" w:type="auto"/>
        <w:tblInd w:w="113" w:type="dxa"/>
        <w:tblLayout w:type="fixed"/>
        <w:tblLook w:val="00A0"/>
      </w:tblPr>
      <w:tblGrid>
        <w:gridCol w:w="3114"/>
        <w:gridCol w:w="1559"/>
        <w:gridCol w:w="1134"/>
        <w:gridCol w:w="1276"/>
        <w:gridCol w:w="1021"/>
        <w:gridCol w:w="1128"/>
      </w:tblGrid>
      <w:tr w:rsidR="00905FBF" w:rsidRPr="00EC74A0" w:rsidTr="00FD436F">
        <w:trPr>
          <w:trHeight w:val="20"/>
          <w:tblHeader/>
        </w:trPr>
        <w:tc>
          <w:tcPr>
            <w:tcW w:w="3114" w:type="dxa"/>
            <w:vMerge w:val="restart"/>
            <w:tcBorders>
              <w:top w:val="single" w:sz="4" w:space="0" w:color="auto"/>
              <w:left w:val="single" w:sz="4" w:space="0" w:color="auto"/>
              <w:bottom w:val="single" w:sz="4" w:space="0" w:color="auto"/>
              <w:right w:val="single" w:sz="4" w:space="0" w:color="auto"/>
            </w:tcBorders>
            <w:noWrap/>
            <w:vAlign w:val="center"/>
          </w:tcPr>
          <w:p w:rsidR="00905FBF" w:rsidRPr="00EC74A0" w:rsidRDefault="00905FBF" w:rsidP="003E46D1">
            <w:pPr>
              <w:pStyle w:val="a5"/>
              <w:rPr>
                <w:rFonts w:ascii="Times New Roman" w:hAnsi="Times New Roman"/>
                <w:b/>
                <w:sz w:val="20"/>
                <w:szCs w:val="32"/>
                <w:lang w:val="ru-RU" w:eastAsia="en-US"/>
              </w:rPr>
            </w:pPr>
            <w:r w:rsidRPr="00EC74A0">
              <w:rPr>
                <w:rFonts w:ascii="Times New Roman" w:hAnsi="Times New Roman"/>
                <w:b/>
                <w:sz w:val="20"/>
                <w:szCs w:val="32"/>
                <w:lang w:eastAsia="en-US"/>
              </w:rPr>
              <w:t>Мероприятия</w:t>
            </w:r>
          </w:p>
          <w:p w:rsidR="00C66DBB" w:rsidRPr="00EC74A0" w:rsidRDefault="00C66DBB" w:rsidP="003E46D1">
            <w:pPr>
              <w:pStyle w:val="a5"/>
              <w:rPr>
                <w:rFonts w:ascii="Times New Roman" w:hAnsi="Times New Roman"/>
                <w:b/>
                <w:sz w:val="20"/>
                <w:szCs w:val="32"/>
                <w:lang w:val="ru-RU" w:eastAsia="en-US"/>
              </w:rPr>
            </w:pPr>
          </w:p>
        </w:tc>
        <w:tc>
          <w:tcPr>
            <w:tcW w:w="4990" w:type="dxa"/>
            <w:gridSpan w:val="4"/>
            <w:tcBorders>
              <w:top w:val="single" w:sz="4" w:space="0" w:color="auto"/>
              <w:left w:val="nil"/>
              <w:bottom w:val="single" w:sz="4" w:space="0" w:color="auto"/>
              <w:right w:val="single" w:sz="4" w:space="0" w:color="auto"/>
            </w:tcBorders>
            <w:vAlign w:val="center"/>
          </w:tcPr>
          <w:p w:rsidR="00905FBF" w:rsidRPr="00EC74A0" w:rsidRDefault="00905FBF" w:rsidP="00AC7F9E">
            <w:pPr>
              <w:pStyle w:val="a5"/>
              <w:rPr>
                <w:rFonts w:ascii="Times New Roman" w:hAnsi="Times New Roman"/>
                <w:b/>
                <w:sz w:val="20"/>
                <w:szCs w:val="32"/>
                <w:lang w:val="ru-RU" w:eastAsia="en-US"/>
              </w:rPr>
            </w:pPr>
            <w:r w:rsidRPr="00EC74A0">
              <w:rPr>
                <w:rFonts w:ascii="Times New Roman" w:hAnsi="Times New Roman"/>
                <w:b/>
                <w:sz w:val="20"/>
                <w:szCs w:val="32"/>
                <w:lang w:val="ru-RU" w:eastAsia="en-US"/>
              </w:rPr>
              <w:t>Финансирование обязательств на 2017-</w:t>
            </w:r>
            <w:r w:rsidR="006621D3" w:rsidRPr="00EC74A0">
              <w:rPr>
                <w:rFonts w:ascii="Times New Roman" w:hAnsi="Times New Roman"/>
                <w:b/>
                <w:sz w:val="20"/>
                <w:szCs w:val="32"/>
                <w:lang w:val="ru-RU" w:eastAsia="en-US"/>
              </w:rPr>
              <w:t>2030</w:t>
            </w:r>
            <w:r w:rsidRPr="00EC74A0">
              <w:rPr>
                <w:rFonts w:ascii="Times New Roman" w:hAnsi="Times New Roman"/>
                <w:b/>
                <w:sz w:val="20"/>
                <w:szCs w:val="32"/>
                <w:lang w:val="ru-RU" w:eastAsia="en-US"/>
              </w:rPr>
              <w:t>, тыс.рублей</w:t>
            </w:r>
          </w:p>
        </w:tc>
        <w:tc>
          <w:tcPr>
            <w:tcW w:w="1128" w:type="dxa"/>
            <w:vMerge w:val="restart"/>
            <w:tcBorders>
              <w:top w:val="single" w:sz="4" w:space="0" w:color="auto"/>
              <w:left w:val="single" w:sz="4" w:space="0" w:color="auto"/>
              <w:bottom w:val="single" w:sz="4" w:space="0" w:color="auto"/>
              <w:right w:val="single" w:sz="4" w:space="0" w:color="auto"/>
            </w:tcBorders>
            <w:vAlign w:val="center"/>
          </w:tcPr>
          <w:p w:rsidR="00905FBF" w:rsidRPr="00EC74A0" w:rsidRDefault="00905FBF" w:rsidP="003E46D1">
            <w:pPr>
              <w:pStyle w:val="a5"/>
              <w:rPr>
                <w:rFonts w:ascii="Times New Roman" w:hAnsi="Times New Roman"/>
                <w:b/>
                <w:sz w:val="20"/>
                <w:szCs w:val="32"/>
                <w:lang w:val="ru-RU" w:eastAsia="en-US"/>
              </w:rPr>
            </w:pPr>
            <w:r w:rsidRPr="00EC74A0">
              <w:rPr>
                <w:rFonts w:ascii="Times New Roman" w:hAnsi="Times New Roman"/>
                <w:b/>
                <w:sz w:val="20"/>
                <w:szCs w:val="32"/>
                <w:lang w:val="ru-RU" w:eastAsia="en-US"/>
              </w:rPr>
              <w:t>Итого</w:t>
            </w:r>
          </w:p>
        </w:tc>
      </w:tr>
      <w:tr w:rsidR="00905FBF" w:rsidRPr="00EC74A0" w:rsidTr="00FD436F">
        <w:trPr>
          <w:trHeight w:val="20"/>
          <w:tblHeader/>
        </w:trPr>
        <w:tc>
          <w:tcPr>
            <w:tcW w:w="3114" w:type="dxa"/>
            <w:vMerge/>
            <w:tcBorders>
              <w:top w:val="single" w:sz="4" w:space="0" w:color="auto"/>
              <w:left w:val="single" w:sz="4" w:space="0" w:color="auto"/>
              <w:bottom w:val="single" w:sz="4" w:space="0" w:color="auto"/>
              <w:right w:val="single" w:sz="4" w:space="0" w:color="auto"/>
            </w:tcBorders>
            <w:vAlign w:val="center"/>
          </w:tcPr>
          <w:p w:rsidR="00905FBF" w:rsidRPr="00EC74A0" w:rsidRDefault="00905FBF" w:rsidP="0012505D">
            <w:pPr>
              <w:pStyle w:val="a5"/>
              <w:rPr>
                <w:rFonts w:ascii="Times New Roman" w:hAnsi="Times New Roman"/>
                <w:b/>
                <w:sz w:val="20"/>
                <w:szCs w:val="32"/>
                <w:lang w:val="ru-RU" w:eastAsia="en-US"/>
              </w:rPr>
            </w:pPr>
          </w:p>
        </w:tc>
        <w:tc>
          <w:tcPr>
            <w:tcW w:w="1559" w:type="dxa"/>
            <w:tcBorders>
              <w:top w:val="nil"/>
              <w:left w:val="nil"/>
              <w:bottom w:val="single" w:sz="4" w:space="0" w:color="auto"/>
              <w:right w:val="single" w:sz="4" w:space="0" w:color="auto"/>
            </w:tcBorders>
            <w:vAlign w:val="center"/>
          </w:tcPr>
          <w:p w:rsidR="00905FBF" w:rsidRPr="00EC74A0" w:rsidRDefault="00905FBF" w:rsidP="0012505D">
            <w:pPr>
              <w:spacing w:after="0" w:line="240" w:lineRule="auto"/>
              <w:ind w:firstLine="0"/>
              <w:jc w:val="center"/>
              <w:rPr>
                <w:rFonts w:ascii="Times New Roman" w:hAnsi="Times New Roman"/>
                <w:b/>
                <w:sz w:val="20"/>
                <w:szCs w:val="20"/>
              </w:rPr>
            </w:pPr>
            <w:r w:rsidRPr="00EC74A0">
              <w:rPr>
                <w:rFonts w:ascii="Times New Roman" w:hAnsi="Times New Roman"/>
                <w:b/>
                <w:sz w:val="20"/>
                <w:szCs w:val="20"/>
              </w:rPr>
              <w:t>федеральный бюджет</w:t>
            </w:r>
          </w:p>
        </w:tc>
        <w:tc>
          <w:tcPr>
            <w:tcW w:w="1134" w:type="dxa"/>
            <w:tcBorders>
              <w:top w:val="nil"/>
              <w:left w:val="nil"/>
              <w:bottom w:val="single" w:sz="4" w:space="0" w:color="auto"/>
              <w:right w:val="single" w:sz="4" w:space="0" w:color="auto"/>
            </w:tcBorders>
            <w:vAlign w:val="center"/>
          </w:tcPr>
          <w:p w:rsidR="00905FBF" w:rsidRPr="00EC74A0" w:rsidRDefault="00905FBF" w:rsidP="0012505D">
            <w:pPr>
              <w:spacing w:after="0" w:line="240" w:lineRule="auto"/>
              <w:ind w:firstLine="0"/>
              <w:jc w:val="center"/>
              <w:rPr>
                <w:rFonts w:ascii="Times New Roman" w:hAnsi="Times New Roman"/>
                <w:b/>
                <w:sz w:val="20"/>
                <w:szCs w:val="20"/>
              </w:rPr>
            </w:pPr>
            <w:r w:rsidRPr="00EC74A0">
              <w:rPr>
                <w:rFonts w:ascii="Times New Roman" w:hAnsi="Times New Roman"/>
                <w:b/>
                <w:sz w:val="20"/>
                <w:szCs w:val="20"/>
              </w:rPr>
              <w:t>бюджет субъекта</w:t>
            </w:r>
          </w:p>
        </w:tc>
        <w:tc>
          <w:tcPr>
            <w:tcW w:w="1276" w:type="dxa"/>
            <w:tcBorders>
              <w:top w:val="nil"/>
              <w:left w:val="nil"/>
              <w:bottom w:val="single" w:sz="4" w:space="0" w:color="auto"/>
              <w:right w:val="single" w:sz="4" w:space="0" w:color="auto"/>
            </w:tcBorders>
            <w:vAlign w:val="center"/>
          </w:tcPr>
          <w:p w:rsidR="00905FBF" w:rsidRPr="00EC74A0" w:rsidRDefault="00905FBF" w:rsidP="0012505D">
            <w:pPr>
              <w:spacing w:after="0" w:line="240" w:lineRule="auto"/>
              <w:ind w:firstLine="0"/>
              <w:jc w:val="center"/>
              <w:rPr>
                <w:rFonts w:ascii="Times New Roman" w:hAnsi="Times New Roman"/>
                <w:b/>
                <w:sz w:val="20"/>
                <w:szCs w:val="20"/>
              </w:rPr>
            </w:pPr>
            <w:r w:rsidRPr="00EC74A0">
              <w:rPr>
                <w:rFonts w:ascii="Times New Roman" w:hAnsi="Times New Roman"/>
                <w:b/>
                <w:sz w:val="20"/>
                <w:szCs w:val="20"/>
              </w:rPr>
              <w:t>бюджет сельского поселения</w:t>
            </w:r>
          </w:p>
        </w:tc>
        <w:tc>
          <w:tcPr>
            <w:tcW w:w="1021" w:type="dxa"/>
            <w:tcBorders>
              <w:top w:val="nil"/>
              <w:left w:val="nil"/>
              <w:bottom w:val="single" w:sz="4" w:space="0" w:color="auto"/>
              <w:right w:val="single" w:sz="4" w:space="0" w:color="auto"/>
            </w:tcBorders>
            <w:vAlign w:val="center"/>
          </w:tcPr>
          <w:p w:rsidR="00905FBF" w:rsidRPr="00EC74A0" w:rsidRDefault="00905FBF" w:rsidP="0012505D">
            <w:pPr>
              <w:spacing w:after="0" w:line="240" w:lineRule="auto"/>
              <w:ind w:firstLine="0"/>
              <w:jc w:val="center"/>
              <w:rPr>
                <w:rFonts w:ascii="Times New Roman" w:hAnsi="Times New Roman"/>
                <w:b/>
                <w:sz w:val="20"/>
                <w:szCs w:val="20"/>
              </w:rPr>
            </w:pPr>
            <w:r w:rsidRPr="00EC74A0">
              <w:rPr>
                <w:rFonts w:ascii="Times New Roman" w:hAnsi="Times New Roman"/>
                <w:b/>
                <w:sz w:val="20"/>
                <w:szCs w:val="20"/>
              </w:rPr>
              <w:t>внебюд-жетные средства</w:t>
            </w:r>
          </w:p>
        </w:tc>
        <w:tc>
          <w:tcPr>
            <w:tcW w:w="1128" w:type="dxa"/>
            <w:vMerge/>
            <w:tcBorders>
              <w:top w:val="single" w:sz="4" w:space="0" w:color="auto"/>
              <w:left w:val="single" w:sz="4" w:space="0" w:color="auto"/>
              <w:bottom w:val="single" w:sz="4" w:space="0" w:color="auto"/>
              <w:right w:val="single" w:sz="4" w:space="0" w:color="auto"/>
            </w:tcBorders>
            <w:vAlign w:val="center"/>
          </w:tcPr>
          <w:p w:rsidR="00905FBF" w:rsidRPr="00EC74A0" w:rsidRDefault="00905FBF" w:rsidP="0012505D">
            <w:pPr>
              <w:pStyle w:val="a5"/>
              <w:rPr>
                <w:rFonts w:ascii="Times New Roman" w:hAnsi="Times New Roman"/>
                <w:sz w:val="20"/>
                <w:szCs w:val="32"/>
                <w:lang w:val="ru-RU" w:eastAsia="en-US"/>
              </w:rPr>
            </w:pPr>
          </w:p>
        </w:tc>
      </w:tr>
      <w:tr w:rsidR="00905FBF" w:rsidRPr="00EC74A0" w:rsidTr="00FD436F">
        <w:trPr>
          <w:trHeight w:val="20"/>
        </w:trPr>
        <w:tc>
          <w:tcPr>
            <w:tcW w:w="3114" w:type="dxa"/>
            <w:tcBorders>
              <w:top w:val="nil"/>
              <w:left w:val="single" w:sz="4" w:space="0" w:color="auto"/>
              <w:bottom w:val="single" w:sz="4" w:space="0" w:color="auto"/>
              <w:right w:val="single" w:sz="4" w:space="0" w:color="auto"/>
            </w:tcBorders>
            <w:vAlign w:val="center"/>
          </w:tcPr>
          <w:p w:rsidR="00905FBF" w:rsidRPr="00EC74A0" w:rsidRDefault="00905FBF" w:rsidP="002F197F">
            <w:pPr>
              <w:pStyle w:val="a5"/>
              <w:jc w:val="left"/>
              <w:rPr>
                <w:rFonts w:ascii="Times New Roman" w:hAnsi="Times New Roman"/>
                <w:i/>
                <w:sz w:val="20"/>
                <w:szCs w:val="32"/>
                <w:lang w:val="ru-RU" w:eastAsia="en-US"/>
              </w:rPr>
            </w:pPr>
            <w:r w:rsidRPr="00EC74A0">
              <w:rPr>
                <w:rFonts w:ascii="Times New Roman" w:hAnsi="Times New Roman"/>
                <w:i/>
                <w:sz w:val="20"/>
                <w:szCs w:val="32"/>
                <w:lang w:val="ru-RU" w:eastAsia="en-US"/>
              </w:rPr>
              <w:t>Мероприятия по развитию транспортной инфраструктуры:</w:t>
            </w:r>
          </w:p>
        </w:tc>
        <w:tc>
          <w:tcPr>
            <w:tcW w:w="1559" w:type="dxa"/>
            <w:tcBorders>
              <w:top w:val="nil"/>
              <w:left w:val="nil"/>
              <w:bottom w:val="single" w:sz="4" w:space="0" w:color="auto"/>
              <w:right w:val="single" w:sz="4" w:space="0" w:color="auto"/>
            </w:tcBorders>
            <w:noWrap/>
            <w:vAlign w:val="center"/>
          </w:tcPr>
          <w:p w:rsidR="00905FBF" w:rsidRPr="00EC74A0" w:rsidRDefault="00905FBF" w:rsidP="003E46D1">
            <w:pPr>
              <w:pStyle w:val="a5"/>
              <w:rPr>
                <w:rFonts w:ascii="Times New Roman" w:hAnsi="Times New Roman"/>
                <w:sz w:val="20"/>
                <w:szCs w:val="32"/>
                <w:lang w:val="ru-RU" w:eastAsia="en-US"/>
              </w:rPr>
            </w:pPr>
          </w:p>
        </w:tc>
        <w:tc>
          <w:tcPr>
            <w:tcW w:w="1134" w:type="dxa"/>
            <w:tcBorders>
              <w:top w:val="nil"/>
              <w:left w:val="nil"/>
              <w:bottom w:val="single" w:sz="4" w:space="0" w:color="auto"/>
              <w:right w:val="single" w:sz="4" w:space="0" w:color="auto"/>
            </w:tcBorders>
            <w:noWrap/>
            <w:vAlign w:val="center"/>
          </w:tcPr>
          <w:p w:rsidR="00905FBF" w:rsidRPr="00EC74A0" w:rsidRDefault="00905FBF" w:rsidP="003E46D1">
            <w:pPr>
              <w:pStyle w:val="a5"/>
              <w:rPr>
                <w:rFonts w:ascii="Times New Roman" w:hAnsi="Times New Roman"/>
                <w:sz w:val="20"/>
                <w:szCs w:val="32"/>
                <w:lang w:val="ru-RU" w:eastAsia="en-US"/>
              </w:rPr>
            </w:pPr>
          </w:p>
        </w:tc>
        <w:tc>
          <w:tcPr>
            <w:tcW w:w="1276" w:type="dxa"/>
            <w:tcBorders>
              <w:top w:val="nil"/>
              <w:left w:val="nil"/>
              <w:bottom w:val="single" w:sz="4" w:space="0" w:color="auto"/>
              <w:right w:val="single" w:sz="4" w:space="0" w:color="auto"/>
            </w:tcBorders>
            <w:noWrap/>
            <w:vAlign w:val="center"/>
          </w:tcPr>
          <w:p w:rsidR="00905FBF" w:rsidRPr="00EC74A0" w:rsidRDefault="00905FBF" w:rsidP="003E46D1">
            <w:pPr>
              <w:pStyle w:val="a5"/>
              <w:rPr>
                <w:rFonts w:ascii="Times New Roman" w:hAnsi="Times New Roman"/>
                <w:sz w:val="20"/>
                <w:szCs w:val="32"/>
                <w:lang w:val="ru-RU" w:eastAsia="en-US"/>
              </w:rPr>
            </w:pPr>
          </w:p>
        </w:tc>
        <w:tc>
          <w:tcPr>
            <w:tcW w:w="1021" w:type="dxa"/>
            <w:tcBorders>
              <w:top w:val="nil"/>
              <w:left w:val="nil"/>
              <w:bottom w:val="single" w:sz="4" w:space="0" w:color="auto"/>
              <w:right w:val="single" w:sz="4" w:space="0" w:color="auto"/>
            </w:tcBorders>
            <w:noWrap/>
            <w:vAlign w:val="center"/>
          </w:tcPr>
          <w:p w:rsidR="00905FBF" w:rsidRPr="00EC74A0" w:rsidRDefault="00905FBF" w:rsidP="003E46D1">
            <w:pPr>
              <w:pStyle w:val="a5"/>
              <w:rPr>
                <w:rFonts w:ascii="Times New Roman" w:hAnsi="Times New Roman"/>
                <w:sz w:val="20"/>
                <w:szCs w:val="32"/>
                <w:lang w:val="ru-RU" w:eastAsia="en-US"/>
              </w:rPr>
            </w:pPr>
          </w:p>
        </w:tc>
        <w:tc>
          <w:tcPr>
            <w:tcW w:w="1128" w:type="dxa"/>
            <w:tcBorders>
              <w:top w:val="nil"/>
              <w:left w:val="nil"/>
              <w:bottom w:val="single" w:sz="4" w:space="0" w:color="auto"/>
              <w:right w:val="single" w:sz="4" w:space="0" w:color="auto"/>
            </w:tcBorders>
            <w:noWrap/>
            <w:vAlign w:val="center"/>
          </w:tcPr>
          <w:p w:rsidR="00905FBF" w:rsidRPr="00EC74A0" w:rsidRDefault="00905FBF" w:rsidP="003E46D1">
            <w:pPr>
              <w:pStyle w:val="a5"/>
              <w:rPr>
                <w:rFonts w:ascii="Times New Roman" w:hAnsi="Times New Roman"/>
                <w:bCs/>
                <w:sz w:val="20"/>
                <w:szCs w:val="32"/>
                <w:lang w:val="ru-RU" w:eastAsia="en-US"/>
              </w:rPr>
            </w:pPr>
          </w:p>
        </w:tc>
      </w:tr>
      <w:tr w:rsidR="00905FBF" w:rsidRPr="00EC74A0" w:rsidTr="00FD436F">
        <w:trPr>
          <w:trHeight w:val="20"/>
        </w:trPr>
        <w:tc>
          <w:tcPr>
            <w:tcW w:w="3114" w:type="dxa"/>
            <w:tcBorders>
              <w:top w:val="nil"/>
              <w:left w:val="single" w:sz="4" w:space="0" w:color="auto"/>
              <w:bottom w:val="single" w:sz="4" w:space="0" w:color="auto"/>
              <w:right w:val="single" w:sz="4" w:space="0" w:color="auto"/>
            </w:tcBorders>
            <w:vAlign w:val="center"/>
          </w:tcPr>
          <w:p w:rsidR="00905FBF" w:rsidRPr="00EC74A0" w:rsidRDefault="00905FBF" w:rsidP="002F197F">
            <w:pPr>
              <w:pStyle w:val="a5"/>
              <w:jc w:val="left"/>
              <w:rPr>
                <w:rFonts w:ascii="Times New Roman" w:hAnsi="Times New Roman"/>
                <w:sz w:val="20"/>
                <w:szCs w:val="32"/>
                <w:lang w:val="ru-RU" w:eastAsia="en-US"/>
              </w:rPr>
            </w:pPr>
            <w:r w:rsidRPr="00EC74A0">
              <w:rPr>
                <w:rFonts w:ascii="Times New Roman" w:hAnsi="Times New Roman"/>
                <w:sz w:val="20"/>
                <w:szCs w:val="32"/>
                <w:lang w:val="ru-RU" w:eastAsia="en-US"/>
              </w:rPr>
              <w:t>авиационный транспорт</w:t>
            </w:r>
          </w:p>
        </w:tc>
        <w:tc>
          <w:tcPr>
            <w:tcW w:w="1559" w:type="dxa"/>
            <w:tcBorders>
              <w:top w:val="nil"/>
              <w:left w:val="nil"/>
              <w:bottom w:val="single" w:sz="4" w:space="0" w:color="auto"/>
              <w:right w:val="single" w:sz="4" w:space="0" w:color="auto"/>
            </w:tcBorders>
            <w:noWrap/>
            <w:vAlign w:val="center"/>
          </w:tcPr>
          <w:p w:rsidR="00905FBF" w:rsidRPr="00EC74A0" w:rsidRDefault="00905FBF" w:rsidP="003E46D1">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134" w:type="dxa"/>
            <w:tcBorders>
              <w:top w:val="nil"/>
              <w:left w:val="nil"/>
              <w:bottom w:val="single" w:sz="4" w:space="0" w:color="auto"/>
              <w:right w:val="single" w:sz="4" w:space="0" w:color="auto"/>
            </w:tcBorders>
            <w:noWrap/>
            <w:vAlign w:val="center"/>
          </w:tcPr>
          <w:p w:rsidR="00905FBF" w:rsidRPr="00EC74A0" w:rsidRDefault="00905FBF" w:rsidP="003E46D1">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276" w:type="dxa"/>
            <w:tcBorders>
              <w:top w:val="nil"/>
              <w:left w:val="nil"/>
              <w:bottom w:val="single" w:sz="4" w:space="0" w:color="auto"/>
              <w:right w:val="single" w:sz="4" w:space="0" w:color="auto"/>
            </w:tcBorders>
            <w:noWrap/>
            <w:vAlign w:val="center"/>
          </w:tcPr>
          <w:p w:rsidR="00905FBF" w:rsidRPr="00EC74A0" w:rsidRDefault="00905FBF" w:rsidP="003E46D1">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021" w:type="dxa"/>
            <w:tcBorders>
              <w:top w:val="nil"/>
              <w:left w:val="nil"/>
              <w:bottom w:val="single" w:sz="4" w:space="0" w:color="auto"/>
              <w:right w:val="single" w:sz="4" w:space="0" w:color="auto"/>
            </w:tcBorders>
            <w:noWrap/>
            <w:vAlign w:val="center"/>
          </w:tcPr>
          <w:p w:rsidR="00905FBF" w:rsidRPr="00EC74A0" w:rsidRDefault="00905FBF" w:rsidP="003E46D1">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128" w:type="dxa"/>
            <w:tcBorders>
              <w:top w:val="nil"/>
              <w:left w:val="nil"/>
              <w:bottom w:val="single" w:sz="4" w:space="0" w:color="auto"/>
              <w:right w:val="single" w:sz="4" w:space="0" w:color="auto"/>
            </w:tcBorders>
            <w:noWrap/>
            <w:vAlign w:val="center"/>
          </w:tcPr>
          <w:p w:rsidR="00905FBF" w:rsidRPr="00EC74A0" w:rsidRDefault="00905FBF" w:rsidP="003E46D1">
            <w:pPr>
              <w:pStyle w:val="a5"/>
              <w:rPr>
                <w:rFonts w:ascii="Times New Roman" w:hAnsi="Times New Roman"/>
                <w:sz w:val="20"/>
                <w:szCs w:val="32"/>
                <w:lang w:val="ru-RU" w:eastAsia="en-US"/>
              </w:rPr>
            </w:pPr>
            <w:r w:rsidRPr="00EC74A0">
              <w:rPr>
                <w:rFonts w:ascii="Times New Roman" w:hAnsi="Times New Roman"/>
                <w:sz w:val="20"/>
                <w:szCs w:val="32"/>
                <w:lang w:val="ru-RU" w:eastAsia="en-US"/>
              </w:rPr>
              <w:t>0</w:t>
            </w:r>
          </w:p>
        </w:tc>
      </w:tr>
      <w:tr w:rsidR="00905FBF" w:rsidRPr="00EC74A0" w:rsidTr="00FD436F">
        <w:trPr>
          <w:trHeight w:val="20"/>
        </w:trPr>
        <w:tc>
          <w:tcPr>
            <w:tcW w:w="3114" w:type="dxa"/>
            <w:tcBorders>
              <w:top w:val="nil"/>
              <w:left w:val="single" w:sz="4" w:space="0" w:color="auto"/>
              <w:bottom w:val="single" w:sz="4" w:space="0" w:color="auto"/>
              <w:right w:val="single" w:sz="4" w:space="0" w:color="auto"/>
            </w:tcBorders>
            <w:vAlign w:val="center"/>
          </w:tcPr>
          <w:p w:rsidR="00905FBF" w:rsidRPr="00EC74A0" w:rsidRDefault="00905FBF" w:rsidP="00D03F59">
            <w:pPr>
              <w:pStyle w:val="a5"/>
              <w:jc w:val="left"/>
              <w:rPr>
                <w:rFonts w:ascii="Times New Roman" w:hAnsi="Times New Roman"/>
                <w:sz w:val="20"/>
                <w:szCs w:val="32"/>
                <w:lang w:val="ru-RU" w:eastAsia="en-US"/>
              </w:rPr>
            </w:pPr>
            <w:r w:rsidRPr="00EC74A0">
              <w:rPr>
                <w:rFonts w:ascii="Times New Roman" w:hAnsi="Times New Roman"/>
                <w:sz w:val="20"/>
                <w:szCs w:val="32"/>
                <w:lang w:val="ru-RU" w:eastAsia="en-US"/>
              </w:rPr>
              <w:t>речной транспорт</w:t>
            </w:r>
          </w:p>
        </w:tc>
        <w:tc>
          <w:tcPr>
            <w:tcW w:w="1559" w:type="dxa"/>
            <w:tcBorders>
              <w:top w:val="nil"/>
              <w:left w:val="nil"/>
              <w:bottom w:val="single" w:sz="4" w:space="0" w:color="auto"/>
              <w:right w:val="single" w:sz="4" w:space="0" w:color="auto"/>
            </w:tcBorders>
            <w:noWrap/>
            <w:vAlign w:val="center"/>
          </w:tcPr>
          <w:p w:rsidR="00905FBF" w:rsidRPr="00EC74A0" w:rsidRDefault="00905FBF" w:rsidP="00D03F59">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134" w:type="dxa"/>
            <w:tcBorders>
              <w:top w:val="nil"/>
              <w:left w:val="nil"/>
              <w:bottom w:val="single" w:sz="4" w:space="0" w:color="auto"/>
              <w:right w:val="single" w:sz="4" w:space="0" w:color="auto"/>
            </w:tcBorders>
            <w:noWrap/>
            <w:vAlign w:val="center"/>
          </w:tcPr>
          <w:p w:rsidR="00905FBF" w:rsidRPr="00EC74A0" w:rsidRDefault="00905FBF" w:rsidP="00D03F59">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276" w:type="dxa"/>
            <w:tcBorders>
              <w:top w:val="nil"/>
              <w:left w:val="nil"/>
              <w:bottom w:val="single" w:sz="4" w:space="0" w:color="auto"/>
              <w:right w:val="single" w:sz="4" w:space="0" w:color="auto"/>
            </w:tcBorders>
            <w:noWrap/>
            <w:vAlign w:val="center"/>
          </w:tcPr>
          <w:p w:rsidR="00905FBF" w:rsidRPr="00EC74A0" w:rsidRDefault="00905FBF" w:rsidP="00D03F59">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021" w:type="dxa"/>
            <w:tcBorders>
              <w:top w:val="nil"/>
              <w:left w:val="nil"/>
              <w:bottom w:val="single" w:sz="4" w:space="0" w:color="auto"/>
              <w:right w:val="single" w:sz="4" w:space="0" w:color="auto"/>
            </w:tcBorders>
            <w:noWrap/>
            <w:vAlign w:val="center"/>
          </w:tcPr>
          <w:p w:rsidR="00905FBF" w:rsidRPr="00EC74A0" w:rsidRDefault="00905FBF" w:rsidP="00D03F59">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128" w:type="dxa"/>
            <w:tcBorders>
              <w:top w:val="nil"/>
              <w:left w:val="nil"/>
              <w:bottom w:val="single" w:sz="4" w:space="0" w:color="auto"/>
              <w:right w:val="single" w:sz="4" w:space="0" w:color="auto"/>
            </w:tcBorders>
            <w:noWrap/>
            <w:vAlign w:val="center"/>
          </w:tcPr>
          <w:p w:rsidR="00905FBF" w:rsidRPr="00EC74A0" w:rsidRDefault="00905FBF" w:rsidP="00D03F59">
            <w:pPr>
              <w:pStyle w:val="a5"/>
              <w:rPr>
                <w:rFonts w:ascii="Times New Roman" w:hAnsi="Times New Roman"/>
                <w:bCs/>
                <w:sz w:val="20"/>
                <w:szCs w:val="32"/>
                <w:lang w:val="ru-RU" w:eastAsia="en-US"/>
              </w:rPr>
            </w:pPr>
            <w:r w:rsidRPr="00EC74A0">
              <w:rPr>
                <w:rFonts w:ascii="Times New Roman" w:hAnsi="Times New Roman"/>
                <w:bCs/>
                <w:sz w:val="20"/>
                <w:szCs w:val="32"/>
                <w:lang w:val="ru-RU" w:eastAsia="en-US"/>
              </w:rPr>
              <w:t>0</w:t>
            </w:r>
          </w:p>
        </w:tc>
      </w:tr>
      <w:tr w:rsidR="00905FBF" w:rsidRPr="00EC74A0" w:rsidTr="00FD436F">
        <w:trPr>
          <w:trHeight w:val="20"/>
        </w:trPr>
        <w:tc>
          <w:tcPr>
            <w:tcW w:w="3114" w:type="dxa"/>
            <w:tcBorders>
              <w:top w:val="nil"/>
              <w:left w:val="single" w:sz="4" w:space="0" w:color="auto"/>
              <w:bottom w:val="single" w:sz="4" w:space="0" w:color="auto"/>
              <w:right w:val="single" w:sz="4" w:space="0" w:color="auto"/>
            </w:tcBorders>
            <w:vAlign w:val="center"/>
          </w:tcPr>
          <w:p w:rsidR="00905FBF" w:rsidRPr="00EC74A0" w:rsidRDefault="00905FBF" w:rsidP="002F197F">
            <w:pPr>
              <w:pStyle w:val="a5"/>
              <w:jc w:val="left"/>
              <w:rPr>
                <w:rFonts w:ascii="Times New Roman" w:hAnsi="Times New Roman"/>
                <w:sz w:val="20"/>
                <w:szCs w:val="32"/>
                <w:lang w:val="ru-RU" w:eastAsia="en-US"/>
              </w:rPr>
            </w:pPr>
            <w:r w:rsidRPr="00EC74A0">
              <w:rPr>
                <w:rFonts w:ascii="Times New Roman" w:hAnsi="Times New Roman"/>
                <w:sz w:val="20"/>
                <w:szCs w:val="32"/>
                <w:lang w:val="ru-RU" w:eastAsia="en-US"/>
              </w:rPr>
              <w:t>железнодорожный транспорт</w:t>
            </w:r>
          </w:p>
        </w:tc>
        <w:tc>
          <w:tcPr>
            <w:tcW w:w="1559" w:type="dxa"/>
            <w:tcBorders>
              <w:top w:val="nil"/>
              <w:left w:val="nil"/>
              <w:bottom w:val="single" w:sz="4" w:space="0" w:color="auto"/>
              <w:right w:val="single" w:sz="4" w:space="0" w:color="auto"/>
            </w:tcBorders>
            <w:noWrap/>
            <w:vAlign w:val="center"/>
          </w:tcPr>
          <w:p w:rsidR="00905FBF" w:rsidRPr="00EC74A0" w:rsidRDefault="00905FBF" w:rsidP="003E46D1">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134" w:type="dxa"/>
            <w:tcBorders>
              <w:top w:val="nil"/>
              <w:left w:val="nil"/>
              <w:bottom w:val="single" w:sz="4" w:space="0" w:color="auto"/>
              <w:right w:val="single" w:sz="4" w:space="0" w:color="auto"/>
            </w:tcBorders>
            <w:noWrap/>
            <w:vAlign w:val="center"/>
          </w:tcPr>
          <w:p w:rsidR="00905FBF" w:rsidRPr="00EC74A0" w:rsidRDefault="00905FBF" w:rsidP="003E46D1">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276" w:type="dxa"/>
            <w:tcBorders>
              <w:top w:val="nil"/>
              <w:left w:val="nil"/>
              <w:bottom w:val="single" w:sz="4" w:space="0" w:color="auto"/>
              <w:right w:val="single" w:sz="4" w:space="0" w:color="auto"/>
            </w:tcBorders>
            <w:noWrap/>
            <w:vAlign w:val="center"/>
          </w:tcPr>
          <w:p w:rsidR="00905FBF" w:rsidRPr="00EC74A0" w:rsidRDefault="00905FBF" w:rsidP="003E46D1">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021" w:type="dxa"/>
            <w:tcBorders>
              <w:top w:val="nil"/>
              <w:left w:val="nil"/>
              <w:bottom w:val="single" w:sz="4" w:space="0" w:color="auto"/>
              <w:right w:val="single" w:sz="4" w:space="0" w:color="auto"/>
            </w:tcBorders>
            <w:noWrap/>
            <w:vAlign w:val="center"/>
          </w:tcPr>
          <w:p w:rsidR="00905FBF" w:rsidRPr="00EC74A0" w:rsidRDefault="00905FBF" w:rsidP="003E46D1">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128" w:type="dxa"/>
            <w:tcBorders>
              <w:top w:val="nil"/>
              <w:left w:val="nil"/>
              <w:bottom w:val="single" w:sz="4" w:space="0" w:color="auto"/>
              <w:right w:val="single" w:sz="4" w:space="0" w:color="auto"/>
            </w:tcBorders>
            <w:noWrap/>
            <w:vAlign w:val="center"/>
          </w:tcPr>
          <w:p w:rsidR="00905FBF" w:rsidRPr="00EC74A0" w:rsidRDefault="00905FBF" w:rsidP="003E46D1">
            <w:pPr>
              <w:pStyle w:val="a5"/>
              <w:rPr>
                <w:rFonts w:ascii="Times New Roman" w:hAnsi="Times New Roman"/>
                <w:bCs/>
                <w:sz w:val="20"/>
                <w:szCs w:val="32"/>
                <w:lang w:val="ru-RU" w:eastAsia="en-US"/>
              </w:rPr>
            </w:pPr>
            <w:r w:rsidRPr="00EC74A0">
              <w:rPr>
                <w:rFonts w:ascii="Times New Roman" w:hAnsi="Times New Roman"/>
                <w:bCs/>
                <w:sz w:val="20"/>
                <w:szCs w:val="32"/>
                <w:lang w:val="ru-RU" w:eastAsia="en-US"/>
              </w:rPr>
              <w:t>0</w:t>
            </w:r>
          </w:p>
        </w:tc>
      </w:tr>
      <w:tr w:rsidR="00905FBF" w:rsidRPr="00EC74A0" w:rsidTr="00FD436F">
        <w:trPr>
          <w:trHeight w:val="20"/>
        </w:trPr>
        <w:tc>
          <w:tcPr>
            <w:tcW w:w="3114" w:type="dxa"/>
            <w:tcBorders>
              <w:top w:val="nil"/>
              <w:left w:val="single" w:sz="4" w:space="0" w:color="auto"/>
              <w:bottom w:val="single" w:sz="4" w:space="0" w:color="auto"/>
              <w:right w:val="single" w:sz="4" w:space="0" w:color="auto"/>
            </w:tcBorders>
            <w:vAlign w:val="center"/>
          </w:tcPr>
          <w:p w:rsidR="00905FBF" w:rsidRPr="00EC74A0" w:rsidRDefault="00905FBF" w:rsidP="00787C04">
            <w:pPr>
              <w:pStyle w:val="a5"/>
              <w:jc w:val="left"/>
              <w:rPr>
                <w:rFonts w:ascii="Times New Roman" w:hAnsi="Times New Roman"/>
                <w:i/>
                <w:sz w:val="20"/>
                <w:szCs w:val="32"/>
                <w:lang w:val="ru-RU" w:eastAsia="en-US"/>
              </w:rPr>
            </w:pPr>
            <w:r w:rsidRPr="00EC74A0">
              <w:rPr>
                <w:rFonts w:ascii="Times New Roman" w:hAnsi="Times New Roman"/>
                <w:i/>
                <w:sz w:val="20"/>
                <w:szCs w:val="32"/>
                <w:lang w:val="ru-RU" w:eastAsia="en-US"/>
              </w:rPr>
              <w:t>Мероприятия по развитию транспорта общего пользования:</w:t>
            </w:r>
          </w:p>
        </w:tc>
        <w:tc>
          <w:tcPr>
            <w:tcW w:w="1559" w:type="dxa"/>
            <w:tcBorders>
              <w:top w:val="nil"/>
              <w:left w:val="nil"/>
              <w:bottom w:val="single" w:sz="4" w:space="0" w:color="auto"/>
              <w:right w:val="single" w:sz="4" w:space="0" w:color="auto"/>
            </w:tcBorders>
            <w:noWrap/>
            <w:vAlign w:val="center"/>
          </w:tcPr>
          <w:p w:rsidR="00905FBF" w:rsidRPr="00EC74A0" w:rsidRDefault="00905FBF" w:rsidP="003E46D1">
            <w:pPr>
              <w:pStyle w:val="a5"/>
              <w:rPr>
                <w:rFonts w:ascii="Times New Roman" w:hAnsi="Times New Roman"/>
                <w:sz w:val="20"/>
                <w:szCs w:val="32"/>
                <w:lang w:val="ru-RU" w:eastAsia="en-US"/>
              </w:rPr>
            </w:pPr>
          </w:p>
        </w:tc>
        <w:tc>
          <w:tcPr>
            <w:tcW w:w="1134" w:type="dxa"/>
            <w:tcBorders>
              <w:top w:val="nil"/>
              <w:left w:val="nil"/>
              <w:bottom w:val="single" w:sz="4" w:space="0" w:color="auto"/>
              <w:right w:val="single" w:sz="4" w:space="0" w:color="auto"/>
            </w:tcBorders>
            <w:noWrap/>
            <w:vAlign w:val="center"/>
          </w:tcPr>
          <w:p w:rsidR="00905FBF" w:rsidRPr="00EC74A0" w:rsidRDefault="00905FBF" w:rsidP="003E46D1">
            <w:pPr>
              <w:pStyle w:val="a5"/>
              <w:rPr>
                <w:rFonts w:ascii="Times New Roman" w:hAnsi="Times New Roman"/>
                <w:sz w:val="20"/>
                <w:szCs w:val="32"/>
                <w:lang w:val="ru-RU" w:eastAsia="en-US"/>
              </w:rPr>
            </w:pPr>
          </w:p>
        </w:tc>
        <w:tc>
          <w:tcPr>
            <w:tcW w:w="1276" w:type="dxa"/>
            <w:tcBorders>
              <w:top w:val="nil"/>
              <w:left w:val="nil"/>
              <w:bottom w:val="single" w:sz="4" w:space="0" w:color="auto"/>
              <w:right w:val="single" w:sz="4" w:space="0" w:color="auto"/>
            </w:tcBorders>
            <w:noWrap/>
            <w:vAlign w:val="center"/>
          </w:tcPr>
          <w:p w:rsidR="00905FBF" w:rsidRPr="00EC74A0" w:rsidRDefault="00905FBF" w:rsidP="003E46D1">
            <w:pPr>
              <w:pStyle w:val="a5"/>
              <w:rPr>
                <w:rFonts w:ascii="Times New Roman" w:hAnsi="Times New Roman"/>
                <w:sz w:val="20"/>
                <w:szCs w:val="32"/>
                <w:lang w:val="ru-RU" w:eastAsia="en-US"/>
              </w:rPr>
            </w:pPr>
          </w:p>
        </w:tc>
        <w:tc>
          <w:tcPr>
            <w:tcW w:w="1021" w:type="dxa"/>
            <w:tcBorders>
              <w:top w:val="nil"/>
              <w:left w:val="nil"/>
              <w:bottom w:val="single" w:sz="4" w:space="0" w:color="auto"/>
              <w:right w:val="single" w:sz="4" w:space="0" w:color="auto"/>
            </w:tcBorders>
            <w:noWrap/>
            <w:vAlign w:val="center"/>
          </w:tcPr>
          <w:p w:rsidR="00905FBF" w:rsidRPr="00EC74A0" w:rsidRDefault="00905FBF" w:rsidP="003E46D1">
            <w:pPr>
              <w:pStyle w:val="a5"/>
              <w:rPr>
                <w:rFonts w:ascii="Times New Roman" w:hAnsi="Times New Roman"/>
                <w:sz w:val="20"/>
                <w:szCs w:val="32"/>
                <w:lang w:val="ru-RU" w:eastAsia="en-US"/>
              </w:rPr>
            </w:pPr>
          </w:p>
        </w:tc>
        <w:tc>
          <w:tcPr>
            <w:tcW w:w="1128" w:type="dxa"/>
            <w:tcBorders>
              <w:top w:val="nil"/>
              <w:left w:val="nil"/>
              <w:bottom w:val="single" w:sz="4" w:space="0" w:color="auto"/>
              <w:right w:val="single" w:sz="4" w:space="0" w:color="auto"/>
            </w:tcBorders>
            <w:noWrap/>
            <w:vAlign w:val="center"/>
          </w:tcPr>
          <w:p w:rsidR="00905FBF" w:rsidRPr="00EC74A0" w:rsidRDefault="00905FBF" w:rsidP="003E46D1">
            <w:pPr>
              <w:pStyle w:val="a5"/>
              <w:rPr>
                <w:rFonts w:ascii="Times New Roman" w:hAnsi="Times New Roman"/>
                <w:bCs/>
                <w:sz w:val="20"/>
                <w:szCs w:val="32"/>
                <w:lang w:val="ru-RU" w:eastAsia="en-US"/>
              </w:rPr>
            </w:pPr>
          </w:p>
        </w:tc>
      </w:tr>
      <w:tr w:rsidR="00905FBF" w:rsidRPr="00EC74A0" w:rsidTr="00FD436F">
        <w:trPr>
          <w:trHeight w:val="20"/>
        </w:trPr>
        <w:tc>
          <w:tcPr>
            <w:tcW w:w="3114" w:type="dxa"/>
            <w:tcBorders>
              <w:top w:val="nil"/>
              <w:left w:val="single" w:sz="4" w:space="0" w:color="auto"/>
              <w:bottom w:val="single" w:sz="4" w:space="0" w:color="auto"/>
              <w:right w:val="single" w:sz="4" w:space="0" w:color="auto"/>
            </w:tcBorders>
            <w:vAlign w:val="center"/>
          </w:tcPr>
          <w:p w:rsidR="00905FBF" w:rsidRPr="00EC74A0" w:rsidRDefault="00905FBF" w:rsidP="00AE15A8">
            <w:pPr>
              <w:pStyle w:val="a5"/>
              <w:jc w:val="left"/>
              <w:rPr>
                <w:rFonts w:ascii="Times New Roman" w:hAnsi="Times New Roman"/>
                <w:sz w:val="20"/>
                <w:szCs w:val="32"/>
                <w:lang w:eastAsia="en-US"/>
              </w:rPr>
            </w:pPr>
            <w:r w:rsidRPr="00EC74A0">
              <w:rPr>
                <w:rFonts w:ascii="Times New Roman" w:hAnsi="Times New Roman"/>
                <w:sz w:val="20"/>
                <w:szCs w:val="32"/>
                <w:lang w:eastAsia="en-US"/>
              </w:rPr>
              <w:t>установкаэлементовтранспортнойнавигации</w:t>
            </w:r>
          </w:p>
        </w:tc>
        <w:tc>
          <w:tcPr>
            <w:tcW w:w="1559" w:type="dxa"/>
            <w:tcBorders>
              <w:top w:val="nil"/>
              <w:left w:val="nil"/>
              <w:bottom w:val="single" w:sz="4" w:space="0" w:color="auto"/>
              <w:right w:val="single" w:sz="4" w:space="0" w:color="auto"/>
            </w:tcBorders>
            <w:noWrap/>
            <w:vAlign w:val="center"/>
          </w:tcPr>
          <w:p w:rsidR="00905FBF" w:rsidRPr="00EC74A0" w:rsidRDefault="00905FBF" w:rsidP="00AE15A8">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134" w:type="dxa"/>
            <w:tcBorders>
              <w:top w:val="nil"/>
              <w:left w:val="nil"/>
              <w:bottom w:val="single" w:sz="4" w:space="0" w:color="auto"/>
              <w:right w:val="single" w:sz="4" w:space="0" w:color="auto"/>
            </w:tcBorders>
            <w:noWrap/>
            <w:vAlign w:val="center"/>
          </w:tcPr>
          <w:p w:rsidR="00905FBF" w:rsidRPr="00EC74A0" w:rsidRDefault="00905FBF" w:rsidP="00AE15A8">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276" w:type="dxa"/>
            <w:tcBorders>
              <w:top w:val="nil"/>
              <w:left w:val="nil"/>
              <w:bottom w:val="single" w:sz="4" w:space="0" w:color="auto"/>
              <w:right w:val="single" w:sz="4" w:space="0" w:color="auto"/>
            </w:tcBorders>
            <w:noWrap/>
            <w:vAlign w:val="center"/>
          </w:tcPr>
          <w:p w:rsidR="00905FBF" w:rsidRPr="00EC74A0" w:rsidRDefault="00331398" w:rsidP="00AE15A8">
            <w:pPr>
              <w:pStyle w:val="a5"/>
              <w:rPr>
                <w:rFonts w:ascii="Times New Roman" w:hAnsi="Times New Roman"/>
                <w:sz w:val="20"/>
                <w:szCs w:val="32"/>
                <w:lang w:val="ru-RU" w:eastAsia="en-US"/>
              </w:rPr>
            </w:pPr>
            <w:r w:rsidRPr="00EC74A0">
              <w:rPr>
                <w:rFonts w:ascii="Times New Roman" w:hAnsi="Times New Roman"/>
                <w:sz w:val="20"/>
                <w:szCs w:val="32"/>
                <w:lang w:val="ru-RU" w:eastAsia="en-US"/>
              </w:rPr>
              <w:t>20</w:t>
            </w:r>
          </w:p>
        </w:tc>
        <w:tc>
          <w:tcPr>
            <w:tcW w:w="1021" w:type="dxa"/>
            <w:tcBorders>
              <w:top w:val="nil"/>
              <w:left w:val="nil"/>
              <w:bottom w:val="single" w:sz="4" w:space="0" w:color="auto"/>
              <w:right w:val="single" w:sz="4" w:space="0" w:color="auto"/>
            </w:tcBorders>
            <w:noWrap/>
            <w:vAlign w:val="center"/>
          </w:tcPr>
          <w:p w:rsidR="00905FBF" w:rsidRPr="00EC74A0" w:rsidRDefault="00905FBF" w:rsidP="00AE15A8">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128" w:type="dxa"/>
            <w:tcBorders>
              <w:top w:val="nil"/>
              <w:left w:val="nil"/>
              <w:bottom w:val="single" w:sz="4" w:space="0" w:color="auto"/>
              <w:right w:val="single" w:sz="4" w:space="0" w:color="auto"/>
            </w:tcBorders>
            <w:noWrap/>
            <w:vAlign w:val="center"/>
          </w:tcPr>
          <w:p w:rsidR="00905FBF" w:rsidRPr="00EC74A0" w:rsidRDefault="00331398" w:rsidP="00AE15A8">
            <w:pPr>
              <w:pStyle w:val="a5"/>
              <w:rPr>
                <w:rFonts w:ascii="Times New Roman" w:hAnsi="Times New Roman"/>
                <w:bCs/>
                <w:sz w:val="20"/>
                <w:szCs w:val="32"/>
                <w:lang w:val="ru-RU" w:eastAsia="en-US"/>
              </w:rPr>
            </w:pPr>
            <w:r w:rsidRPr="00EC74A0">
              <w:rPr>
                <w:rFonts w:ascii="Times New Roman" w:hAnsi="Times New Roman"/>
                <w:bCs/>
                <w:sz w:val="20"/>
                <w:szCs w:val="32"/>
                <w:lang w:val="ru-RU" w:eastAsia="en-US"/>
              </w:rPr>
              <w:t>20</w:t>
            </w:r>
          </w:p>
        </w:tc>
      </w:tr>
      <w:tr w:rsidR="00905FBF" w:rsidRPr="00EC74A0" w:rsidTr="00FD436F">
        <w:trPr>
          <w:trHeight w:val="170"/>
        </w:trPr>
        <w:tc>
          <w:tcPr>
            <w:tcW w:w="3114" w:type="dxa"/>
            <w:tcBorders>
              <w:top w:val="nil"/>
              <w:left w:val="single" w:sz="4" w:space="0" w:color="auto"/>
              <w:bottom w:val="single" w:sz="4" w:space="0" w:color="auto"/>
              <w:right w:val="single" w:sz="4" w:space="0" w:color="auto"/>
            </w:tcBorders>
            <w:vAlign w:val="center"/>
          </w:tcPr>
          <w:p w:rsidR="00905FBF" w:rsidRPr="00EC74A0" w:rsidRDefault="00905FBF" w:rsidP="00AE15A8">
            <w:pPr>
              <w:pStyle w:val="a5"/>
              <w:jc w:val="left"/>
              <w:rPr>
                <w:rFonts w:ascii="Times New Roman" w:hAnsi="Times New Roman"/>
                <w:sz w:val="20"/>
                <w:szCs w:val="32"/>
                <w:lang w:eastAsia="en-US"/>
              </w:rPr>
            </w:pPr>
            <w:r w:rsidRPr="00EC74A0">
              <w:rPr>
                <w:rFonts w:ascii="Times New Roman" w:hAnsi="Times New Roman"/>
                <w:sz w:val="20"/>
                <w:szCs w:val="32"/>
                <w:lang w:val="ru-RU" w:eastAsia="en-US"/>
              </w:rPr>
              <w:t>о</w:t>
            </w:r>
            <w:r w:rsidRPr="00EC74A0">
              <w:rPr>
                <w:rFonts w:ascii="Times New Roman" w:hAnsi="Times New Roman"/>
                <w:sz w:val="20"/>
                <w:szCs w:val="32"/>
                <w:lang w:eastAsia="en-US"/>
              </w:rPr>
              <w:t>рганизацияпарковочногопространства</w:t>
            </w:r>
          </w:p>
        </w:tc>
        <w:tc>
          <w:tcPr>
            <w:tcW w:w="1559" w:type="dxa"/>
            <w:tcBorders>
              <w:top w:val="nil"/>
              <w:left w:val="nil"/>
              <w:bottom w:val="single" w:sz="4" w:space="0" w:color="auto"/>
              <w:right w:val="single" w:sz="4" w:space="0" w:color="auto"/>
            </w:tcBorders>
            <w:noWrap/>
            <w:vAlign w:val="center"/>
          </w:tcPr>
          <w:p w:rsidR="00905FBF" w:rsidRPr="00EC74A0" w:rsidRDefault="00905FBF" w:rsidP="00AE15A8">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134" w:type="dxa"/>
            <w:tcBorders>
              <w:top w:val="nil"/>
              <w:left w:val="nil"/>
              <w:bottom w:val="single" w:sz="4" w:space="0" w:color="auto"/>
              <w:right w:val="single" w:sz="4" w:space="0" w:color="auto"/>
            </w:tcBorders>
            <w:noWrap/>
            <w:vAlign w:val="center"/>
          </w:tcPr>
          <w:p w:rsidR="00905FBF" w:rsidRPr="00EC74A0" w:rsidRDefault="00905FBF" w:rsidP="00AE15A8">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276" w:type="dxa"/>
            <w:tcBorders>
              <w:top w:val="nil"/>
              <w:left w:val="nil"/>
              <w:bottom w:val="single" w:sz="4" w:space="0" w:color="auto"/>
              <w:right w:val="single" w:sz="4" w:space="0" w:color="auto"/>
            </w:tcBorders>
            <w:noWrap/>
            <w:vAlign w:val="center"/>
          </w:tcPr>
          <w:p w:rsidR="00905FBF" w:rsidRPr="00EC74A0" w:rsidRDefault="00331398" w:rsidP="00AE15A8">
            <w:pPr>
              <w:pStyle w:val="a5"/>
              <w:rPr>
                <w:rFonts w:ascii="Times New Roman" w:hAnsi="Times New Roman"/>
                <w:sz w:val="20"/>
                <w:szCs w:val="32"/>
                <w:lang w:val="ru-RU" w:eastAsia="en-US"/>
              </w:rPr>
            </w:pPr>
            <w:r w:rsidRPr="00EC74A0">
              <w:rPr>
                <w:rFonts w:ascii="Times New Roman" w:hAnsi="Times New Roman"/>
                <w:sz w:val="20"/>
                <w:szCs w:val="32"/>
                <w:lang w:val="ru-RU" w:eastAsia="en-US"/>
              </w:rPr>
              <w:t>20</w:t>
            </w:r>
          </w:p>
        </w:tc>
        <w:tc>
          <w:tcPr>
            <w:tcW w:w="1021" w:type="dxa"/>
            <w:tcBorders>
              <w:top w:val="nil"/>
              <w:left w:val="nil"/>
              <w:bottom w:val="single" w:sz="4" w:space="0" w:color="auto"/>
              <w:right w:val="single" w:sz="4" w:space="0" w:color="auto"/>
            </w:tcBorders>
            <w:noWrap/>
            <w:vAlign w:val="center"/>
          </w:tcPr>
          <w:p w:rsidR="00905FBF" w:rsidRPr="00EC74A0" w:rsidRDefault="00905FBF" w:rsidP="00AE15A8">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128" w:type="dxa"/>
            <w:tcBorders>
              <w:top w:val="nil"/>
              <w:left w:val="nil"/>
              <w:bottom w:val="single" w:sz="4" w:space="0" w:color="auto"/>
              <w:right w:val="single" w:sz="4" w:space="0" w:color="auto"/>
            </w:tcBorders>
            <w:noWrap/>
            <w:vAlign w:val="center"/>
          </w:tcPr>
          <w:p w:rsidR="00905FBF" w:rsidRPr="00EC74A0" w:rsidRDefault="00331398" w:rsidP="00AE15A8">
            <w:pPr>
              <w:pStyle w:val="a5"/>
              <w:rPr>
                <w:rFonts w:ascii="Times New Roman" w:hAnsi="Times New Roman"/>
                <w:bCs/>
                <w:sz w:val="20"/>
                <w:szCs w:val="32"/>
                <w:lang w:val="ru-RU" w:eastAsia="en-US"/>
              </w:rPr>
            </w:pPr>
            <w:r w:rsidRPr="00EC74A0">
              <w:rPr>
                <w:rFonts w:ascii="Times New Roman" w:hAnsi="Times New Roman"/>
                <w:bCs/>
                <w:sz w:val="20"/>
                <w:szCs w:val="32"/>
                <w:lang w:val="ru-RU" w:eastAsia="en-US"/>
              </w:rPr>
              <w:t>20</w:t>
            </w:r>
          </w:p>
        </w:tc>
      </w:tr>
      <w:tr w:rsidR="00905FBF" w:rsidRPr="00EC74A0" w:rsidTr="00FD436F">
        <w:trPr>
          <w:trHeight w:val="20"/>
        </w:trPr>
        <w:tc>
          <w:tcPr>
            <w:tcW w:w="3114" w:type="dxa"/>
            <w:tcBorders>
              <w:top w:val="nil"/>
              <w:left w:val="single" w:sz="4" w:space="0" w:color="auto"/>
              <w:bottom w:val="single" w:sz="4" w:space="0" w:color="auto"/>
              <w:right w:val="single" w:sz="4" w:space="0" w:color="auto"/>
            </w:tcBorders>
            <w:vAlign w:val="center"/>
          </w:tcPr>
          <w:p w:rsidR="00905FBF" w:rsidRPr="00EC74A0" w:rsidRDefault="00905FBF" w:rsidP="00AE15A8">
            <w:pPr>
              <w:pStyle w:val="a5"/>
              <w:jc w:val="left"/>
              <w:rPr>
                <w:rFonts w:ascii="Times New Roman" w:hAnsi="Times New Roman"/>
                <w:sz w:val="20"/>
                <w:szCs w:val="32"/>
                <w:lang w:eastAsia="en-US"/>
              </w:rPr>
            </w:pPr>
            <w:r w:rsidRPr="00EC74A0">
              <w:rPr>
                <w:rFonts w:ascii="Times New Roman" w:hAnsi="Times New Roman"/>
                <w:sz w:val="20"/>
                <w:szCs w:val="32"/>
                <w:lang w:val="ru-RU" w:eastAsia="en-US"/>
              </w:rPr>
              <w:t>н</w:t>
            </w:r>
            <w:r w:rsidRPr="00EC74A0">
              <w:rPr>
                <w:rFonts w:ascii="Times New Roman" w:hAnsi="Times New Roman"/>
                <w:sz w:val="20"/>
                <w:szCs w:val="32"/>
                <w:lang w:eastAsia="en-US"/>
              </w:rPr>
              <w:t>анесениеразметки</w:t>
            </w:r>
          </w:p>
        </w:tc>
        <w:tc>
          <w:tcPr>
            <w:tcW w:w="1559" w:type="dxa"/>
            <w:tcBorders>
              <w:top w:val="nil"/>
              <w:left w:val="nil"/>
              <w:bottom w:val="single" w:sz="4" w:space="0" w:color="auto"/>
              <w:right w:val="single" w:sz="4" w:space="0" w:color="auto"/>
            </w:tcBorders>
            <w:noWrap/>
            <w:vAlign w:val="center"/>
          </w:tcPr>
          <w:p w:rsidR="00905FBF" w:rsidRPr="00EC74A0" w:rsidRDefault="00905FBF" w:rsidP="00AE15A8">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134" w:type="dxa"/>
            <w:tcBorders>
              <w:top w:val="nil"/>
              <w:left w:val="nil"/>
              <w:bottom w:val="single" w:sz="4" w:space="0" w:color="auto"/>
              <w:right w:val="single" w:sz="4" w:space="0" w:color="auto"/>
            </w:tcBorders>
            <w:noWrap/>
            <w:vAlign w:val="center"/>
          </w:tcPr>
          <w:p w:rsidR="00905FBF" w:rsidRPr="00EC74A0" w:rsidRDefault="00905FBF" w:rsidP="00AE15A8">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276" w:type="dxa"/>
            <w:tcBorders>
              <w:top w:val="nil"/>
              <w:left w:val="nil"/>
              <w:bottom w:val="single" w:sz="4" w:space="0" w:color="auto"/>
              <w:right w:val="single" w:sz="4" w:space="0" w:color="auto"/>
            </w:tcBorders>
            <w:noWrap/>
            <w:vAlign w:val="center"/>
          </w:tcPr>
          <w:p w:rsidR="00905FBF" w:rsidRPr="00EC74A0" w:rsidRDefault="00087BFB" w:rsidP="00331398">
            <w:pPr>
              <w:pStyle w:val="a5"/>
              <w:rPr>
                <w:rFonts w:ascii="Times New Roman" w:hAnsi="Times New Roman"/>
                <w:sz w:val="20"/>
                <w:szCs w:val="32"/>
                <w:lang w:val="ru-RU" w:eastAsia="en-US"/>
              </w:rPr>
            </w:pPr>
            <w:r w:rsidRPr="00EC74A0">
              <w:rPr>
                <w:rFonts w:ascii="Times New Roman" w:hAnsi="Times New Roman"/>
                <w:sz w:val="20"/>
                <w:szCs w:val="32"/>
                <w:lang w:val="ru-RU" w:eastAsia="en-US"/>
              </w:rPr>
              <w:t>1</w:t>
            </w:r>
            <w:r w:rsidR="00331398" w:rsidRPr="00EC74A0">
              <w:rPr>
                <w:rFonts w:ascii="Times New Roman" w:hAnsi="Times New Roman"/>
                <w:sz w:val="20"/>
                <w:szCs w:val="32"/>
                <w:lang w:val="ru-RU" w:eastAsia="en-US"/>
              </w:rPr>
              <w:t>50</w:t>
            </w:r>
          </w:p>
        </w:tc>
        <w:tc>
          <w:tcPr>
            <w:tcW w:w="1021" w:type="dxa"/>
            <w:tcBorders>
              <w:top w:val="nil"/>
              <w:left w:val="nil"/>
              <w:bottom w:val="single" w:sz="4" w:space="0" w:color="auto"/>
              <w:right w:val="single" w:sz="4" w:space="0" w:color="auto"/>
            </w:tcBorders>
            <w:noWrap/>
            <w:vAlign w:val="center"/>
          </w:tcPr>
          <w:p w:rsidR="00905FBF" w:rsidRPr="00EC74A0" w:rsidRDefault="00905FBF" w:rsidP="00AE15A8">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128" w:type="dxa"/>
            <w:tcBorders>
              <w:top w:val="nil"/>
              <w:left w:val="nil"/>
              <w:bottom w:val="single" w:sz="4" w:space="0" w:color="auto"/>
              <w:right w:val="single" w:sz="4" w:space="0" w:color="auto"/>
            </w:tcBorders>
            <w:noWrap/>
            <w:vAlign w:val="center"/>
          </w:tcPr>
          <w:p w:rsidR="00905FBF" w:rsidRPr="00EC74A0" w:rsidRDefault="00087BFB" w:rsidP="00331398">
            <w:pPr>
              <w:pStyle w:val="a5"/>
              <w:rPr>
                <w:rFonts w:ascii="Times New Roman" w:hAnsi="Times New Roman"/>
                <w:bCs/>
                <w:sz w:val="20"/>
                <w:szCs w:val="32"/>
                <w:lang w:eastAsia="en-US"/>
              </w:rPr>
            </w:pPr>
            <w:r w:rsidRPr="00EC74A0">
              <w:rPr>
                <w:rFonts w:ascii="Times New Roman" w:hAnsi="Times New Roman"/>
                <w:bCs/>
                <w:sz w:val="20"/>
                <w:szCs w:val="32"/>
                <w:lang w:val="ru-RU" w:eastAsia="en-US"/>
              </w:rPr>
              <w:t>1</w:t>
            </w:r>
            <w:r w:rsidR="00331398" w:rsidRPr="00EC74A0">
              <w:rPr>
                <w:rFonts w:ascii="Times New Roman" w:hAnsi="Times New Roman"/>
                <w:bCs/>
                <w:sz w:val="20"/>
                <w:szCs w:val="32"/>
                <w:lang w:val="ru-RU" w:eastAsia="en-US"/>
              </w:rPr>
              <w:t>50</w:t>
            </w:r>
          </w:p>
        </w:tc>
      </w:tr>
      <w:tr w:rsidR="00905FBF" w:rsidRPr="00EC74A0" w:rsidTr="00FD436F">
        <w:trPr>
          <w:trHeight w:val="20"/>
        </w:trPr>
        <w:tc>
          <w:tcPr>
            <w:tcW w:w="3114" w:type="dxa"/>
            <w:tcBorders>
              <w:top w:val="nil"/>
              <w:left w:val="single" w:sz="4" w:space="0" w:color="auto"/>
              <w:bottom w:val="single" w:sz="4" w:space="0" w:color="auto"/>
              <w:right w:val="single" w:sz="4" w:space="0" w:color="auto"/>
            </w:tcBorders>
            <w:vAlign w:val="center"/>
          </w:tcPr>
          <w:p w:rsidR="00905FBF" w:rsidRPr="00EC74A0" w:rsidRDefault="00905FBF" w:rsidP="00AE15A8">
            <w:pPr>
              <w:pStyle w:val="a5"/>
              <w:jc w:val="left"/>
              <w:rPr>
                <w:rFonts w:ascii="Times New Roman" w:hAnsi="Times New Roman"/>
                <w:sz w:val="20"/>
                <w:szCs w:val="32"/>
                <w:lang w:eastAsia="en-US"/>
              </w:rPr>
            </w:pPr>
            <w:r w:rsidRPr="00EC74A0">
              <w:rPr>
                <w:rFonts w:ascii="Times New Roman" w:hAnsi="Times New Roman"/>
                <w:sz w:val="20"/>
                <w:szCs w:val="32"/>
                <w:lang w:val="ru-RU" w:eastAsia="en-US"/>
              </w:rPr>
              <w:t>и</w:t>
            </w:r>
            <w:r w:rsidRPr="00EC74A0">
              <w:rPr>
                <w:rFonts w:ascii="Times New Roman" w:hAnsi="Times New Roman"/>
                <w:sz w:val="20"/>
                <w:szCs w:val="32"/>
                <w:lang w:eastAsia="en-US"/>
              </w:rPr>
              <w:t>зготовлениеинформационныхматериалов</w:t>
            </w:r>
          </w:p>
        </w:tc>
        <w:tc>
          <w:tcPr>
            <w:tcW w:w="1559" w:type="dxa"/>
            <w:tcBorders>
              <w:top w:val="nil"/>
              <w:left w:val="nil"/>
              <w:bottom w:val="single" w:sz="4" w:space="0" w:color="auto"/>
              <w:right w:val="single" w:sz="4" w:space="0" w:color="auto"/>
            </w:tcBorders>
            <w:noWrap/>
            <w:vAlign w:val="center"/>
          </w:tcPr>
          <w:p w:rsidR="00905FBF" w:rsidRPr="00EC74A0" w:rsidRDefault="00905FBF" w:rsidP="00AE15A8">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134" w:type="dxa"/>
            <w:tcBorders>
              <w:top w:val="nil"/>
              <w:left w:val="nil"/>
              <w:bottom w:val="single" w:sz="4" w:space="0" w:color="auto"/>
              <w:right w:val="single" w:sz="4" w:space="0" w:color="auto"/>
            </w:tcBorders>
            <w:noWrap/>
            <w:vAlign w:val="center"/>
          </w:tcPr>
          <w:p w:rsidR="00905FBF" w:rsidRPr="00EC74A0" w:rsidRDefault="00905FBF" w:rsidP="00AE15A8">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276" w:type="dxa"/>
            <w:tcBorders>
              <w:top w:val="nil"/>
              <w:left w:val="nil"/>
              <w:bottom w:val="single" w:sz="4" w:space="0" w:color="auto"/>
              <w:right w:val="single" w:sz="4" w:space="0" w:color="auto"/>
            </w:tcBorders>
            <w:noWrap/>
            <w:vAlign w:val="center"/>
          </w:tcPr>
          <w:p w:rsidR="00905FBF" w:rsidRPr="00EC74A0" w:rsidRDefault="00331398" w:rsidP="00AE15A8">
            <w:pPr>
              <w:pStyle w:val="a5"/>
              <w:rPr>
                <w:rFonts w:ascii="Times New Roman" w:hAnsi="Times New Roman"/>
                <w:sz w:val="20"/>
                <w:szCs w:val="32"/>
                <w:lang w:val="ru-RU" w:eastAsia="en-US"/>
              </w:rPr>
            </w:pPr>
            <w:r w:rsidRPr="00EC74A0">
              <w:rPr>
                <w:rFonts w:ascii="Times New Roman" w:hAnsi="Times New Roman"/>
                <w:sz w:val="20"/>
                <w:szCs w:val="32"/>
                <w:lang w:val="ru-RU" w:eastAsia="en-US"/>
              </w:rPr>
              <w:t>10</w:t>
            </w:r>
          </w:p>
        </w:tc>
        <w:tc>
          <w:tcPr>
            <w:tcW w:w="1021" w:type="dxa"/>
            <w:tcBorders>
              <w:top w:val="nil"/>
              <w:left w:val="nil"/>
              <w:bottom w:val="single" w:sz="4" w:space="0" w:color="auto"/>
              <w:right w:val="single" w:sz="4" w:space="0" w:color="auto"/>
            </w:tcBorders>
            <w:noWrap/>
            <w:vAlign w:val="center"/>
          </w:tcPr>
          <w:p w:rsidR="00905FBF" w:rsidRPr="00EC74A0" w:rsidRDefault="00905FBF" w:rsidP="00AE15A8">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128" w:type="dxa"/>
            <w:tcBorders>
              <w:top w:val="nil"/>
              <w:left w:val="nil"/>
              <w:bottom w:val="single" w:sz="4" w:space="0" w:color="auto"/>
              <w:right w:val="single" w:sz="4" w:space="0" w:color="auto"/>
            </w:tcBorders>
            <w:noWrap/>
            <w:vAlign w:val="center"/>
          </w:tcPr>
          <w:p w:rsidR="00905FBF" w:rsidRPr="00EC74A0" w:rsidRDefault="00331398" w:rsidP="00AE15A8">
            <w:pPr>
              <w:pStyle w:val="a5"/>
              <w:rPr>
                <w:rFonts w:ascii="Times New Roman" w:hAnsi="Times New Roman"/>
                <w:bCs/>
                <w:sz w:val="20"/>
                <w:szCs w:val="32"/>
                <w:lang w:val="ru-RU" w:eastAsia="en-US"/>
              </w:rPr>
            </w:pPr>
            <w:r w:rsidRPr="00EC74A0">
              <w:rPr>
                <w:rFonts w:ascii="Times New Roman" w:hAnsi="Times New Roman"/>
                <w:bCs/>
                <w:sz w:val="20"/>
                <w:szCs w:val="32"/>
                <w:lang w:val="ru-RU" w:eastAsia="en-US"/>
              </w:rPr>
              <w:t>10</w:t>
            </w:r>
          </w:p>
        </w:tc>
      </w:tr>
      <w:tr w:rsidR="00905FBF" w:rsidRPr="00EC74A0" w:rsidTr="00FD436F">
        <w:trPr>
          <w:trHeight w:val="20"/>
        </w:trPr>
        <w:tc>
          <w:tcPr>
            <w:tcW w:w="3114" w:type="dxa"/>
            <w:tcBorders>
              <w:top w:val="nil"/>
              <w:left w:val="single" w:sz="4" w:space="0" w:color="auto"/>
              <w:bottom w:val="single" w:sz="4" w:space="0" w:color="auto"/>
              <w:right w:val="single" w:sz="4" w:space="0" w:color="auto"/>
            </w:tcBorders>
            <w:vAlign w:val="center"/>
          </w:tcPr>
          <w:p w:rsidR="00905FBF" w:rsidRPr="00EC74A0" w:rsidRDefault="00905FBF" w:rsidP="00AE15A8">
            <w:pPr>
              <w:pStyle w:val="a5"/>
              <w:jc w:val="left"/>
              <w:rPr>
                <w:rFonts w:ascii="Times New Roman" w:hAnsi="Times New Roman"/>
                <w:sz w:val="20"/>
                <w:szCs w:val="32"/>
                <w:lang w:val="ru-RU" w:eastAsia="en-US"/>
              </w:rPr>
            </w:pPr>
            <w:r w:rsidRPr="00EC74A0">
              <w:rPr>
                <w:rFonts w:ascii="Times New Roman" w:hAnsi="Times New Roman"/>
                <w:sz w:val="20"/>
                <w:szCs w:val="32"/>
                <w:lang w:val="ru-RU" w:eastAsia="en-US"/>
              </w:rPr>
              <w:t>установка дорожных и информационных знаков</w:t>
            </w:r>
          </w:p>
        </w:tc>
        <w:tc>
          <w:tcPr>
            <w:tcW w:w="1559" w:type="dxa"/>
            <w:tcBorders>
              <w:top w:val="nil"/>
              <w:left w:val="nil"/>
              <w:bottom w:val="single" w:sz="4" w:space="0" w:color="auto"/>
              <w:right w:val="single" w:sz="4" w:space="0" w:color="auto"/>
            </w:tcBorders>
            <w:noWrap/>
            <w:vAlign w:val="center"/>
          </w:tcPr>
          <w:p w:rsidR="00905FBF" w:rsidRPr="00EC74A0" w:rsidRDefault="00905FBF" w:rsidP="00AE15A8">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134" w:type="dxa"/>
            <w:tcBorders>
              <w:top w:val="nil"/>
              <w:left w:val="nil"/>
              <w:bottom w:val="single" w:sz="4" w:space="0" w:color="auto"/>
              <w:right w:val="single" w:sz="4" w:space="0" w:color="auto"/>
            </w:tcBorders>
            <w:noWrap/>
            <w:vAlign w:val="center"/>
          </w:tcPr>
          <w:p w:rsidR="00905FBF" w:rsidRPr="00EC74A0" w:rsidRDefault="00905FBF" w:rsidP="00AE15A8">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276" w:type="dxa"/>
            <w:tcBorders>
              <w:top w:val="nil"/>
              <w:left w:val="nil"/>
              <w:bottom w:val="single" w:sz="4" w:space="0" w:color="auto"/>
              <w:right w:val="single" w:sz="4" w:space="0" w:color="auto"/>
            </w:tcBorders>
            <w:noWrap/>
            <w:vAlign w:val="center"/>
          </w:tcPr>
          <w:p w:rsidR="00905FBF" w:rsidRPr="00EC74A0" w:rsidRDefault="00087BFB" w:rsidP="00331398">
            <w:pPr>
              <w:pStyle w:val="a5"/>
              <w:rPr>
                <w:rFonts w:ascii="Times New Roman" w:hAnsi="Times New Roman"/>
                <w:sz w:val="20"/>
                <w:szCs w:val="32"/>
                <w:lang w:val="ru-RU" w:eastAsia="en-US"/>
              </w:rPr>
            </w:pPr>
            <w:r w:rsidRPr="00EC74A0">
              <w:rPr>
                <w:rFonts w:ascii="Times New Roman" w:hAnsi="Times New Roman"/>
                <w:sz w:val="20"/>
                <w:szCs w:val="32"/>
                <w:lang w:val="ru-RU" w:eastAsia="en-US"/>
              </w:rPr>
              <w:t>3</w:t>
            </w:r>
            <w:r w:rsidR="00331398" w:rsidRPr="00EC74A0">
              <w:rPr>
                <w:rFonts w:ascii="Times New Roman" w:hAnsi="Times New Roman"/>
                <w:sz w:val="20"/>
                <w:szCs w:val="32"/>
                <w:lang w:val="ru-RU" w:eastAsia="en-US"/>
              </w:rPr>
              <w:t>50</w:t>
            </w:r>
          </w:p>
        </w:tc>
        <w:tc>
          <w:tcPr>
            <w:tcW w:w="1021" w:type="dxa"/>
            <w:tcBorders>
              <w:top w:val="nil"/>
              <w:left w:val="nil"/>
              <w:bottom w:val="single" w:sz="4" w:space="0" w:color="auto"/>
              <w:right w:val="single" w:sz="4" w:space="0" w:color="auto"/>
            </w:tcBorders>
            <w:noWrap/>
            <w:vAlign w:val="center"/>
          </w:tcPr>
          <w:p w:rsidR="00905FBF" w:rsidRPr="00EC74A0" w:rsidRDefault="00905FBF" w:rsidP="00AE15A8">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128" w:type="dxa"/>
            <w:tcBorders>
              <w:top w:val="nil"/>
              <w:left w:val="nil"/>
              <w:bottom w:val="single" w:sz="4" w:space="0" w:color="auto"/>
              <w:right w:val="single" w:sz="4" w:space="0" w:color="auto"/>
            </w:tcBorders>
            <w:noWrap/>
            <w:vAlign w:val="center"/>
          </w:tcPr>
          <w:p w:rsidR="00905FBF" w:rsidRPr="00EC74A0" w:rsidRDefault="00087BFB" w:rsidP="00331398">
            <w:pPr>
              <w:pStyle w:val="a5"/>
              <w:rPr>
                <w:rFonts w:ascii="Times New Roman" w:hAnsi="Times New Roman"/>
                <w:bCs/>
                <w:sz w:val="20"/>
                <w:szCs w:val="32"/>
                <w:lang w:val="ru-RU" w:eastAsia="en-US"/>
              </w:rPr>
            </w:pPr>
            <w:r w:rsidRPr="00EC74A0">
              <w:rPr>
                <w:rFonts w:ascii="Times New Roman" w:hAnsi="Times New Roman"/>
                <w:bCs/>
                <w:sz w:val="20"/>
                <w:szCs w:val="32"/>
                <w:lang w:val="ru-RU" w:eastAsia="en-US"/>
              </w:rPr>
              <w:t>3</w:t>
            </w:r>
            <w:r w:rsidR="00331398" w:rsidRPr="00EC74A0">
              <w:rPr>
                <w:rFonts w:ascii="Times New Roman" w:hAnsi="Times New Roman"/>
                <w:bCs/>
                <w:sz w:val="20"/>
                <w:szCs w:val="32"/>
                <w:lang w:val="ru-RU" w:eastAsia="en-US"/>
              </w:rPr>
              <w:t>50</w:t>
            </w:r>
          </w:p>
        </w:tc>
      </w:tr>
      <w:tr w:rsidR="00905FBF" w:rsidRPr="00EC74A0" w:rsidTr="00FD436F">
        <w:trPr>
          <w:trHeight w:val="20"/>
        </w:trPr>
        <w:tc>
          <w:tcPr>
            <w:tcW w:w="3114" w:type="dxa"/>
            <w:tcBorders>
              <w:top w:val="nil"/>
              <w:left w:val="single" w:sz="4" w:space="0" w:color="auto"/>
              <w:bottom w:val="single" w:sz="4" w:space="0" w:color="auto"/>
              <w:right w:val="single" w:sz="4" w:space="0" w:color="auto"/>
            </w:tcBorders>
            <w:vAlign w:val="center"/>
          </w:tcPr>
          <w:p w:rsidR="00905FBF" w:rsidRPr="00EC74A0" w:rsidRDefault="00905FBF" w:rsidP="00AE15A8">
            <w:pPr>
              <w:pStyle w:val="a5"/>
              <w:jc w:val="left"/>
              <w:rPr>
                <w:rFonts w:ascii="Times New Roman" w:hAnsi="Times New Roman"/>
                <w:sz w:val="20"/>
                <w:szCs w:val="32"/>
                <w:lang w:eastAsia="en-US"/>
              </w:rPr>
            </w:pPr>
            <w:r w:rsidRPr="00EC74A0">
              <w:rPr>
                <w:rFonts w:ascii="Times New Roman" w:hAnsi="Times New Roman"/>
                <w:sz w:val="20"/>
                <w:szCs w:val="32"/>
                <w:lang w:val="ru-RU" w:eastAsia="en-US"/>
              </w:rPr>
              <w:t>у</w:t>
            </w:r>
            <w:r w:rsidRPr="00EC74A0">
              <w:rPr>
                <w:rFonts w:ascii="Times New Roman" w:hAnsi="Times New Roman"/>
                <w:sz w:val="20"/>
                <w:szCs w:val="32"/>
                <w:lang w:eastAsia="en-US"/>
              </w:rPr>
              <w:t>становкаограждений</w:t>
            </w:r>
          </w:p>
        </w:tc>
        <w:tc>
          <w:tcPr>
            <w:tcW w:w="1559" w:type="dxa"/>
            <w:tcBorders>
              <w:top w:val="nil"/>
              <w:left w:val="nil"/>
              <w:bottom w:val="single" w:sz="4" w:space="0" w:color="auto"/>
              <w:right w:val="single" w:sz="4" w:space="0" w:color="auto"/>
            </w:tcBorders>
            <w:noWrap/>
            <w:vAlign w:val="center"/>
          </w:tcPr>
          <w:p w:rsidR="00905FBF" w:rsidRPr="00EC74A0" w:rsidRDefault="00905FBF" w:rsidP="00AE15A8">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134" w:type="dxa"/>
            <w:tcBorders>
              <w:top w:val="nil"/>
              <w:left w:val="nil"/>
              <w:bottom w:val="single" w:sz="4" w:space="0" w:color="auto"/>
              <w:right w:val="single" w:sz="4" w:space="0" w:color="auto"/>
            </w:tcBorders>
            <w:noWrap/>
            <w:vAlign w:val="center"/>
          </w:tcPr>
          <w:p w:rsidR="00905FBF" w:rsidRPr="00EC74A0" w:rsidRDefault="00905FBF" w:rsidP="00AE15A8">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276" w:type="dxa"/>
            <w:tcBorders>
              <w:top w:val="nil"/>
              <w:left w:val="nil"/>
              <w:bottom w:val="single" w:sz="4" w:space="0" w:color="auto"/>
              <w:right w:val="single" w:sz="4" w:space="0" w:color="auto"/>
            </w:tcBorders>
            <w:noWrap/>
            <w:vAlign w:val="center"/>
          </w:tcPr>
          <w:p w:rsidR="00905FBF" w:rsidRPr="00EC74A0" w:rsidRDefault="00087BFB" w:rsidP="00AE15A8">
            <w:pPr>
              <w:pStyle w:val="a5"/>
              <w:rPr>
                <w:rFonts w:ascii="Times New Roman" w:hAnsi="Times New Roman"/>
                <w:sz w:val="20"/>
                <w:szCs w:val="32"/>
                <w:lang w:val="ru-RU" w:eastAsia="en-US"/>
              </w:rPr>
            </w:pPr>
            <w:r w:rsidRPr="00EC74A0">
              <w:rPr>
                <w:rFonts w:ascii="Times New Roman" w:hAnsi="Times New Roman"/>
                <w:sz w:val="20"/>
                <w:szCs w:val="32"/>
                <w:lang w:val="ru-RU" w:eastAsia="en-US"/>
              </w:rPr>
              <w:t>50</w:t>
            </w:r>
          </w:p>
        </w:tc>
        <w:tc>
          <w:tcPr>
            <w:tcW w:w="1021" w:type="dxa"/>
            <w:tcBorders>
              <w:top w:val="nil"/>
              <w:left w:val="nil"/>
              <w:bottom w:val="single" w:sz="4" w:space="0" w:color="auto"/>
              <w:right w:val="single" w:sz="4" w:space="0" w:color="auto"/>
            </w:tcBorders>
            <w:noWrap/>
            <w:vAlign w:val="center"/>
          </w:tcPr>
          <w:p w:rsidR="00905FBF" w:rsidRPr="00EC74A0" w:rsidRDefault="00905FBF" w:rsidP="00AE15A8">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128" w:type="dxa"/>
            <w:tcBorders>
              <w:top w:val="nil"/>
              <w:left w:val="nil"/>
              <w:bottom w:val="single" w:sz="4" w:space="0" w:color="auto"/>
              <w:right w:val="single" w:sz="4" w:space="0" w:color="auto"/>
            </w:tcBorders>
            <w:noWrap/>
            <w:vAlign w:val="center"/>
          </w:tcPr>
          <w:p w:rsidR="00905FBF" w:rsidRPr="00EC74A0" w:rsidRDefault="00087BFB" w:rsidP="00AE15A8">
            <w:pPr>
              <w:pStyle w:val="a5"/>
              <w:rPr>
                <w:rFonts w:ascii="Times New Roman" w:hAnsi="Times New Roman"/>
                <w:bCs/>
                <w:sz w:val="20"/>
                <w:szCs w:val="32"/>
                <w:lang w:val="ru-RU" w:eastAsia="en-US"/>
              </w:rPr>
            </w:pPr>
            <w:r w:rsidRPr="00EC74A0">
              <w:rPr>
                <w:rFonts w:ascii="Times New Roman" w:hAnsi="Times New Roman"/>
                <w:bCs/>
                <w:sz w:val="20"/>
                <w:szCs w:val="32"/>
                <w:lang w:val="ru-RU" w:eastAsia="en-US"/>
              </w:rPr>
              <w:t>50</w:t>
            </w:r>
          </w:p>
        </w:tc>
      </w:tr>
      <w:tr w:rsidR="00905FBF" w:rsidRPr="00EC74A0" w:rsidTr="00FD436F">
        <w:trPr>
          <w:trHeight w:val="20"/>
        </w:trPr>
        <w:tc>
          <w:tcPr>
            <w:tcW w:w="3114" w:type="dxa"/>
            <w:tcBorders>
              <w:top w:val="nil"/>
              <w:left w:val="single" w:sz="4" w:space="0" w:color="auto"/>
              <w:bottom w:val="single" w:sz="4" w:space="0" w:color="auto"/>
              <w:right w:val="single" w:sz="4" w:space="0" w:color="auto"/>
            </w:tcBorders>
            <w:vAlign w:val="center"/>
          </w:tcPr>
          <w:p w:rsidR="00905FBF" w:rsidRPr="00EC74A0" w:rsidRDefault="00905FBF" w:rsidP="003A6FAD">
            <w:pPr>
              <w:pStyle w:val="a5"/>
              <w:jc w:val="left"/>
              <w:rPr>
                <w:rFonts w:ascii="Times New Roman" w:hAnsi="Times New Roman"/>
                <w:sz w:val="20"/>
                <w:szCs w:val="32"/>
                <w:lang w:val="ru-RU" w:eastAsia="en-US"/>
              </w:rPr>
            </w:pPr>
            <w:r w:rsidRPr="00EC74A0">
              <w:rPr>
                <w:rFonts w:ascii="Times New Roman" w:hAnsi="Times New Roman"/>
                <w:sz w:val="20"/>
                <w:lang w:val="ru-RU" w:eastAsia="en-US"/>
              </w:rPr>
              <w:t>о</w:t>
            </w:r>
            <w:r w:rsidRPr="00EC74A0">
              <w:rPr>
                <w:rFonts w:ascii="Times New Roman" w:hAnsi="Times New Roman"/>
                <w:sz w:val="20"/>
                <w:lang w:eastAsia="en-US"/>
              </w:rPr>
              <w:t>бустройство</w:t>
            </w:r>
            <w:r w:rsidRPr="00EC74A0">
              <w:rPr>
                <w:rFonts w:ascii="Times New Roman" w:hAnsi="Times New Roman"/>
                <w:sz w:val="20"/>
                <w:lang w:val="ru-RU" w:eastAsia="en-US"/>
              </w:rPr>
              <w:t xml:space="preserve">пешеходных переходов </w:t>
            </w:r>
          </w:p>
        </w:tc>
        <w:tc>
          <w:tcPr>
            <w:tcW w:w="1559" w:type="dxa"/>
            <w:tcBorders>
              <w:top w:val="nil"/>
              <w:left w:val="nil"/>
              <w:bottom w:val="single" w:sz="4" w:space="0" w:color="auto"/>
              <w:right w:val="single" w:sz="4" w:space="0" w:color="auto"/>
            </w:tcBorders>
            <w:noWrap/>
            <w:vAlign w:val="center"/>
          </w:tcPr>
          <w:p w:rsidR="00905FBF" w:rsidRPr="00EC74A0" w:rsidRDefault="00905FBF" w:rsidP="00AE15A8">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134" w:type="dxa"/>
            <w:tcBorders>
              <w:top w:val="nil"/>
              <w:left w:val="nil"/>
              <w:bottom w:val="single" w:sz="4" w:space="0" w:color="auto"/>
              <w:right w:val="single" w:sz="4" w:space="0" w:color="auto"/>
            </w:tcBorders>
            <w:noWrap/>
            <w:vAlign w:val="center"/>
          </w:tcPr>
          <w:p w:rsidR="00905FBF" w:rsidRPr="00EC74A0" w:rsidRDefault="00905FBF" w:rsidP="00AE15A8">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276" w:type="dxa"/>
            <w:tcBorders>
              <w:top w:val="nil"/>
              <w:left w:val="nil"/>
              <w:bottom w:val="single" w:sz="4" w:space="0" w:color="auto"/>
              <w:right w:val="single" w:sz="4" w:space="0" w:color="auto"/>
            </w:tcBorders>
            <w:noWrap/>
            <w:vAlign w:val="center"/>
          </w:tcPr>
          <w:p w:rsidR="00905FBF" w:rsidRPr="00EC74A0" w:rsidRDefault="00087BFB" w:rsidP="00AE15A8">
            <w:pPr>
              <w:pStyle w:val="a5"/>
              <w:rPr>
                <w:rFonts w:ascii="Times New Roman" w:hAnsi="Times New Roman"/>
                <w:sz w:val="20"/>
                <w:szCs w:val="32"/>
                <w:lang w:val="ru-RU" w:eastAsia="en-US"/>
              </w:rPr>
            </w:pPr>
            <w:r w:rsidRPr="00EC74A0">
              <w:rPr>
                <w:rFonts w:ascii="Times New Roman" w:hAnsi="Times New Roman"/>
                <w:sz w:val="20"/>
                <w:szCs w:val="32"/>
                <w:lang w:val="ru-RU" w:eastAsia="en-US"/>
              </w:rPr>
              <w:t>200</w:t>
            </w:r>
          </w:p>
        </w:tc>
        <w:tc>
          <w:tcPr>
            <w:tcW w:w="1021" w:type="dxa"/>
            <w:tcBorders>
              <w:top w:val="nil"/>
              <w:left w:val="nil"/>
              <w:bottom w:val="single" w:sz="4" w:space="0" w:color="auto"/>
              <w:right w:val="single" w:sz="4" w:space="0" w:color="auto"/>
            </w:tcBorders>
            <w:noWrap/>
            <w:vAlign w:val="center"/>
          </w:tcPr>
          <w:p w:rsidR="00905FBF" w:rsidRPr="00EC74A0" w:rsidRDefault="00905FBF" w:rsidP="00AE15A8">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128" w:type="dxa"/>
            <w:tcBorders>
              <w:top w:val="nil"/>
              <w:left w:val="nil"/>
              <w:bottom w:val="single" w:sz="4" w:space="0" w:color="auto"/>
              <w:right w:val="single" w:sz="4" w:space="0" w:color="auto"/>
            </w:tcBorders>
            <w:noWrap/>
            <w:vAlign w:val="center"/>
          </w:tcPr>
          <w:p w:rsidR="00905FBF" w:rsidRPr="00EC74A0" w:rsidRDefault="00087BFB" w:rsidP="00AF5109">
            <w:pPr>
              <w:pStyle w:val="a5"/>
              <w:rPr>
                <w:rFonts w:ascii="Times New Roman" w:hAnsi="Times New Roman"/>
                <w:bCs/>
                <w:sz w:val="20"/>
                <w:szCs w:val="32"/>
                <w:lang w:val="ru-RU" w:eastAsia="en-US"/>
              </w:rPr>
            </w:pPr>
            <w:r w:rsidRPr="00EC74A0">
              <w:rPr>
                <w:rFonts w:ascii="Times New Roman" w:hAnsi="Times New Roman"/>
                <w:bCs/>
                <w:sz w:val="20"/>
                <w:szCs w:val="32"/>
                <w:lang w:val="ru-RU" w:eastAsia="en-US"/>
              </w:rPr>
              <w:t>200</w:t>
            </w:r>
          </w:p>
        </w:tc>
      </w:tr>
      <w:tr w:rsidR="00905FBF" w:rsidRPr="00EC74A0" w:rsidTr="00FD436F">
        <w:trPr>
          <w:trHeight w:val="20"/>
        </w:trPr>
        <w:tc>
          <w:tcPr>
            <w:tcW w:w="3114" w:type="dxa"/>
            <w:tcBorders>
              <w:top w:val="nil"/>
              <w:left w:val="single" w:sz="4" w:space="0" w:color="auto"/>
              <w:bottom w:val="single" w:sz="4" w:space="0" w:color="auto"/>
              <w:right w:val="single" w:sz="4" w:space="0" w:color="auto"/>
            </w:tcBorders>
            <w:vAlign w:val="center"/>
          </w:tcPr>
          <w:p w:rsidR="00905FBF" w:rsidRPr="00EC74A0" w:rsidRDefault="00905FBF" w:rsidP="003A6FAD">
            <w:pPr>
              <w:pStyle w:val="a5"/>
              <w:jc w:val="left"/>
              <w:rPr>
                <w:rFonts w:ascii="Times New Roman" w:hAnsi="Times New Roman"/>
                <w:sz w:val="20"/>
                <w:lang w:val="ru-RU" w:eastAsia="en-US"/>
              </w:rPr>
            </w:pPr>
            <w:r w:rsidRPr="00EC74A0">
              <w:rPr>
                <w:rFonts w:ascii="Times New Roman" w:hAnsi="Times New Roman"/>
                <w:sz w:val="20"/>
                <w:szCs w:val="32"/>
                <w:lang w:val="ru-RU" w:eastAsia="en-US"/>
              </w:rPr>
              <w:t>реконструкция, ремонт, устройство твердого покрытия тротуаров</w:t>
            </w:r>
          </w:p>
        </w:tc>
        <w:tc>
          <w:tcPr>
            <w:tcW w:w="1559" w:type="dxa"/>
            <w:tcBorders>
              <w:top w:val="nil"/>
              <w:left w:val="nil"/>
              <w:bottom w:val="single" w:sz="4" w:space="0" w:color="auto"/>
              <w:right w:val="single" w:sz="4" w:space="0" w:color="auto"/>
            </w:tcBorders>
            <w:noWrap/>
            <w:vAlign w:val="center"/>
          </w:tcPr>
          <w:p w:rsidR="00905FBF" w:rsidRPr="00EC74A0" w:rsidRDefault="00905FBF" w:rsidP="003A6FAD">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134" w:type="dxa"/>
            <w:tcBorders>
              <w:top w:val="nil"/>
              <w:left w:val="nil"/>
              <w:bottom w:val="single" w:sz="4" w:space="0" w:color="auto"/>
              <w:right w:val="single" w:sz="4" w:space="0" w:color="auto"/>
            </w:tcBorders>
            <w:noWrap/>
            <w:vAlign w:val="center"/>
          </w:tcPr>
          <w:p w:rsidR="00905FBF" w:rsidRPr="00EC74A0" w:rsidRDefault="00905FBF" w:rsidP="003A6FAD">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276" w:type="dxa"/>
            <w:tcBorders>
              <w:top w:val="nil"/>
              <w:left w:val="nil"/>
              <w:bottom w:val="single" w:sz="4" w:space="0" w:color="auto"/>
              <w:right w:val="single" w:sz="4" w:space="0" w:color="auto"/>
            </w:tcBorders>
            <w:noWrap/>
            <w:vAlign w:val="center"/>
          </w:tcPr>
          <w:p w:rsidR="00905FBF" w:rsidRPr="00EC74A0" w:rsidRDefault="00331398" w:rsidP="003A6FAD">
            <w:pPr>
              <w:pStyle w:val="a5"/>
              <w:rPr>
                <w:rFonts w:ascii="Times New Roman" w:hAnsi="Times New Roman"/>
                <w:sz w:val="20"/>
                <w:szCs w:val="32"/>
                <w:lang w:val="ru-RU" w:eastAsia="en-US"/>
              </w:rPr>
            </w:pPr>
            <w:r w:rsidRPr="00EC74A0">
              <w:rPr>
                <w:rFonts w:ascii="Times New Roman" w:hAnsi="Times New Roman"/>
                <w:sz w:val="20"/>
                <w:szCs w:val="32"/>
                <w:lang w:val="ru-RU" w:eastAsia="en-US"/>
              </w:rPr>
              <w:t>400</w:t>
            </w:r>
          </w:p>
        </w:tc>
        <w:tc>
          <w:tcPr>
            <w:tcW w:w="1021" w:type="dxa"/>
            <w:tcBorders>
              <w:top w:val="nil"/>
              <w:left w:val="nil"/>
              <w:bottom w:val="single" w:sz="4" w:space="0" w:color="auto"/>
              <w:right w:val="single" w:sz="4" w:space="0" w:color="auto"/>
            </w:tcBorders>
            <w:noWrap/>
            <w:vAlign w:val="center"/>
          </w:tcPr>
          <w:p w:rsidR="00905FBF" w:rsidRPr="00EC74A0" w:rsidRDefault="00905FBF" w:rsidP="003A6FAD">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128" w:type="dxa"/>
            <w:tcBorders>
              <w:top w:val="nil"/>
              <w:left w:val="nil"/>
              <w:bottom w:val="single" w:sz="4" w:space="0" w:color="auto"/>
              <w:right w:val="single" w:sz="4" w:space="0" w:color="auto"/>
            </w:tcBorders>
            <w:noWrap/>
            <w:vAlign w:val="center"/>
          </w:tcPr>
          <w:p w:rsidR="00905FBF" w:rsidRPr="00EC74A0" w:rsidRDefault="00331398" w:rsidP="003A6FAD">
            <w:pPr>
              <w:pStyle w:val="a5"/>
              <w:rPr>
                <w:rFonts w:ascii="Times New Roman" w:hAnsi="Times New Roman"/>
                <w:bCs/>
                <w:sz w:val="20"/>
                <w:szCs w:val="32"/>
                <w:lang w:val="ru-RU" w:eastAsia="en-US"/>
              </w:rPr>
            </w:pPr>
            <w:r w:rsidRPr="00EC74A0">
              <w:rPr>
                <w:rFonts w:ascii="Times New Roman" w:hAnsi="Times New Roman"/>
                <w:bCs/>
                <w:sz w:val="20"/>
                <w:szCs w:val="32"/>
                <w:lang w:val="ru-RU" w:eastAsia="en-US"/>
              </w:rPr>
              <w:t>400</w:t>
            </w:r>
          </w:p>
        </w:tc>
      </w:tr>
      <w:tr w:rsidR="00815053" w:rsidRPr="00EC74A0" w:rsidTr="00FD436F">
        <w:trPr>
          <w:trHeight w:val="20"/>
        </w:trPr>
        <w:tc>
          <w:tcPr>
            <w:tcW w:w="3114" w:type="dxa"/>
            <w:tcBorders>
              <w:top w:val="nil"/>
              <w:left w:val="single" w:sz="4" w:space="0" w:color="auto"/>
              <w:bottom w:val="single" w:sz="4" w:space="0" w:color="auto"/>
              <w:right w:val="single" w:sz="4" w:space="0" w:color="auto"/>
            </w:tcBorders>
            <w:vAlign w:val="center"/>
          </w:tcPr>
          <w:p w:rsidR="00815053" w:rsidRPr="00EC74A0" w:rsidRDefault="00815053" w:rsidP="00815053">
            <w:pPr>
              <w:pStyle w:val="a5"/>
              <w:jc w:val="left"/>
              <w:rPr>
                <w:rFonts w:ascii="Times New Roman" w:hAnsi="Times New Roman"/>
                <w:sz w:val="20"/>
                <w:lang w:val="ru-RU"/>
              </w:rPr>
            </w:pPr>
            <w:r w:rsidRPr="00EC74A0">
              <w:rPr>
                <w:rFonts w:ascii="Times New Roman" w:hAnsi="Times New Roman"/>
                <w:sz w:val="20"/>
                <w:lang w:val="ru-RU"/>
              </w:rPr>
              <w:t xml:space="preserve">строительство гаражных кооперативов </w:t>
            </w:r>
          </w:p>
        </w:tc>
        <w:tc>
          <w:tcPr>
            <w:tcW w:w="1559" w:type="dxa"/>
            <w:tcBorders>
              <w:top w:val="nil"/>
              <w:left w:val="nil"/>
              <w:bottom w:val="single" w:sz="4" w:space="0" w:color="auto"/>
              <w:right w:val="single" w:sz="4" w:space="0" w:color="auto"/>
            </w:tcBorders>
            <w:noWrap/>
            <w:vAlign w:val="center"/>
          </w:tcPr>
          <w:p w:rsidR="00815053" w:rsidRPr="00EC74A0" w:rsidRDefault="00815053" w:rsidP="00815053">
            <w:pPr>
              <w:pStyle w:val="a5"/>
              <w:rPr>
                <w:rFonts w:ascii="Times New Roman" w:hAnsi="Times New Roman"/>
                <w:sz w:val="20"/>
                <w:lang w:val="ru-RU"/>
              </w:rPr>
            </w:pPr>
            <w:r w:rsidRPr="00EC74A0">
              <w:rPr>
                <w:rFonts w:ascii="Times New Roman" w:hAnsi="Times New Roman"/>
                <w:sz w:val="20"/>
                <w:lang w:val="ru-RU"/>
              </w:rPr>
              <w:t>-</w:t>
            </w:r>
          </w:p>
        </w:tc>
        <w:tc>
          <w:tcPr>
            <w:tcW w:w="1134" w:type="dxa"/>
            <w:tcBorders>
              <w:top w:val="nil"/>
              <w:left w:val="nil"/>
              <w:bottom w:val="single" w:sz="4" w:space="0" w:color="auto"/>
              <w:right w:val="single" w:sz="4" w:space="0" w:color="auto"/>
            </w:tcBorders>
            <w:noWrap/>
            <w:vAlign w:val="center"/>
          </w:tcPr>
          <w:p w:rsidR="00815053" w:rsidRPr="00EC74A0" w:rsidRDefault="00815053" w:rsidP="00815053">
            <w:pPr>
              <w:pStyle w:val="a5"/>
              <w:rPr>
                <w:rFonts w:ascii="Times New Roman" w:hAnsi="Times New Roman"/>
                <w:sz w:val="20"/>
                <w:lang w:val="ru-RU"/>
              </w:rPr>
            </w:pPr>
            <w:r w:rsidRPr="00EC74A0">
              <w:rPr>
                <w:rFonts w:ascii="Times New Roman" w:hAnsi="Times New Roman"/>
                <w:sz w:val="20"/>
                <w:lang w:val="ru-RU"/>
              </w:rPr>
              <w:t>-</w:t>
            </w:r>
          </w:p>
        </w:tc>
        <w:tc>
          <w:tcPr>
            <w:tcW w:w="1276" w:type="dxa"/>
            <w:tcBorders>
              <w:top w:val="nil"/>
              <w:left w:val="nil"/>
              <w:bottom w:val="single" w:sz="4" w:space="0" w:color="auto"/>
              <w:right w:val="single" w:sz="4" w:space="0" w:color="auto"/>
            </w:tcBorders>
            <w:noWrap/>
            <w:vAlign w:val="center"/>
          </w:tcPr>
          <w:p w:rsidR="00815053" w:rsidRPr="00EC74A0" w:rsidRDefault="00815053" w:rsidP="00815053">
            <w:pPr>
              <w:pStyle w:val="a5"/>
              <w:rPr>
                <w:rFonts w:ascii="Times New Roman" w:hAnsi="Times New Roman"/>
                <w:sz w:val="20"/>
                <w:lang w:val="ru-RU"/>
              </w:rPr>
            </w:pPr>
            <w:r w:rsidRPr="00EC74A0">
              <w:rPr>
                <w:rFonts w:ascii="Times New Roman" w:hAnsi="Times New Roman"/>
                <w:sz w:val="20"/>
                <w:lang w:val="ru-RU"/>
              </w:rPr>
              <w:t>-</w:t>
            </w:r>
          </w:p>
        </w:tc>
        <w:tc>
          <w:tcPr>
            <w:tcW w:w="1021" w:type="dxa"/>
            <w:tcBorders>
              <w:top w:val="nil"/>
              <w:left w:val="nil"/>
              <w:bottom w:val="single" w:sz="4" w:space="0" w:color="auto"/>
              <w:right w:val="single" w:sz="4" w:space="0" w:color="auto"/>
            </w:tcBorders>
            <w:noWrap/>
            <w:vAlign w:val="center"/>
          </w:tcPr>
          <w:p w:rsidR="00815053" w:rsidRPr="00EC74A0" w:rsidRDefault="00331398" w:rsidP="00815053">
            <w:pPr>
              <w:pStyle w:val="a5"/>
              <w:rPr>
                <w:rFonts w:ascii="Times New Roman" w:hAnsi="Times New Roman"/>
                <w:sz w:val="20"/>
                <w:lang w:val="ru-RU"/>
              </w:rPr>
            </w:pPr>
            <w:r w:rsidRPr="00EC74A0">
              <w:rPr>
                <w:rFonts w:ascii="Times New Roman" w:hAnsi="Times New Roman"/>
                <w:sz w:val="20"/>
                <w:lang w:val="ru-RU"/>
              </w:rPr>
              <w:t>-</w:t>
            </w:r>
          </w:p>
        </w:tc>
        <w:tc>
          <w:tcPr>
            <w:tcW w:w="1128" w:type="dxa"/>
            <w:tcBorders>
              <w:top w:val="nil"/>
              <w:left w:val="nil"/>
              <w:bottom w:val="single" w:sz="4" w:space="0" w:color="auto"/>
              <w:right w:val="single" w:sz="4" w:space="0" w:color="auto"/>
            </w:tcBorders>
            <w:noWrap/>
            <w:vAlign w:val="center"/>
          </w:tcPr>
          <w:p w:rsidR="00815053" w:rsidRPr="00EC74A0" w:rsidRDefault="00331398" w:rsidP="00815053">
            <w:pPr>
              <w:pStyle w:val="a5"/>
              <w:rPr>
                <w:rFonts w:ascii="Times New Roman" w:hAnsi="Times New Roman"/>
                <w:bCs/>
                <w:sz w:val="20"/>
                <w:lang w:val="ru-RU"/>
              </w:rPr>
            </w:pPr>
            <w:r w:rsidRPr="00EC74A0">
              <w:rPr>
                <w:rFonts w:ascii="Times New Roman" w:hAnsi="Times New Roman"/>
                <w:bCs/>
                <w:sz w:val="20"/>
                <w:lang w:val="ru-RU"/>
              </w:rPr>
              <w:t>-</w:t>
            </w:r>
          </w:p>
        </w:tc>
      </w:tr>
      <w:tr w:rsidR="00815053" w:rsidRPr="00EC74A0" w:rsidTr="00FD436F">
        <w:trPr>
          <w:trHeight w:val="20"/>
        </w:trPr>
        <w:tc>
          <w:tcPr>
            <w:tcW w:w="3114" w:type="dxa"/>
            <w:tcBorders>
              <w:top w:val="nil"/>
              <w:left w:val="single" w:sz="4" w:space="0" w:color="auto"/>
              <w:bottom w:val="single" w:sz="4" w:space="0" w:color="auto"/>
              <w:right w:val="single" w:sz="4" w:space="0" w:color="auto"/>
            </w:tcBorders>
            <w:vAlign w:val="center"/>
          </w:tcPr>
          <w:p w:rsidR="00815053" w:rsidRPr="00EC74A0" w:rsidRDefault="00815053" w:rsidP="00815053">
            <w:pPr>
              <w:pStyle w:val="a5"/>
              <w:jc w:val="left"/>
              <w:rPr>
                <w:rFonts w:ascii="Times New Roman" w:hAnsi="Times New Roman"/>
                <w:sz w:val="20"/>
                <w:lang w:val="ru-RU"/>
              </w:rPr>
            </w:pPr>
            <w:r w:rsidRPr="00EC74A0">
              <w:rPr>
                <w:rFonts w:ascii="Times New Roman" w:hAnsi="Times New Roman"/>
                <w:sz w:val="20"/>
                <w:lang w:val="ru-RU"/>
              </w:rPr>
              <w:t>строительство нового комплекса по обслуживани</w:t>
            </w:r>
            <w:r w:rsidR="00357C36" w:rsidRPr="00EC74A0">
              <w:rPr>
                <w:rFonts w:ascii="Times New Roman" w:hAnsi="Times New Roman"/>
                <w:sz w:val="20"/>
                <w:lang w:val="ru-RU"/>
              </w:rPr>
              <w:t>ю транзитного автотранспорта</w:t>
            </w:r>
            <w:r w:rsidRPr="00EC74A0">
              <w:rPr>
                <w:rFonts w:ascii="Times New Roman" w:hAnsi="Times New Roman"/>
                <w:sz w:val="20"/>
                <w:lang w:val="ru-RU"/>
              </w:rPr>
              <w:t>, СТО</w:t>
            </w:r>
          </w:p>
        </w:tc>
        <w:tc>
          <w:tcPr>
            <w:tcW w:w="1559" w:type="dxa"/>
            <w:tcBorders>
              <w:top w:val="nil"/>
              <w:left w:val="nil"/>
              <w:bottom w:val="single" w:sz="4" w:space="0" w:color="auto"/>
              <w:right w:val="single" w:sz="4" w:space="0" w:color="auto"/>
            </w:tcBorders>
            <w:noWrap/>
            <w:vAlign w:val="center"/>
          </w:tcPr>
          <w:p w:rsidR="00815053" w:rsidRPr="00EC74A0" w:rsidRDefault="00815053" w:rsidP="00815053">
            <w:pPr>
              <w:pStyle w:val="a5"/>
              <w:rPr>
                <w:rFonts w:ascii="Times New Roman" w:hAnsi="Times New Roman"/>
                <w:sz w:val="20"/>
                <w:lang w:val="ru-RU"/>
              </w:rPr>
            </w:pPr>
            <w:r w:rsidRPr="00EC74A0">
              <w:rPr>
                <w:rFonts w:ascii="Times New Roman" w:hAnsi="Times New Roman"/>
                <w:sz w:val="20"/>
                <w:lang w:val="ru-RU"/>
              </w:rPr>
              <w:t>-</w:t>
            </w:r>
          </w:p>
        </w:tc>
        <w:tc>
          <w:tcPr>
            <w:tcW w:w="1134" w:type="dxa"/>
            <w:tcBorders>
              <w:top w:val="nil"/>
              <w:left w:val="nil"/>
              <w:bottom w:val="single" w:sz="4" w:space="0" w:color="auto"/>
              <w:right w:val="single" w:sz="4" w:space="0" w:color="auto"/>
            </w:tcBorders>
            <w:noWrap/>
            <w:vAlign w:val="center"/>
          </w:tcPr>
          <w:p w:rsidR="00815053" w:rsidRPr="00EC74A0" w:rsidRDefault="00815053" w:rsidP="00815053">
            <w:pPr>
              <w:pStyle w:val="a5"/>
              <w:rPr>
                <w:rFonts w:ascii="Times New Roman" w:hAnsi="Times New Roman"/>
                <w:sz w:val="20"/>
                <w:lang w:val="ru-RU"/>
              </w:rPr>
            </w:pPr>
            <w:r w:rsidRPr="00EC74A0">
              <w:rPr>
                <w:rFonts w:ascii="Times New Roman" w:hAnsi="Times New Roman"/>
                <w:sz w:val="20"/>
                <w:lang w:val="ru-RU"/>
              </w:rPr>
              <w:t>-</w:t>
            </w:r>
          </w:p>
        </w:tc>
        <w:tc>
          <w:tcPr>
            <w:tcW w:w="1276" w:type="dxa"/>
            <w:tcBorders>
              <w:top w:val="nil"/>
              <w:left w:val="nil"/>
              <w:bottom w:val="single" w:sz="4" w:space="0" w:color="auto"/>
              <w:right w:val="single" w:sz="4" w:space="0" w:color="auto"/>
            </w:tcBorders>
            <w:noWrap/>
            <w:vAlign w:val="center"/>
          </w:tcPr>
          <w:p w:rsidR="00815053" w:rsidRPr="00EC74A0" w:rsidRDefault="00815053" w:rsidP="00815053">
            <w:pPr>
              <w:pStyle w:val="a5"/>
              <w:rPr>
                <w:rFonts w:ascii="Times New Roman" w:hAnsi="Times New Roman"/>
                <w:sz w:val="20"/>
                <w:lang w:val="ru-RU"/>
              </w:rPr>
            </w:pPr>
            <w:r w:rsidRPr="00EC74A0">
              <w:rPr>
                <w:rFonts w:ascii="Times New Roman" w:hAnsi="Times New Roman"/>
                <w:sz w:val="20"/>
                <w:lang w:val="ru-RU"/>
              </w:rPr>
              <w:t>-</w:t>
            </w:r>
          </w:p>
        </w:tc>
        <w:tc>
          <w:tcPr>
            <w:tcW w:w="1021" w:type="dxa"/>
            <w:tcBorders>
              <w:top w:val="nil"/>
              <w:left w:val="nil"/>
              <w:bottom w:val="single" w:sz="4" w:space="0" w:color="auto"/>
              <w:right w:val="single" w:sz="4" w:space="0" w:color="auto"/>
            </w:tcBorders>
            <w:noWrap/>
            <w:vAlign w:val="center"/>
          </w:tcPr>
          <w:p w:rsidR="00815053" w:rsidRPr="00EC74A0" w:rsidRDefault="00357C36" w:rsidP="00815053">
            <w:pPr>
              <w:pStyle w:val="a5"/>
              <w:rPr>
                <w:rFonts w:ascii="Times New Roman" w:hAnsi="Times New Roman"/>
                <w:sz w:val="20"/>
                <w:lang w:val="ru-RU"/>
              </w:rPr>
            </w:pPr>
            <w:r w:rsidRPr="00EC74A0">
              <w:rPr>
                <w:rFonts w:ascii="Times New Roman" w:hAnsi="Times New Roman"/>
                <w:sz w:val="20"/>
                <w:lang w:val="ru-RU"/>
              </w:rPr>
              <w:t>5</w:t>
            </w:r>
            <w:r w:rsidR="00815053" w:rsidRPr="00EC74A0">
              <w:rPr>
                <w:rFonts w:ascii="Times New Roman" w:hAnsi="Times New Roman"/>
                <w:sz w:val="20"/>
                <w:lang w:val="ru-RU"/>
              </w:rPr>
              <w:t>000</w:t>
            </w:r>
          </w:p>
        </w:tc>
        <w:tc>
          <w:tcPr>
            <w:tcW w:w="1128" w:type="dxa"/>
            <w:tcBorders>
              <w:top w:val="nil"/>
              <w:left w:val="nil"/>
              <w:bottom w:val="single" w:sz="4" w:space="0" w:color="auto"/>
              <w:right w:val="single" w:sz="4" w:space="0" w:color="auto"/>
            </w:tcBorders>
            <w:noWrap/>
            <w:vAlign w:val="center"/>
          </w:tcPr>
          <w:p w:rsidR="00815053" w:rsidRPr="00EC74A0" w:rsidRDefault="00357C36" w:rsidP="00815053">
            <w:pPr>
              <w:pStyle w:val="a5"/>
              <w:rPr>
                <w:rFonts w:ascii="Times New Roman" w:hAnsi="Times New Roman"/>
                <w:bCs/>
                <w:sz w:val="20"/>
                <w:lang w:val="ru-RU"/>
              </w:rPr>
            </w:pPr>
            <w:r w:rsidRPr="00EC74A0">
              <w:rPr>
                <w:rFonts w:ascii="Times New Roman" w:hAnsi="Times New Roman"/>
                <w:bCs/>
                <w:sz w:val="20"/>
                <w:lang w:val="ru-RU"/>
              </w:rPr>
              <w:t>5</w:t>
            </w:r>
            <w:r w:rsidR="00815053" w:rsidRPr="00EC74A0">
              <w:rPr>
                <w:rFonts w:ascii="Times New Roman" w:hAnsi="Times New Roman"/>
                <w:bCs/>
                <w:sz w:val="20"/>
                <w:lang w:val="ru-RU"/>
              </w:rPr>
              <w:t>000</w:t>
            </w:r>
          </w:p>
        </w:tc>
      </w:tr>
      <w:tr w:rsidR="00905FBF" w:rsidRPr="00EC74A0" w:rsidTr="00FD436F">
        <w:trPr>
          <w:trHeight w:val="20"/>
        </w:trPr>
        <w:tc>
          <w:tcPr>
            <w:tcW w:w="3114" w:type="dxa"/>
            <w:tcBorders>
              <w:top w:val="nil"/>
              <w:left w:val="single" w:sz="4" w:space="0" w:color="auto"/>
              <w:bottom w:val="single" w:sz="4" w:space="0" w:color="auto"/>
              <w:right w:val="single" w:sz="4" w:space="0" w:color="auto"/>
            </w:tcBorders>
            <w:vAlign w:val="center"/>
          </w:tcPr>
          <w:p w:rsidR="00905FBF" w:rsidRPr="00EC74A0" w:rsidRDefault="00905FBF" w:rsidP="003A6FAD">
            <w:pPr>
              <w:pStyle w:val="a5"/>
              <w:jc w:val="left"/>
              <w:rPr>
                <w:rFonts w:ascii="Times New Roman" w:hAnsi="Times New Roman"/>
                <w:sz w:val="20"/>
                <w:szCs w:val="32"/>
                <w:lang w:val="ru-RU" w:eastAsia="en-US"/>
              </w:rPr>
            </w:pPr>
            <w:r w:rsidRPr="00EC74A0">
              <w:rPr>
                <w:rFonts w:ascii="Times New Roman" w:hAnsi="Times New Roman"/>
                <w:sz w:val="20"/>
                <w:szCs w:val="32"/>
                <w:lang w:val="ru-RU" w:eastAsia="en-US"/>
              </w:rPr>
              <w:t>установка систем ограничения скорости движения</w:t>
            </w:r>
          </w:p>
        </w:tc>
        <w:tc>
          <w:tcPr>
            <w:tcW w:w="1559" w:type="dxa"/>
            <w:tcBorders>
              <w:top w:val="nil"/>
              <w:left w:val="nil"/>
              <w:bottom w:val="single" w:sz="4" w:space="0" w:color="auto"/>
              <w:right w:val="single" w:sz="4" w:space="0" w:color="auto"/>
            </w:tcBorders>
            <w:noWrap/>
            <w:vAlign w:val="center"/>
          </w:tcPr>
          <w:p w:rsidR="00905FBF" w:rsidRPr="00EC74A0" w:rsidRDefault="00905FBF" w:rsidP="003A6FAD">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134" w:type="dxa"/>
            <w:tcBorders>
              <w:top w:val="nil"/>
              <w:left w:val="nil"/>
              <w:bottom w:val="single" w:sz="4" w:space="0" w:color="auto"/>
              <w:right w:val="single" w:sz="4" w:space="0" w:color="auto"/>
            </w:tcBorders>
            <w:noWrap/>
            <w:vAlign w:val="center"/>
          </w:tcPr>
          <w:p w:rsidR="00905FBF" w:rsidRPr="00EC74A0" w:rsidRDefault="005549C4" w:rsidP="003A6FAD">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276" w:type="dxa"/>
            <w:tcBorders>
              <w:top w:val="nil"/>
              <w:left w:val="nil"/>
              <w:bottom w:val="single" w:sz="4" w:space="0" w:color="auto"/>
              <w:right w:val="single" w:sz="4" w:space="0" w:color="auto"/>
            </w:tcBorders>
            <w:noWrap/>
            <w:vAlign w:val="center"/>
          </w:tcPr>
          <w:p w:rsidR="00905FBF" w:rsidRPr="00EC74A0" w:rsidRDefault="00905FBF" w:rsidP="003A6FAD">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021" w:type="dxa"/>
            <w:tcBorders>
              <w:top w:val="nil"/>
              <w:left w:val="nil"/>
              <w:bottom w:val="single" w:sz="4" w:space="0" w:color="auto"/>
              <w:right w:val="single" w:sz="4" w:space="0" w:color="auto"/>
            </w:tcBorders>
            <w:noWrap/>
            <w:vAlign w:val="center"/>
          </w:tcPr>
          <w:p w:rsidR="00905FBF" w:rsidRPr="00EC74A0" w:rsidRDefault="00905FBF" w:rsidP="003A6FAD">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128" w:type="dxa"/>
            <w:tcBorders>
              <w:top w:val="nil"/>
              <w:left w:val="nil"/>
              <w:bottom w:val="single" w:sz="4" w:space="0" w:color="auto"/>
              <w:right w:val="single" w:sz="4" w:space="0" w:color="auto"/>
            </w:tcBorders>
            <w:noWrap/>
            <w:vAlign w:val="center"/>
          </w:tcPr>
          <w:p w:rsidR="00905FBF" w:rsidRPr="00EC74A0" w:rsidRDefault="00815053" w:rsidP="006C2ED4">
            <w:pPr>
              <w:pStyle w:val="a5"/>
              <w:rPr>
                <w:rFonts w:ascii="Times New Roman" w:hAnsi="Times New Roman"/>
                <w:bCs/>
                <w:sz w:val="20"/>
                <w:szCs w:val="32"/>
                <w:lang w:val="ru-RU" w:eastAsia="en-US"/>
              </w:rPr>
            </w:pPr>
            <w:r w:rsidRPr="00EC74A0">
              <w:rPr>
                <w:rFonts w:ascii="Times New Roman" w:hAnsi="Times New Roman"/>
                <w:bCs/>
                <w:sz w:val="20"/>
                <w:szCs w:val="32"/>
                <w:lang w:val="ru-RU" w:eastAsia="en-US"/>
              </w:rPr>
              <w:t>5</w:t>
            </w:r>
            <w:r w:rsidR="00905FBF" w:rsidRPr="00EC74A0">
              <w:rPr>
                <w:rFonts w:ascii="Times New Roman" w:hAnsi="Times New Roman"/>
                <w:bCs/>
                <w:sz w:val="20"/>
                <w:szCs w:val="32"/>
                <w:lang w:val="ru-RU" w:eastAsia="en-US"/>
              </w:rPr>
              <w:t>00</w:t>
            </w:r>
          </w:p>
        </w:tc>
      </w:tr>
      <w:tr w:rsidR="00905FBF" w:rsidRPr="00EC74A0" w:rsidTr="00FD436F">
        <w:trPr>
          <w:trHeight w:val="20"/>
        </w:trPr>
        <w:tc>
          <w:tcPr>
            <w:tcW w:w="3114" w:type="dxa"/>
            <w:tcBorders>
              <w:top w:val="nil"/>
              <w:left w:val="single" w:sz="4" w:space="0" w:color="auto"/>
              <w:bottom w:val="single" w:sz="4" w:space="0" w:color="auto"/>
              <w:right w:val="single" w:sz="4" w:space="0" w:color="auto"/>
            </w:tcBorders>
            <w:vAlign w:val="center"/>
          </w:tcPr>
          <w:p w:rsidR="00905FBF" w:rsidRPr="00EC74A0" w:rsidRDefault="00905FBF" w:rsidP="00D35A2D">
            <w:pPr>
              <w:pStyle w:val="a5"/>
              <w:jc w:val="left"/>
              <w:rPr>
                <w:rFonts w:ascii="Times New Roman" w:hAnsi="Times New Roman"/>
                <w:sz w:val="20"/>
                <w:szCs w:val="32"/>
                <w:lang w:val="ru-RU" w:eastAsia="en-US"/>
              </w:rPr>
            </w:pPr>
            <w:r w:rsidRPr="00EC74A0">
              <w:rPr>
                <w:rFonts w:ascii="Times New Roman" w:hAnsi="Times New Roman"/>
                <w:sz w:val="20"/>
                <w:szCs w:val="32"/>
                <w:lang w:val="ru-RU" w:eastAsia="en-US"/>
              </w:rPr>
              <w:t>актуализвация программы комплексного развития транспортной инфраструктуры</w:t>
            </w:r>
          </w:p>
        </w:tc>
        <w:tc>
          <w:tcPr>
            <w:tcW w:w="1559" w:type="dxa"/>
            <w:tcBorders>
              <w:top w:val="nil"/>
              <w:left w:val="nil"/>
              <w:bottom w:val="single" w:sz="4" w:space="0" w:color="auto"/>
              <w:right w:val="single" w:sz="4" w:space="0" w:color="auto"/>
            </w:tcBorders>
            <w:noWrap/>
            <w:vAlign w:val="center"/>
          </w:tcPr>
          <w:p w:rsidR="00905FBF" w:rsidRPr="00EC74A0" w:rsidRDefault="00905FBF" w:rsidP="00D35A2D">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134" w:type="dxa"/>
            <w:tcBorders>
              <w:top w:val="nil"/>
              <w:left w:val="nil"/>
              <w:bottom w:val="single" w:sz="4" w:space="0" w:color="auto"/>
              <w:right w:val="single" w:sz="4" w:space="0" w:color="auto"/>
            </w:tcBorders>
            <w:noWrap/>
            <w:vAlign w:val="center"/>
          </w:tcPr>
          <w:p w:rsidR="00905FBF" w:rsidRPr="00EC74A0" w:rsidRDefault="00905FBF" w:rsidP="00D35A2D">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276" w:type="dxa"/>
            <w:tcBorders>
              <w:top w:val="nil"/>
              <w:left w:val="nil"/>
              <w:bottom w:val="single" w:sz="4" w:space="0" w:color="auto"/>
              <w:right w:val="single" w:sz="4" w:space="0" w:color="auto"/>
            </w:tcBorders>
            <w:noWrap/>
            <w:vAlign w:val="center"/>
          </w:tcPr>
          <w:p w:rsidR="00905FBF" w:rsidRPr="00EC74A0" w:rsidRDefault="00905FBF" w:rsidP="00D35A2D">
            <w:pPr>
              <w:pStyle w:val="a5"/>
              <w:rPr>
                <w:rFonts w:ascii="Times New Roman" w:hAnsi="Times New Roman"/>
                <w:sz w:val="20"/>
                <w:szCs w:val="32"/>
                <w:lang w:val="ru-RU" w:eastAsia="en-US"/>
              </w:rPr>
            </w:pPr>
            <w:r w:rsidRPr="00EC74A0">
              <w:rPr>
                <w:rFonts w:ascii="Times New Roman" w:hAnsi="Times New Roman"/>
                <w:sz w:val="20"/>
                <w:szCs w:val="32"/>
                <w:lang w:val="ru-RU" w:eastAsia="en-US"/>
              </w:rPr>
              <w:t>50</w:t>
            </w:r>
          </w:p>
        </w:tc>
        <w:tc>
          <w:tcPr>
            <w:tcW w:w="1021" w:type="dxa"/>
            <w:tcBorders>
              <w:top w:val="nil"/>
              <w:left w:val="nil"/>
              <w:bottom w:val="single" w:sz="4" w:space="0" w:color="auto"/>
              <w:right w:val="single" w:sz="4" w:space="0" w:color="auto"/>
            </w:tcBorders>
            <w:noWrap/>
            <w:vAlign w:val="center"/>
          </w:tcPr>
          <w:p w:rsidR="00905FBF" w:rsidRPr="00EC74A0" w:rsidRDefault="00905FBF" w:rsidP="00D35A2D">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128" w:type="dxa"/>
            <w:tcBorders>
              <w:top w:val="nil"/>
              <w:left w:val="nil"/>
              <w:bottom w:val="single" w:sz="4" w:space="0" w:color="auto"/>
              <w:right w:val="single" w:sz="4" w:space="0" w:color="auto"/>
            </w:tcBorders>
            <w:noWrap/>
            <w:vAlign w:val="center"/>
          </w:tcPr>
          <w:p w:rsidR="00905FBF" w:rsidRPr="00EC74A0" w:rsidRDefault="00905FBF" w:rsidP="00D35A2D">
            <w:pPr>
              <w:pStyle w:val="a5"/>
              <w:rPr>
                <w:rFonts w:ascii="Times New Roman" w:hAnsi="Times New Roman"/>
                <w:bCs/>
                <w:sz w:val="20"/>
                <w:szCs w:val="32"/>
                <w:lang w:val="ru-RU" w:eastAsia="en-US"/>
              </w:rPr>
            </w:pPr>
            <w:r w:rsidRPr="00EC74A0">
              <w:rPr>
                <w:rFonts w:ascii="Times New Roman" w:hAnsi="Times New Roman"/>
                <w:bCs/>
                <w:sz w:val="20"/>
                <w:szCs w:val="32"/>
                <w:lang w:val="ru-RU" w:eastAsia="en-US"/>
              </w:rPr>
              <w:t>50</w:t>
            </w:r>
          </w:p>
        </w:tc>
      </w:tr>
      <w:tr w:rsidR="00905FBF" w:rsidRPr="00EC74A0" w:rsidTr="00FD436F">
        <w:trPr>
          <w:trHeight w:val="20"/>
        </w:trPr>
        <w:tc>
          <w:tcPr>
            <w:tcW w:w="3114" w:type="dxa"/>
            <w:tcBorders>
              <w:top w:val="nil"/>
              <w:left w:val="single" w:sz="4" w:space="0" w:color="auto"/>
              <w:bottom w:val="single" w:sz="4" w:space="0" w:color="auto"/>
              <w:right w:val="single" w:sz="4" w:space="0" w:color="auto"/>
            </w:tcBorders>
            <w:vAlign w:val="center"/>
          </w:tcPr>
          <w:p w:rsidR="00905FBF" w:rsidRPr="00EC74A0" w:rsidRDefault="00905FBF" w:rsidP="00D35A2D">
            <w:pPr>
              <w:pStyle w:val="a5"/>
              <w:jc w:val="left"/>
              <w:rPr>
                <w:rFonts w:ascii="Times New Roman" w:hAnsi="Times New Roman"/>
                <w:sz w:val="20"/>
                <w:szCs w:val="32"/>
                <w:lang w:eastAsia="en-US"/>
              </w:rPr>
            </w:pPr>
            <w:r w:rsidRPr="00EC74A0">
              <w:rPr>
                <w:rFonts w:ascii="Times New Roman" w:hAnsi="Times New Roman"/>
                <w:sz w:val="20"/>
                <w:szCs w:val="32"/>
                <w:lang w:val="ru-RU" w:eastAsia="en-US"/>
              </w:rPr>
              <w:t>м</w:t>
            </w:r>
            <w:r w:rsidRPr="00EC74A0">
              <w:rPr>
                <w:rFonts w:ascii="Times New Roman" w:hAnsi="Times New Roman"/>
                <w:sz w:val="20"/>
                <w:szCs w:val="32"/>
                <w:lang w:eastAsia="en-US"/>
              </w:rPr>
              <w:t>ониторингреализациипрограммы</w:t>
            </w:r>
          </w:p>
        </w:tc>
        <w:tc>
          <w:tcPr>
            <w:tcW w:w="1559" w:type="dxa"/>
            <w:tcBorders>
              <w:top w:val="nil"/>
              <w:left w:val="nil"/>
              <w:bottom w:val="single" w:sz="4" w:space="0" w:color="auto"/>
              <w:right w:val="single" w:sz="4" w:space="0" w:color="auto"/>
            </w:tcBorders>
            <w:noWrap/>
            <w:vAlign w:val="center"/>
          </w:tcPr>
          <w:p w:rsidR="00905FBF" w:rsidRPr="00EC74A0" w:rsidRDefault="00905FBF" w:rsidP="00D35A2D">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134" w:type="dxa"/>
            <w:tcBorders>
              <w:top w:val="nil"/>
              <w:left w:val="nil"/>
              <w:bottom w:val="single" w:sz="4" w:space="0" w:color="auto"/>
              <w:right w:val="single" w:sz="4" w:space="0" w:color="auto"/>
            </w:tcBorders>
            <w:noWrap/>
            <w:vAlign w:val="center"/>
          </w:tcPr>
          <w:p w:rsidR="00905FBF" w:rsidRPr="00EC74A0" w:rsidRDefault="00905FBF" w:rsidP="00D35A2D">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276" w:type="dxa"/>
            <w:tcBorders>
              <w:top w:val="nil"/>
              <w:left w:val="nil"/>
              <w:bottom w:val="single" w:sz="4" w:space="0" w:color="auto"/>
              <w:right w:val="single" w:sz="4" w:space="0" w:color="auto"/>
            </w:tcBorders>
            <w:noWrap/>
            <w:vAlign w:val="center"/>
          </w:tcPr>
          <w:p w:rsidR="00905FBF" w:rsidRPr="00EC74A0" w:rsidRDefault="00815053" w:rsidP="00D35A2D">
            <w:pPr>
              <w:pStyle w:val="a5"/>
              <w:rPr>
                <w:rFonts w:ascii="Times New Roman" w:hAnsi="Times New Roman"/>
                <w:sz w:val="20"/>
                <w:szCs w:val="32"/>
                <w:lang w:val="ru-RU" w:eastAsia="en-US"/>
              </w:rPr>
            </w:pPr>
            <w:r w:rsidRPr="00EC74A0">
              <w:rPr>
                <w:rFonts w:ascii="Times New Roman" w:hAnsi="Times New Roman"/>
                <w:sz w:val="20"/>
                <w:szCs w:val="32"/>
                <w:lang w:val="ru-RU" w:eastAsia="en-US"/>
              </w:rPr>
              <w:t>100</w:t>
            </w:r>
          </w:p>
        </w:tc>
        <w:tc>
          <w:tcPr>
            <w:tcW w:w="1021" w:type="dxa"/>
            <w:tcBorders>
              <w:top w:val="nil"/>
              <w:left w:val="nil"/>
              <w:bottom w:val="single" w:sz="4" w:space="0" w:color="auto"/>
              <w:right w:val="single" w:sz="4" w:space="0" w:color="auto"/>
            </w:tcBorders>
            <w:noWrap/>
            <w:vAlign w:val="center"/>
          </w:tcPr>
          <w:p w:rsidR="00905FBF" w:rsidRPr="00EC74A0" w:rsidRDefault="00905FBF" w:rsidP="00D35A2D">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128" w:type="dxa"/>
            <w:tcBorders>
              <w:top w:val="nil"/>
              <w:left w:val="nil"/>
              <w:bottom w:val="single" w:sz="4" w:space="0" w:color="auto"/>
              <w:right w:val="single" w:sz="4" w:space="0" w:color="auto"/>
            </w:tcBorders>
            <w:noWrap/>
            <w:vAlign w:val="center"/>
          </w:tcPr>
          <w:p w:rsidR="00905FBF" w:rsidRPr="00EC74A0" w:rsidRDefault="00815053" w:rsidP="00D35A2D">
            <w:pPr>
              <w:pStyle w:val="a5"/>
              <w:rPr>
                <w:rFonts w:ascii="Times New Roman" w:hAnsi="Times New Roman"/>
                <w:bCs/>
                <w:sz w:val="20"/>
                <w:szCs w:val="32"/>
                <w:lang w:val="ru-RU" w:eastAsia="en-US"/>
              </w:rPr>
            </w:pPr>
            <w:r w:rsidRPr="00EC74A0">
              <w:rPr>
                <w:rFonts w:ascii="Times New Roman" w:hAnsi="Times New Roman"/>
                <w:bCs/>
                <w:sz w:val="20"/>
                <w:szCs w:val="32"/>
                <w:lang w:val="ru-RU" w:eastAsia="en-US"/>
              </w:rPr>
              <w:t>100</w:t>
            </w:r>
          </w:p>
        </w:tc>
      </w:tr>
      <w:tr w:rsidR="00905FBF" w:rsidRPr="00EC74A0" w:rsidTr="00FD436F">
        <w:trPr>
          <w:trHeight w:val="20"/>
        </w:trPr>
        <w:tc>
          <w:tcPr>
            <w:tcW w:w="3114" w:type="dxa"/>
            <w:tcBorders>
              <w:top w:val="nil"/>
              <w:left w:val="single" w:sz="4" w:space="0" w:color="auto"/>
              <w:bottom w:val="single" w:sz="4" w:space="0" w:color="auto"/>
              <w:right w:val="single" w:sz="4" w:space="0" w:color="auto"/>
            </w:tcBorders>
            <w:vAlign w:val="center"/>
          </w:tcPr>
          <w:p w:rsidR="00905FBF" w:rsidRPr="00EC74A0" w:rsidRDefault="00905FBF" w:rsidP="00D35A2D">
            <w:pPr>
              <w:pStyle w:val="a5"/>
              <w:jc w:val="left"/>
              <w:rPr>
                <w:rFonts w:ascii="Times New Roman" w:hAnsi="Times New Roman"/>
                <w:i/>
                <w:sz w:val="20"/>
                <w:szCs w:val="32"/>
                <w:lang w:val="ru-RU" w:eastAsia="en-US"/>
              </w:rPr>
            </w:pPr>
            <w:r w:rsidRPr="00EC74A0">
              <w:rPr>
                <w:rFonts w:ascii="Times New Roman" w:hAnsi="Times New Roman"/>
                <w:i/>
                <w:sz w:val="20"/>
                <w:szCs w:val="32"/>
                <w:lang w:val="ru-RU" w:eastAsia="en-US"/>
              </w:rPr>
              <w:t xml:space="preserve">Мероприятия по развитию сети дорог </w:t>
            </w:r>
            <w:r w:rsidR="006621D3" w:rsidRPr="00EC74A0">
              <w:rPr>
                <w:rFonts w:ascii="Times New Roman" w:hAnsi="Times New Roman"/>
                <w:i/>
                <w:sz w:val="20"/>
                <w:szCs w:val="32"/>
                <w:lang w:val="ru-RU" w:eastAsia="en-US"/>
              </w:rPr>
              <w:t>Львовского</w:t>
            </w:r>
            <w:r w:rsidRPr="00EC74A0">
              <w:rPr>
                <w:rFonts w:ascii="Times New Roman" w:hAnsi="Times New Roman"/>
                <w:i/>
                <w:sz w:val="20"/>
                <w:szCs w:val="32"/>
                <w:lang w:val="ru-RU" w:eastAsia="en-US"/>
              </w:rPr>
              <w:t xml:space="preserve"> сельского поселения:</w:t>
            </w:r>
          </w:p>
        </w:tc>
        <w:tc>
          <w:tcPr>
            <w:tcW w:w="1559" w:type="dxa"/>
            <w:tcBorders>
              <w:top w:val="nil"/>
              <w:left w:val="nil"/>
              <w:bottom w:val="single" w:sz="4" w:space="0" w:color="auto"/>
              <w:right w:val="single" w:sz="4" w:space="0" w:color="auto"/>
            </w:tcBorders>
            <w:noWrap/>
            <w:vAlign w:val="center"/>
          </w:tcPr>
          <w:p w:rsidR="00905FBF" w:rsidRPr="00EC74A0" w:rsidRDefault="00905FBF" w:rsidP="00D35A2D">
            <w:pPr>
              <w:pStyle w:val="a5"/>
              <w:rPr>
                <w:rFonts w:ascii="Times New Roman" w:hAnsi="Times New Roman"/>
                <w:sz w:val="20"/>
                <w:szCs w:val="32"/>
                <w:highlight w:val="yellow"/>
                <w:lang w:val="ru-RU" w:eastAsia="en-US"/>
              </w:rPr>
            </w:pPr>
          </w:p>
        </w:tc>
        <w:tc>
          <w:tcPr>
            <w:tcW w:w="1134" w:type="dxa"/>
            <w:tcBorders>
              <w:top w:val="nil"/>
              <w:left w:val="nil"/>
              <w:bottom w:val="single" w:sz="4" w:space="0" w:color="auto"/>
              <w:right w:val="single" w:sz="4" w:space="0" w:color="auto"/>
            </w:tcBorders>
            <w:noWrap/>
            <w:vAlign w:val="center"/>
          </w:tcPr>
          <w:p w:rsidR="00905FBF" w:rsidRPr="00EC74A0" w:rsidRDefault="00905FBF" w:rsidP="00D35A2D">
            <w:pPr>
              <w:pStyle w:val="a5"/>
              <w:rPr>
                <w:rFonts w:ascii="Times New Roman" w:hAnsi="Times New Roman"/>
                <w:sz w:val="20"/>
                <w:szCs w:val="32"/>
                <w:highlight w:val="yellow"/>
                <w:lang w:val="ru-RU" w:eastAsia="en-US"/>
              </w:rPr>
            </w:pPr>
          </w:p>
        </w:tc>
        <w:tc>
          <w:tcPr>
            <w:tcW w:w="1276" w:type="dxa"/>
            <w:tcBorders>
              <w:top w:val="nil"/>
              <w:left w:val="nil"/>
              <w:bottom w:val="single" w:sz="4" w:space="0" w:color="auto"/>
              <w:right w:val="single" w:sz="4" w:space="0" w:color="auto"/>
            </w:tcBorders>
            <w:noWrap/>
            <w:vAlign w:val="center"/>
          </w:tcPr>
          <w:p w:rsidR="00905FBF" w:rsidRPr="00EC74A0" w:rsidRDefault="00905FBF" w:rsidP="00D35A2D">
            <w:pPr>
              <w:pStyle w:val="a5"/>
              <w:rPr>
                <w:rFonts w:ascii="Times New Roman" w:hAnsi="Times New Roman"/>
                <w:sz w:val="20"/>
                <w:szCs w:val="32"/>
                <w:highlight w:val="yellow"/>
                <w:lang w:val="ru-RU" w:eastAsia="en-US"/>
              </w:rPr>
            </w:pPr>
          </w:p>
        </w:tc>
        <w:tc>
          <w:tcPr>
            <w:tcW w:w="1021" w:type="dxa"/>
            <w:tcBorders>
              <w:top w:val="nil"/>
              <w:left w:val="nil"/>
              <w:bottom w:val="single" w:sz="4" w:space="0" w:color="auto"/>
              <w:right w:val="single" w:sz="4" w:space="0" w:color="auto"/>
            </w:tcBorders>
            <w:noWrap/>
            <w:vAlign w:val="center"/>
          </w:tcPr>
          <w:p w:rsidR="00905FBF" w:rsidRPr="00EC74A0" w:rsidRDefault="00905FBF" w:rsidP="00D35A2D">
            <w:pPr>
              <w:pStyle w:val="a5"/>
              <w:rPr>
                <w:rFonts w:ascii="Times New Roman" w:hAnsi="Times New Roman"/>
                <w:sz w:val="20"/>
                <w:szCs w:val="32"/>
                <w:highlight w:val="yellow"/>
                <w:lang w:val="ru-RU" w:eastAsia="en-US"/>
              </w:rPr>
            </w:pPr>
          </w:p>
        </w:tc>
        <w:tc>
          <w:tcPr>
            <w:tcW w:w="1128" w:type="dxa"/>
            <w:tcBorders>
              <w:top w:val="nil"/>
              <w:left w:val="nil"/>
              <w:bottom w:val="single" w:sz="4" w:space="0" w:color="auto"/>
              <w:right w:val="single" w:sz="4" w:space="0" w:color="auto"/>
            </w:tcBorders>
            <w:noWrap/>
            <w:vAlign w:val="center"/>
          </w:tcPr>
          <w:p w:rsidR="00905FBF" w:rsidRPr="00EC74A0" w:rsidRDefault="00905FBF" w:rsidP="00D35A2D">
            <w:pPr>
              <w:pStyle w:val="a5"/>
              <w:rPr>
                <w:rFonts w:ascii="Times New Roman" w:hAnsi="Times New Roman"/>
                <w:bCs/>
                <w:sz w:val="20"/>
                <w:szCs w:val="32"/>
                <w:highlight w:val="yellow"/>
                <w:lang w:val="ru-RU" w:eastAsia="en-US"/>
              </w:rPr>
            </w:pPr>
          </w:p>
        </w:tc>
      </w:tr>
      <w:tr w:rsidR="00905FBF" w:rsidRPr="00EC74A0" w:rsidTr="00FD436F">
        <w:trPr>
          <w:trHeight w:val="20"/>
        </w:trPr>
        <w:tc>
          <w:tcPr>
            <w:tcW w:w="3114" w:type="dxa"/>
            <w:tcBorders>
              <w:top w:val="nil"/>
              <w:left w:val="single" w:sz="4" w:space="0" w:color="auto"/>
              <w:bottom w:val="single" w:sz="4" w:space="0" w:color="auto"/>
              <w:right w:val="single" w:sz="4" w:space="0" w:color="auto"/>
            </w:tcBorders>
          </w:tcPr>
          <w:p w:rsidR="00905FBF" w:rsidRPr="00EC74A0" w:rsidRDefault="005549C4" w:rsidP="00357C36">
            <w:pPr>
              <w:pStyle w:val="a5"/>
              <w:jc w:val="left"/>
              <w:rPr>
                <w:rFonts w:ascii="Times New Roman" w:hAnsi="Times New Roman"/>
                <w:sz w:val="20"/>
                <w:szCs w:val="32"/>
                <w:highlight w:val="yellow"/>
                <w:lang w:val="ru-RU" w:eastAsia="en-US"/>
              </w:rPr>
            </w:pPr>
            <w:r w:rsidRPr="00EC74A0">
              <w:rPr>
                <w:rFonts w:ascii="Times New Roman" w:hAnsi="Times New Roman"/>
                <w:sz w:val="20"/>
                <w:lang w:val="ru-RU"/>
              </w:rPr>
              <w:t>содержание и ремонт</w:t>
            </w:r>
            <w:r w:rsidR="00815053" w:rsidRPr="00EC74A0">
              <w:rPr>
                <w:rFonts w:ascii="Times New Roman" w:hAnsi="Times New Roman"/>
                <w:sz w:val="20"/>
                <w:lang w:val="ru-RU"/>
              </w:rPr>
              <w:t xml:space="preserve"> улично-дорожной сети на территории </w:t>
            </w:r>
            <w:r w:rsidR="000C18BA" w:rsidRPr="00EC74A0">
              <w:rPr>
                <w:rFonts w:ascii="Times New Roman" w:hAnsi="Times New Roman"/>
                <w:sz w:val="20"/>
                <w:lang w:val="ru-RU"/>
              </w:rPr>
              <w:t>сел</w:t>
            </w:r>
            <w:r w:rsidR="00357C36" w:rsidRPr="00EC74A0">
              <w:rPr>
                <w:rFonts w:ascii="Times New Roman" w:hAnsi="Times New Roman"/>
                <w:sz w:val="20"/>
                <w:lang w:val="ru-RU"/>
              </w:rPr>
              <w:t>а</w:t>
            </w:r>
            <w:r w:rsidR="000C18BA" w:rsidRPr="00EC74A0">
              <w:rPr>
                <w:rFonts w:ascii="Times New Roman" w:hAnsi="Times New Roman"/>
                <w:sz w:val="20"/>
                <w:lang w:val="ru-RU"/>
              </w:rPr>
              <w:t xml:space="preserve"> Львовское</w:t>
            </w:r>
          </w:p>
        </w:tc>
        <w:tc>
          <w:tcPr>
            <w:tcW w:w="1559" w:type="dxa"/>
            <w:tcBorders>
              <w:top w:val="nil"/>
              <w:left w:val="nil"/>
              <w:bottom w:val="single" w:sz="4" w:space="0" w:color="auto"/>
              <w:right w:val="single" w:sz="4" w:space="0" w:color="auto"/>
            </w:tcBorders>
            <w:noWrap/>
            <w:vAlign w:val="center"/>
          </w:tcPr>
          <w:p w:rsidR="00905FBF" w:rsidRPr="00EC74A0" w:rsidRDefault="00905FBF" w:rsidP="00D35A2D">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134" w:type="dxa"/>
            <w:tcBorders>
              <w:top w:val="nil"/>
              <w:left w:val="nil"/>
              <w:bottom w:val="single" w:sz="4" w:space="0" w:color="auto"/>
              <w:right w:val="single" w:sz="4" w:space="0" w:color="auto"/>
            </w:tcBorders>
            <w:noWrap/>
            <w:vAlign w:val="center"/>
          </w:tcPr>
          <w:p w:rsidR="00905FBF" w:rsidRPr="00EC74A0" w:rsidRDefault="005549C4" w:rsidP="00D35A2D">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276" w:type="dxa"/>
            <w:tcBorders>
              <w:top w:val="nil"/>
              <w:left w:val="nil"/>
              <w:bottom w:val="single" w:sz="4" w:space="0" w:color="auto"/>
              <w:right w:val="single" w:sz="4" w:space="0" w:color="auto"/>
            </w:tcBorders>
            <w:noWrap/>
            <w:vAlign w:val="center"/>
          </w:tcPr>
          <w:p w:rsidR="00905FBF" w:rsidRPr="00EC74A0" w:rsidRDefault="00331398" w:rsidP="0046076A">
            <w:pPr>
              <w:pStyle w:val="a5"/>
              <w:rPr>
                <w:rFonts w:ascii="Times New Roman" w:hAnsi="Times New Roman"/>
                <w:sz w:val="20"/>
                <w:szCs w:val="32"/>
                <w:lang w:val="ru-RU" w:eastAsia="en-US"/>
              </w:rPr>
            </w:pPr>
            <w:r w:rsidRPr="00EC74A0">
              <w:rPr>
                <w:rFonts w:ascii="Times New Roman" w:hAnsi="Times New Roman"/>
                <w:sz w:val="20"/>
                <w:szCs w:val="32"/>
                <w:lang w:val="ru-RU" w:eastAsia="en-US"/>
              </w:rPr>
              <w:t>2</w:t>
            </w:r>
            <w:r w:rsidR="00245BDE" w:rsidRPr="00EC74A0">
              <w:rPr>
                <w:rFonts w:ascii="Times New Roman" w:hAnsi="Times New Roman"/>
                <w:sz w:val="20"/>
                <w:szCs w:val="32"/>
                <w:lang w:val="ru-RU" w:eastAsia="en-US"/>
              </w:rPr>
              <w:t xml:space="preserve"> </w:t>
            </w:r>
            <w:r w:rsidR="0046076A">
              <w:rPr>
                <w:rFonts w:ascii="Times New Roman" w:hAnsi="Times New Roman"/>
                <w:sz w:val="20"/>
                <w:szCs w:val="32"/>
                <w:lang w:val="ru-RU" w:eastAsia="en-US"/>
              </w:rPr>
              <w:t>4</w:t>
            </w:r>
            <w:r w:rsidRPr="00EC74A0">
              <w:rPr>
                <w:rFonts w:ascii="Times New Roman" w:hAnsi="Times New Roman"/>
                <w:sz w:val="20"/>
                <w:szCs w:val="32"/>
                <w:lang w:val="ru-RU" w:eastAsia="en-US"/>
              </w:rPr>
              <w:t>00</w:t>
            </w:r>
            <w:r w:rsidR="005549C4" w:rsidRPr="00EC74A0">
              <w:rPr>
                <w:rFonts w:ascii="Times New Roman" w:hAnsi="Times New Roman"/>
                <w:sz w:val="20"/>
                <w:szCs w:val="32"/>
                <w:lang w:val="ru-RU" w:eastAsia="en-US"/>
              </w:rPr>
              <w:t>,0</w:t>
            </w:r>
          </w:p>
        </w:tc>
        <w:tc>
          <w:tcPr>
            <w:tcW w:w="1021" w:type="dxa"/>
            <w:tcBorders>
              <w:top w:val="nil"/>
              <w:left w:val="nil"/>
              <w:bottom w:val="single" w:sz="4" w:space="0" w:color="auto"/>
              <w:right w:val="single" w:sz="4" w:space="0" w:color="auto"/>
            </w:tcBorders>
            <w:noWrap/>
            <w:vAlign w:val="center"/>
          </w:tcPr>
          <w:p w:rsidR="00905FBF" w:rsidRPr="00EC74A0" w:rsidRDefault="00905FBF" w:rsidP="00D35A2D">
            <w:pPr>
              <w:pStyle w:val="a5"/>
              <w:rPr>
                <w:rFonts w:ascii="Times New Roman" w:hAnsi="Times New Roman"/>
                <w:sz w:val="20"/>
                <w:szCs w:val="32"/>
                <w:lang w:val="ru-RU" w:eastAsia="en-US"/>
              </w:rPr>
            </w:pPr>
            <w:r w:rsidRPr="00EC74A0">
              <w:rPr>
                <w:rFonts w:ascii="Times New Roman" w:hAnsi="Times New Roman"/>
                <w:sz w:val="20"/>
                <w:szCs w:val="32"/>
                <w:lang w:val="ru-RU" w:eastAsia="en-US"/>
              </w:rPr>
              <w:t>-</w:t>
            </w:r>
          </w:p>
        </w:tc>
        <w:tc>
          <w:tcPr>
            <w:tcW w:w="1128" w:type="dxa"/>
            <w:tcBorders>
              <w:top w:val="nil"/>
              <w:left w:val="nil"/>
              <w:bottom w:val="single" w:sz="4" w:space="0" w:color="auto"/>
              <w:right w:val="single" w:sz="4" w:space="0" w:color="auto"/>
            </w:tcBorders>
            <w:noWrap/>
            <w:vAlign w:val="center"/>
          </w:tcPr>
          <w:p w:rsidR="00905FBF" w:rsidRPr="00EC74A0" w:rsidRDefault="00331398" w:rsidP="0046076A">
            <w:pPr>
              <w:pStyle w:val="a5"/>
              <w:rPr>
                <w:rFonts w:ascii="Times New Roman" w:hAnsi="Times New Roman"/>
                <w:bCs/>
                <w:sz w:val="20"/>
                <w:szCs w:val="32"/>
                <w:lang w:val="ru-RU" w:eastAsia="en-US"/>
              </w:rPr>
            </w:pPr>
            <w:r w:rsidRPr="00EC74A0">
              <w:rPr>
                <w:rFonts w:ascii="Times New Roman" w:hAnsi="Times New Roman"/>
                <w:bCs/>
                <w:sz w:val="20"/>
                <w:szCs w:val="32"/>
                <w:lang w:val="ru-RU" w:eastAsia="en-US"/>
              </w:rPr>
              <w:t xml:space="preserve">2 </w:t>
            </w:r>
            <w:r w:rsidR="0046076A">
              <w:rPr>
                <w:rFonts w:ascii="Times New Roman" w:hAnsi="Times New Roman"/>
                <w:bCs/>
                <w:sz w:val="20"/>
                <w:szCs w:val="32"/>
                <w:lang w:val="ru-RU" w:eastAsia="en-US"/>
              </w:rPr>
              <w:t>4</w:t>
            </w:r>
            <w:r w:rsidRPr="00EC74A0">
              <w:rPr>
                <w:rFonts w:ascii="Times New Roman" w:hAnsi="Times New Roman"/>
                <w:bCs/>
                <w:sz w:val="20"/>
                <w:szCs w:val="32"/>
                <w:lang w:val="ru-RU" w:eastAsia="en-US"/>
              </w:rPr>
              <w:t>00</w:t>
            </w:r>
            <w:r w:rsidR="005549C4" w:rsidRPr="00EC74A0">
              <w:rPr>
                <w:rFonts w:ascii="Times New Roman" w:hAnsi="Times New Roman"/>
                <w:bCs/>
                <w:sz w:val="20"/>
                <w:szCs w:val="32"/>
                <w:lang w:val="ru-RU" w:eastAsia="en-US"/>
              </w:rPr>
              <w:t>,0</w:t>
            </w:r>
          </w:p>
        </w:tc>
      </w:tr>
      <w:tr w:rsidR="00FD436F" w:rsidRPr="00EC74A0" w:rsidTr="00FD436F">
        <w:trPr>
          <w:trHeight w:val="20"/>
        </w:trPr>
        <w:tc>
          <w:tcPr>
            <w:tcW w:w="3114" w:type="dxa"/>
            <w:tcBorders>
              <w:top w:val="single" w:sz="4" w:space="0" w:color="auto"/>
              <w:left w:val="single" w:sz="4" w:space="0" w:color="auto"/>
              <w:bottom w:val="single" w:sz="4" w:space="0" w:color="auto"/>
              <w:right w:val="single" w:sz="4" w:space="0" w:color="auto"/>
            </w:tcBorders>
            <w:vAlign w:val="center"/>
          </w:tcPr>
          <w:p w:rsidR="00FD436F" w:rsidRPr="00EC74A0" w:rsidRDefault="00FD436F" w:rsidP="00FD436F">
            <w:pPr>
              <w:pStyle w:val="a5"/>
              <w:jc w:val="left"/>
              <w:rPr>
                <w:rFonts w:ascii="Times New Roman" w:hAnsi="Times New Roman"/>
                <w:b/>
                <w:bCs/>
                <w:sz w:val="20"/>
                <w:szCs w:val="32"/>
                <w:lang w:eastAsia="en-US"/>
              </w:rPr>
            </w:pPr>
            <w:r w:rsidRPr="00EC74A0">
              <w:rPr>
                <w:rFonts w:ascii="Times New Roman" w:hAnsi="Times New Roman"/>
                <w:b/>
                <w:bCs/>
                <w:sz w:val="20"/>
                <w:szCs w:val="32"/>
                <w:lang w:eastAsia="en-US"/>
              </w:rPr>
              <w:t>Итого:</w:t>
            </w:r>
          </w:p>
        </w:tc>
        <w:tc>
          <w:tcPr>
            <w:tcW w:w="1559" w:type="dxa"/>
            <w:tcBorders>
              <w:top w:val="single" w:sz="4" w:space="0" w:color="auto"/>
              <w:left w:val="nil"/>
              <w:bottom w:val="single" w:sz="4" w:space="0" w:color="auto"/>
              <w:right w:val="single" w:sz="4" w:space="0" w:color="auto"/>
            </w:tcBorders>
            <w:noWrap/>
            <w:vAlign w:val="center"/>
          </w:tcPr>
          <w:p w:rsidR="00FD436F" w:rsidRPr="00EC74A0" w:rsidRDefault="00FD436F" w:rsidP="00FD436F">
            <w:pPr>
              <w:pStyle w:val="a5"/>
              <w:rPr>
                <w:rFonts w:ascii="Times New Roman" w:hAnsi="Times New Roman"/>
                <w:b/>
                <w:sz w:val="20"/>
                <w:szCs w:val="32"/>
                <w:lang w:val="ru-RU" w:eastAsia="en-US"/>
              </w:rPr>
            </w:pPr>
            <w:r w:rsidRPr="00EC74A0">
              <w:rPr>
                <w:rFonts w:ascii="Times New Roman" w:hAnsi="Times New Roman"/>
                <w:b/>
                <w:sz w:val="20"/>
                <w:szCs w:val="32"/>
                <w:lang w:val="ru-RU" w:eastAsia="en-US"/>
              </w:rPr>
              <w:t>-</w:t>
            </w:r>
          </w:p>
        </w:tc>
        <w:tc>
          <w:tcPr>
            <w:tcW w:w="1134" w:type="dxa"/>
            <w:tcBorders>
              <w:top w:val="single" w:sz="4" w:space="0" w:color="auto"/>
              <w:left w:val="nil"/>
              <w:bottom w:val="single" w:sz="4" w:space="0" w:color="auto"/>
              <w:right w:val="single" w:sz="4" w:space="0" w:color="auto"/>
            </w:tcBorders>
            <w:noWrap/>
            <w:vAlign w:val="center"/>
          </w:tcPr>
          <w:p w:rsidR="00FD436F" w:rsidRPr="00EC74A0" w:rsidRDefault="005549C4" w:rsidP="00FD436F">
            <w:pPr>
              <w:spacing w:after="0" w:line="240" w:lineRule="auto"/>
              <w:ind w:firstLine="0"/>
              <w:jc w:val="center"/>
              <w:rPr>
                <w:rFonts w:ascii="Times New Roman" w:hAnsi="Times New Roman"/>
                <w:b/>
                <w:sz w:val="20"/>
                <w:lang w:eastAsia="ru-RU"/>
              </w:rPr>
            </w:pPr>
            <w:r w:rsidRPr="00EC74A0">
              <w:rPr>
                <w:rFonts w:ascii="Times New Roman" w:hAnsi="Times New Roman"/>
                <w:b/>
                <w:sz w:val="20"/>
              </w:rPr>
              <w:t>-</w:t>
            </w:r>
          </w:p>
        </w:tc>
        <w:tc>
          <w:tcPr>
            <w:tcW w:w="1276" w:type="dxa"/>
            <w:tcBorders>
              <w:top w:val="single" w:sz="4" w:space="0" w:color="auto"/>
              <w:left w:val="nil"/>
              <w:bottom w:val="single" w:sz="4" w:space="0" w:color="auto"/>
              <w:right w:val="single" w:sz="4" w:space="0" w:color="auto"/>
            </w:tcBorders>
            <w:noWrap/>
            <w:vAlign w:val="center"/>
          </w:tcPr>
          <w:p w:rsidR="00FD436F" w:rsidRPr="00EC74A0" w:rsidRDefault="00331398" w:rsidP="00FD436F">
            <w:pPr>
              <w:spacing w:after="0" w:line="240" w:lineRule="auto"/>
              <w:ind w:firstLine="0"/>
              <w:jc w:val="center"/>
              <w:rPr>
                <w:rFonts w:ascii="Times New Roman" w:hAnsi="Times New Roman"/>
                <w:b/>
                <w:sz w:val="20"/>
              </w:rPr>
            </w:pPr>
            <w:r w:rsidRPr="00EC74A0">
              <w:rPr>
                <w:rFonts w:ascii="Times New Roman" w:hAnsi="Times New Roman"/>
                <w:b/>
                <w:sz w:val="20"/>
              </w:rPr>
              <w:t>3 </w:t>
            </w:r>
            <w:r w:rsidR="00245BDE" w:rsidRPr="00EC74A0">
              <w:rPr>
                <w:rFonts w:ascii="Times New Roman" w:hAnsi="Times New Roman"/>
                <w:b/>
                <w:sz w:val="20"/>
              </w:rPr>
              <w:t>3</w:t>
            </w:r>
            <w:r w:rsidRPr="00EC74A0">
              <w:rPr>
                <w:rFonts w:ascii="Times New Roman" w:hAnsi="Times New Roman"/>
                <w:b/>
                <w:sz w:val="20"/>
              </w:rPr>
              <w:t>50,0</w:t>
            </w:r>
          </w:p>
        </w:tc>
        <w:tc>
          <w:tcPr>
            <w:tcW w:w="1021" w:type="dxa"/>
            <w:tcBorders>
              <w:top w:val="single" w:sz="4" w:space="0" w:color="auto"/>
              <w:left w:val="nil"/>
              <w:bottom w:val="single" w:sz="4" w:space="0" w:color="auto"/>
              <w:right w:val="single" w:sz="4" w:space="0" w:color="auto"/>
            </w:tcBorders>
            <w:noWrap/>
            <w:vAlign w:val="center"/>
          </w:tcPr>
          <w:p w:rsidR="00FD436F" w:rsidRPr="00EC74A0" w:rsidRDefault="00331398" w:rsidP="00FD436F">
            <w:pPr>
              <w:spacing w:after="0" w:line="240" w:lineRule="auto"/>
              <w:ind w:firstLine="0"/>
              <w:jc w:val="center"/>
              <w:rPr>
                <w:rFonts w:ascii="Times New Roman" w:hAnsi="Times New Roman"/>
                <w:b/>
                <w:sz w:val="20"/>
              </w:rPr>
            </w:pPr>
            <w:r w:rsidRPr="00EC74A0">
              <w:rPr>
                <w:rFonts w:ascii="Times New Roman" w:hAnsi="Times New Roman"/>
                <w:b/>
                <w:sz w:val="20"/>
              </w:rPr>
              <w:t xml:space="preserve">5 </w:t>
            </w:r>
            <w:r w:rsidR="00FD436F" w:rsidRPr="00EC74A0">
              <w:rPr>
                <w:rFonts w:ascii="Times New Roman" w:hAnsi="Times New Roman"/>
                <w:b/>
                <w:sz w:val="20"/>
              </w:rPr>
              <w:t>000</w:t>
            </w:r>
          </w:p>
        </w:tc>
        <w:tc>
          <w:tcPr>
            <w:tcW w:w="1128" w:type="dxa"/>
            <w:tcBorders>
              <w:top w:val="single" w:sz="4" w:space="0" w:color="auto"/>
              <w:left w:val="nil"/>
              <w:bottom w:val="single" w:sz="4" w:space="0" w:color="auto"/>
              <w:right w:val="single" w:sz="4" w:space="0" w:color="auto"/>
            </w:tcBorders>
            <w:noWrap/>
            <w:vAlign w:val="center"/>
          </w:tcPr>
          <w:p w:rsidR="00FD436F" w:rsidRPr="00EC74A0" w:rsidRDefault="00245BDE" w:rsidP="00FD436F">
            <w:pPr>
              <w:spacing w:after="0" w:line="240" w:lineRule="auto"/>
              <w:ind w:firstLine="0"/>
              <w:jc w:val="center"/>
              <w:rPr>
                <w:rFonts w:ascii="Times New Roman" w:hAnsi="Times New Roman"/>
                <w:b/>
                <w:sz w:val="20"/>
              </w:rPr>
            </w:pPr>
            <w:r w:rsidRPr="00EC74A0">
              <w:rPr>
                <w:rFonts w:ascii="Times New Roman" w:hAnsi="Times New Roman"/>
                <w:b/>
                <w:sz w:val="20"/>
              </w:rPr>
              <w:t>8 3</w:t>
            </w:r>
            <w:r w:rsidR="00331398" w:rsidRPr="00EC74A0">
              <w:rPr>
                <w:rFonts w:ascii="Times New Roman" w:hAnsi="Times New Roman"/>
                <w:b/>
                <w:sz w:val="20"/>
              </w:rPr>
              <w:t>50,0</w:t>
            </w:r>
          </w:p>
        </w:tc>
      </w:tr>
    </w:tbl>
    <w:p w:rsidR="00905FBF" w:rsidRPr="005C2B7F" w:rsidRDefault="00905FBF" w:rsidP="00937769">
      <w:pPr>
        <w:rPr>
          <w:rFonts w:ascii="Times New Roman" w:hAnsi="Times New Roman"/>
        </w:rPr>
      </w:pPr>
      <w:r w:rsidRPr="005C2B7F">
        <w:rPr>
          <w:rFonts w:ascii="Times New Roman" w:hAnsi="Times New Roman"/>
        </w:rPr>
        <w:t>Примечание: Точный объем капитальных вложений в реализацию мероприятий на период 2017-</w:t>
      </w:r>
      <w:r w:rsidR="006621D3">
        <w:rPr>
          <w:rFonts w:ascii="Times New Roman" w:hAnsi="Times New Roman"/>
        </w:rPr>
        <w:t>2030</w:t>
      </w:r>
      <w:r w:rsidRPr="005C2B7F">
        <w:rPr>
          <w:rFonts w:ascii="Times New Roman" w:hAnsi="Times New Roman"/>
        </w:rPr>
        <w:t xml:space="preserve"> гг. будет определен посредством принятия и утверждения финансирования в бюджетах соответствующего уровня на основании разработанной проектно-сметной документации по объектам.</w:t>
      </w:r>
    </w:p>
    <w:p w:rsidR="00905FBF" w:rsidRPr="005C2B7F" w:rsidRDefault="00905FBF" w:rsidP="00450B11">
      <w:pPr>
        <w:rPr>
          <w:rFonts w:ascii="Times New Roman" w:hAnsi="Times New Roman"/>
          <w:highlight w:val="yellow"/>
        </w:rPr>
        <w:sectPr w:rsidR="00905FBF" w:rsidRPr="005C2B7F" w:rsidSect="00450B11">
          <w:headerReference w:type="default" r:id="rId10"/>
          <w:footerReference w:type="default" r:id="rId11"/>
          <w:pgSz w:w="11906" w:h="16838"/>
          <w:pgMar w:top="1134" w:right="850" w:bottom="993" w:left="1701" w:header="708" w:footer="708" w:gutter="0"/>
          <w:cols w:space="708"/>
          <w:docGrid w:linePitch="360"/>
        </w:sectPr>
      </w:pPr>
    </w:p>
    <w:p w:rsidR="00905FBF" w:rsidRPr="005C2B7F" w:rsidRDefault="00905FBF" w:rsidP="00450B11">
      <w:pPr>
        <w:pStyle w:val="1"/>
        <w:rPr>
          <w:rFonts w:ascii="Times New Roman" w:hAnsi="Times New Roman"/>
          <w:szCs w:val="24"/>
        </w:rPr>
      </w:pPr>
      <w:bookmarkStart w:id="86" w:name="_Toc490490990"/>
      <w:r w:rsidRPr="005C2B7F">
        <w:rPr>
          <w:rFonts w:ascii="Times New Roman" w:hAnsi="Times New Roman"/>
          <w:szCs w:val="24"/>
        </w:rPr>
        <w:lastRenderedPageBreak/>
        <w:t>8. ОЦЕНКА ЭФФЕКТИВНОСТИ МЕРОПРИЯТИЙ ПО ПРОЕКТИРОВАНИЮ, СТРОИТЕЛЬСТВУ, РЕКОНСТРУКЦИИ ОБЪЕКТОВ ТРАНСПОРТНОЙ ИНФРАСТРУКТУРЫ ПРЕДЛАГАЕМОГО К РЕАЛИЗАЦИИ ВАРИАНТА РАЗВИТИЯ ТРАНСПОРТНОЙ ИНФРАСТРУКТУРЫ</w:t>
      </w:r>
      <w:bookmarkEnd w:id="86"/>
    </w:p>
    <w:p w:rsidR="00905FBF" w:rsidRPr="005C2B7F" w:rsidRDefault="00905FBF" w:rsidP="003E46D1">
      <w:pPr>
        <w:rPr>
          <w:rFonts w:ascii="Times New Roman" w:hAnsi="Times New Roman"/>
        </w:rPr>
      </w:pPr>
      <w:r w:rsidRPr="005C2B7F">
        <w:rPr>
          <w:rFonts w:ascii="Times New Roman" w:hAnsi="Times New Roman"/>
        </w:rPr>
        <w:t>Цель программы - обеспечение нормативного соответствия и надежности функционирования транспортных систем, способствующих комфортным и безопасным условиям для проживания людей.</w:t>
      </w:r>
    </w:p>
    <w:p w:rsidR="00905FBF" w:rsidRPr="005C2B7F" w:rsidRDefault="00905FBF" w:rsidP="003E46D1">
      <w:pPr>
        <w:jc w:val="right"/>
        <w:rPr>
          <w:rFonts w:ascii="Times New Roman" w:hAnsi="Times New Roman"/>
          <w:b/>
        </w:rPr>
      </w:pPr>
      <w:r w:rsidRPr="005C2B7F">
        <w:rPr>
          <w:rFonts w:ascii="Times New Roman" w:hAnsi="Times New Roman"/>
        </w:rPr>
        <w:t>Таблица 8.1</w:t>
      </w:r>
    </w:p>
    <w:tbl>
      <w:tblPr>
        <w:tblW w:w="5000" w:type="pct"/>
        <w:tblLook w:val="00A0"/>
      </w:tblPr>
      <w:tblGrid>
        <w:gridCol w:w="3941"/>
        <w:gridCol w:w="5295"/>
        <w:gridCol w:w="926"/>
        <w:gridCol w:w="929"/>
        <w:gridCol w:w="929"/>
        <w:gridCol w:w="929"/>
        <w:gridCol w:w="926"/>
        <w:gridCol w:w="911"/>
      </w:tblGrid>
      <w:tr w:rsidR="00905FBF" w:rsidRPr="00122DBE" w:rsidTr="00643F80">
        <w:trPr>
          <w:trHeight w:val="276"/>
          <w:tblHeader/>
        </w:trPr>
        <w:tc>
          <w:tcPr>
            <w:tcW w:w="1333" w:type="pct"/>
            <w:vMerge w:val="restart"/>
            <w:tcBorders>
              <w:top w:val="single" w:sz="4" w:space="0" w:color="auto"/>
              <w:left w:val="single" w:sz="4" w:space="0" w:color="auto"/>
              <w:bottom w:val="single" w:sz="4" w:space="0" w:color="auto"/>
              <w:right w:val="single" w:sz="4" w:space="0" w:color="auto"/>
            </w:tcBorders>
            <w:noWrap/>
            <w:vAlign w:val="center"/>
          </w:tcPr>
          <w:p w:rsidR="00905FBF" w:rsidRPr="00541C64" w:rsidRDefault="00905FBF" w:rsidP="002162A6">
            <w:pPr>
              <w:pStyle w:val="a5"/>
              <w:rPr>
                <w:rFonts w:ascii="Times New Roman" w:hAnsi="Times New Roman"/>
                <w:b/>
                <w:sz w:val="20"/>
                <w:szCs w:val="32"/>
                <w:lang w:eastAsia="en-US"/>
              </w:rPr>
            </w:pPr>
            <w:r w:rsidRPr="00541C64">
              <w:rPr>
                <w:rFonts w:ascii="Times New Roman" w:hAnsi="Times New Roman"/>
                <w:b/>
                <w:sz w:val="20"/>
                <w:szCs w:val="32"/>
                <w:lang w:eastAsia="en-US"/>
              </w:rPr>
              <w:t>Мероприятия</w:t>
            </w:r>
          </w:p>
        </w:tc>
        <w:tc>
          <w:tcPr>
            <w:tcW w:w="1791" w:type="pct"/>
            <w:vMerge w:val="restart"/>
            <w:tcBorders>
              <w:top w:val="single" w:sz="4" w:space="0" w:color="auto"/>
              <w:left w:val="single" w:sz="4" w:space="0" w:color="auto"/>
              <w:bottom w:val="single" w:sz="4" w:space="0" w:color="auto"/>
              <w:right w:val="single" w:sz="4" w:space="0" w:color="auto"/>
            </w:tcBorders>
            <w:vAlign w:val="center"/>
          </w:tcPr>
          <w:p w:rsidR="00905FBF" w:rsidRPr="00541C64" w:rsidRDefault="00905FBF" w:rsidP="002162A6">
            <w:pPr>
              <w:pStyle w:val="a5"/>
              <w:rPr>
                <w:rFonts w:ascii="Times New Roman" w:hAnsi="Times New Roman"/>
                <w:b/>
                <w:sz w:val="20"/>
                <w:szCs w:val="32"/>
                <w:lang w:eastAsia="en-US"/>
              </w:rPr>
            </w:pPr>
            <w:r w:rsidRPr="00541C64">
              <w:rPr>
                <w:rFonts w:ascii="Times New Roman" w:hAnsi="Times New Roman"/>
                <w:b/>
                <w:sz w:val="20"/>
                <w:szCs w:val="32"/>
                <w:lang w:eastAsia="en-US"/>
              </w:rPr>
              <w:t>Наименованиеиндикатора</w:t>
            </w:r>
          </w:p>
        </w:tc>
        <w:tc>
          <w:tcPr>
            <w:tcW w:w="313" w:type="pct"/>
            <w:vMerge w:val="restart"/>
            <w:tcBorders>
              <w:top w:val="single" w:sz="4" w:space="0" w:color="auto"/>
              <w:left w:val="single" w:sz="4" w:space="0" w:color="auto"/>
              <w:bottom w:val="single" w:sz="4" w:space="0" w:color="auto"/>
              <w:right w:val="single" w:sz="4" w:space="0" w:color="auto"/>
            </w:tcBorders>
            <w:vAlign w:val="center"/>
          </w:tcPr>
          <w:p w:rsidR="00905FBF" w:rsidRPr="00541C64" w:rsidRDefault="00905FBF" w:rsidP="002162A6">
            <w:pPr>
              <w:pStyle w:val="a5"/>
              <w:rPr>
                <w:rFonts w:ascii="Times New Roman" w:hAnsi="Times New Roman"/>
                <w:b/>
                <w:sz w:val="20"/>
                <w:szCs w:val="32"/>
                <w:lang w:eastAsia="en-US"/>
              </w:rPr>
            </w:pPr>
            <w:r w:rsidRPr="00541C64">
              <w:rPr>
                <w:rFonts w:ascii="Times New Roman" w:hAnsi="Times New Roman"/>
                <w:b/>
                <w:sz w:val="20"/>
                <w:szCs w:val="32"/>
                <w:lang w:eastAsia="en-US"/>
              </w:rPr>
              <w:t>2017</w:t>
            </w:r>
          </w:p>
        </w:tc>
        <w:tc>
          <w:tcPr>
            <w:tcW w:w="314" w:type="pct"/>
            <w:vMerge w:val="restart"/>
            <w:tcBorders>
              <w:top w:val="single" w:sz="4" w:space="0" w:color="auto"/>
              <w:left w:val="single" w:sz="4" w:space="0" w:color="auto"/>
              <w:bottom w:val="single" w:sz="4" w:space="0" w:color="auto"/>
              <w:right w:val="single" w:sz="4" w:space="0" w:color="auto"/>
            </w:tcBorders>
            <w:vAlign w:val="center"/>
          </w:tcPr>
          <w:p w:rsidR="00905FBF" w:rsidRPr="00541C64" w:rsidRDefault="00905FBF" w:rsidP="002162A6">
            <w:pPr>
              <w:pStyle w:val="a5"/>
              <w:rPr>
                <w:rFonts w:ascii="Times New Roman" w:hAnsi="Times New Roman"/>
                <w:b/>
                <w:sz w:val="20"/>
                <w:szCs w:val="32"/>
                <w:lang w:eastAsia="en-US"/>
              </w:rPr>
            </w:pPr>
            <w:r w:rsidRPr="00541C64">
              <w:rPr>
                <w:rFonts w:ascii="Times New Roman" w:hAnsi="Times New Roman"/>
                <w:b/>
                <w:sz w:val="20"/>
                <w:szCs w:val="32"/>
                <w:lang w:eastAsia="en-US"/>
              </w:rPr>
              <w:t>2018</w:t>
            </w:r>
          </w:p>
        </w:tc>
        <w:tc>
          <w:tcPr>
            <w:tcW w:w="314" w:type="pct"/>
            <w:vMerge w:val="restart"/>
            <w:tcBorders>
              <w:top w:val="single" w:sz="4" w:space="0" w:color="auto"/>
              <w:left w:val="single" w:sz="4" w:space="0" w:color="auto"/>
              <w:bottom w:val="single" w:sz="4" w:space="0" w:color="auto"/>
              <w:right w:val="single" w:sz="4" w:space="0" w:color="auto"/>
            </w:tcBorders>
            <w:vAlign w:val="center"/>
          </w:tcPr>
          <w:p w:rsidR="00905FBF" w:rsidRPr="00541C64" w:rsidRDefault="00905FBF" w:rsidP="002162A6">
            <w:pPr>
              <w:pStyle w:val="a5"/>
              <w:rPr>
                <w:rFonts w:ascii="Times New Roman" w:hAnsi="Times New Roman"/>
                <w:b/>
                <w:sz w:val="20"/>
                <w:szCs w:val="32"/>
                <w:lang w:eastAsia="en-US"/>
              </w:rPr>
            </w:pPr>
            <w:r w:rsidRPr="00541C64">
              <w:rPr>
                <w:rFonts w:ascii="Times New Roman" w:hAnsi="Times New Roman"/>
                <w:b/>
                <w:sz w:val="20"/>
                <w:szCs w:val="32"/>
                <w:lang w:eastAsia="en-US"/>
              </w:rPr>
              <w:t>2019</w:t>
            </w:r>
          </w:p>
        </w:tc>
        <w:tc>
          <w:tcPr>
            <w:tcW w:w="314" w:type="pct"/>
            <w:vMerge w:val="restart"/>
            <w:tcBorders>
              <w:top w:val="single" w:sz="4" w:space="0" w:color="auto"/>
              <w:left w:val="single" w:sz="4" w:space="0" w:color="auto"/>
              <w:bottom w:val="single" w:sz="4" w:space="0" w:color="auto"/>
              <w:right w:val="single" w:sz="4" w:space="0" w:color="auto"/>
            </w:tcBorders>
            <w:vAlign w:val="center"/>
          </w:tcPr>
          <w:p w:rsidR="00905FBF" w:rsidRPr="00541C64" w:rsidRDefault="00905FBF" w:rsidP="002162A6">
            <w:pPr>
              <w:pStyle w:val="a5"/>
              <w:rPr>
                <w:rFonts w:ascii="Times New Roman" w:hAnsi="Times New Roman"/>
                <w:b/>
                <w:sz w:val="20"/>
                <w:szCs w:val="32"/>
                <w:lang w:eastAsia="en-US"/>
              </w:rPr>
            </w:pPr>
            <w:r w:rsidRPr="00541C64">
              <w:rPr>
                <w:rFonts w:ascii="Times New Roman" w:hAnsi="Times New Roman"/>
                <w:b/>
                <w:sz w:val="20"/>
                <w:szCs w:val="32"/>
                <w:lang w:eastAsia="en-US"/>
              </w:rPr>
              <w:t>2020</w:t>
            </w:r>
          </w:p>
        </w:tc>
        <w:tc>
          <w:tcPr>
            <w:tcW w:w="313" w:type="pct"/>
            <w:vMerge w:val="restart"/>
            <w:tcBorders>
              <w:top w:val="single" w:sz="4" w:space="0" w:color="auto"/>
              <w:left w:val="single" w:sz="4" w:space="0" w:color="auto"/>
              <w:bottom w:val="single" w:sz="4" w:space="0" w:color="auto"/>
              <w:right w:val="single" w:sz="4" w:space="0" w:color="auto"/>
            </w:tcBorders>
            <w:vAlign w:val="center"/>
          </w:tcPr>
          <w:p w:rsidR="00905FBF" w:rsidRPr="00541C64" w:rsidRDefault="00905FBF" w:rsidP="002162A6">
            <w:pPr>
              <w:pStyle w:val="a5"/>
              <w:rPr>
                <w:rFonts w:ascii="Times New Roman" w:hAnsi="Times New Roman"/>
                <w:b/>
                <w:sz w:val="20"/>
                <w:szCs w:val="32"/>
                <w:lang w:val="ru-RU" w:eastAsia="en-US"/>
              </w:rPr>
            </w:pPr>
            <w:r w:rsidRPr="00541C64">
              <w:rPr>
                <w:rFonts w:ascii="Times New Roman" w:hAnsi="Times New Roman"/>
                <w:b/>
                <w:sz w:val="20"/>
                <w:szCs w:val="32"/>
                <w:lang w:val="ru-RU" w:eastAsia="en-US"/>
              </w:rPr>
              <w:t>2021</w:t>
            </w:r>
          </w:p>
        </w:tc>
        <w:tc>
          <w:tcPr>
            <w:tcW w:w="308" w:type="pct"/>
            <w:vMerge w:val="restart"/>
            <w:tcBorders>
              <w:top w:val="single" w:sz="4" w:space="0" w:color="auto"/>
              <w:left w:val="single" w:sz="4" w:space="0" w:color="auto"/>
              <w:bottom w:val="single" w:sz="4" w:space="0" w:color="auto"/>
              <w:right w:val="single" w:sz="4" w:space="0" w:color="auto"/>
            </w:tcBorders>
            <w:vAlign w:val="center"/>
          </w:tcPr>
          <w:p w:rsidR="00905FBF" w:rsidRPr="00541C64" w:rsidRDefault="00905FBF" w:rsidP="002162A6">
            <w:pPr>
              <w:pStyle w:val="a5"/>
              <w:rPr>
                <w:rFonts w:ascii="Times New Roman" w:hAnsi="Times New Roman"/>
                <w:b/>
                <w:sz w:val="20"/>
                <w:szCs w:val="32"/>
                <w:lang w:val="ru-RU" w:eastAsia="en-US"/>
              </w:rPr>
            </w:pPr>
            <w:r w:rsidRPr="00541C64">
              <w:rPr>
                <w:rFonts w:ascii="Times New Roman" w:hAnsi="Times New Roman"/>
                <w:b/>
                <w:sz w:val="20"/>
                <w:szCs w:val="32"/>
                <w:lang w:eastAsia="en-US"/>
              </w:rPr>
              <w:t>202</w:t>
            </w:r>
            <w:r w:rsidRPr="00541C64">
              <w:rPr>
                <w:rFonts w:ascii="Times New Roman" w:hAnsi="Times New Roman"/>
                <w:b/>
                <w:sz w:val="20"/>
                <w:szCs w:val="32"/>
                <w:lang w:val="ru-RU" w:eastAsia="en-US"/>
              </w:rPr>
              <w:t>2-</w:t>
            </w:r>
            <w:r w:rsidR="006621D3">
              <w:rPr>
                <w:rFonts w:ascii="Times New Roman" w:hAnsi="Times New Roman"/>
                <w:b/>
                <w:sz w:val="20"/>
                <w:szCs w:val="32"/>
                <w:lang w:val="ru-RU" w:eastAsia="en-US"/>
              </w:rPr>
              <w:t>2030</w:t>
            </w:r>
          </w:p>
        </w:tc>
      </w:tr>
      <w:tr w:rsidR="00905FBF" w:rsidRPr="00122DBE" w:rsidTr="00643F80">
        <w:trPr>
          <w:trHeight w:val="464"/>
        </w:trPr>
        <w:tc>
          <w:tcPr>
            <w:tcW w:w="1333" w:type="pct"/>
            <w:vMerge/>
            <w:tcBorders>
              <w:top w:val="single" w:sz="4" w:space="0" w:color="auto"/>
              <w:left w:val="single" w:sz="4" w:space="0" w:color="auto"/>
              <w:bottom w:val="single" w:sz="4" w:space="0" w:color="auto"/>
              <w:right w:val="single" w:sz="4" w:space="0" w:color="auto"/>
            </w:tcBorders>
            <w:vAlign w:val="center"/>
          </w:tcPr>
          <w:p w:rsidR="00905FBF" w:rsidRPr="00541C64" w:rsidRDefault="00905FBF" w:rsidP="003E46D1">
            <w:pPr>
              <w:pStyle w:val="a5"/>
              <w:rPr>
                <w:rFonts w:ascii="Times New Roman" w:hAnsi="Times New Roman"/>
                <w:sz w:val="20"/>
                <w:szCs w:val="32"/>
                <w:lang w:eastAsia="en-US"/>
              </w:rPr>
            </w:pPr>
          </w:p>
        </w:tc>
        <w:tc>
          <w:tcPr>
            <w:tcW w:w="1791" w:type="pct"/>
            <w:vMerge/>
            <w:tcBorders>
              <w:top w:val="single" w:sz="4" w:space="0" w:color="auto"/>
              <w:left w:val="single" w:sz="4" w:space="0" w:color="auto"/>
              <w:bottom w:val="single" w:sz="4" w:space="0" w:color="auto"/>
              <w:right w:val="single" w:sz="4" w:space="0" w:color="auto"/>
            </w:tcBorders>
            <w:vAlign w:val="center"/>
          </w:tcPr>
          <w:p w:rsidR="00905FBF" w:rsidRPr="00541C64" w:rsidRDefault="00905FBF" w:rsidP="003E46D1">
            <w:pPr>
              <w:pStyle w:val="a5"/>
              <w:rPr>
                <w:rFonts w:ascii="Times New Roman" w:hAnsi="Times New Roman"/>
                <w:sz w:val="20"/>
                <w:szCs w:val="32"/>
                <w:lang w:eastAsia="en-US"/>
              </w:rPr>
            </w:pPr>
          </w:p>
        </w:tc>
        <w:tc>
          <w:tcPr>
            <w:tcW w:w="313" w:type="pct"/>
            <w:vMerge/>
            <w:tcBorders>
              <w:top w:val="single" w:sz="4" w:space="0" w:color="auto"/>
              <w:left w:val="single" w:sz="4" w:space="0" w:color="auto"/>
              <w:bottom w:val="single" w:sz="4" w:space="0" w:color="auto"/>
              <w:right w:val="single" w:sz="4" w:space="0" w:color="auto"/>
            </w:tcBorders>
            <w:vAlign w:val="center"/>
          </w:tcPr>
          <w:p w:rsidR="00905FBF" w:rsidRPr="00541C64" w:rsidRDefault="00905FBF" w:rsidP="003E46D1">
            <w:pPr>
              <w:pStyle w:val="a5"/>
              <w:rPr>
                <w:rFonts w:ascii="Times New Roman" w:hAnsi="Times New Roman"/>
                <w:sz w:val="20"/>
                <w:szCs w:val="32"/>
                <w:lang w:eastAsia="en-US"/>
              </w:rPr>
            </w:pPr>
          </w:p>
        </w:tc>
        <w:tc>
          <w:tcPr>
            <w:tcW w:w="314" w:type="pct"/>
            <w:vMerge/>
            <w:tcBorders>
              <w:top w:val="single" w:sz="4" w:space="0" w:color="auto"/>
              <w:left w:val="single" w:sz="4" w:space="0" w:color="auto"/>
              <w:bottom w:val="single" w:sz="4" w:space="0" w:color="auto"/>
              <w:right w:val="single" w:sz="4" w:space="0" w:color="auto"/>
            </w:tcBorders>
            <w:vAlign w:val="center"/>
          </w:tcPr>
          <w:p w:rsidR="00905FBF" w:rsidRPr="00541C64" w:rsidRDefault="00905FBF" w:rsidP="003E46D1">
            <w:pPr>
              <w:pStyle w:val="a5"/>
              <w:rPr>
                <w:rFonts w:ascii="Times New Roman" w:hAnsi="Times New Roman"/>
                <w:sz w:val="20"/>
                <w:szCs w:val="32"/>
                <w:lang w:eastAsia="en-US"/>
              </w:rPr>
            </w:pPr>
          </w:p>
        </w:tc>
        <w:tc>
          <w:tcPr>
            <w:tcW w:w="314" w:type="pct"/>
            <w:vMerge/>
            <w:tcBorders>
              <w:top w:val="single" w:sz="4" w:space="0" w:color="auto"/>
              <w:left w:val="single" w:sz="4" w:space="0" w:color="auto"/>
              <w:bottom w:val="single" w:sz="4" w:space="0" w:color="auto"/>
              <w:right w:val="single" w:sz="4" w:space="0" w:color="auto"/>
            </w:tcBorders>
            <w:vAlign w:val="center"/>
          </w:tcPr>
          <w:p w:rsidR="00905FBF" w:rsidRPr="00541C64" w:rsidRDefault="00905FBF" w:rsidP="003E46D1">
            <w:pPr>
              <w:pStyle w:val="a5"/>
              <w:rPr>
                <w:rFonts w:ascii="Times New Roman" w:hAnsi="Times New Roman"/>
                <w:sz w:val="20"/>
                <w:szCs w:val="32"/>
                <w:lang w:eastAsia="en-US"/>
              </w:rPr>
            </w:pPr>
          </w:p>
        </w:tc>
        <w:tc>
          <w:tcPr>
            <w:tcW w:w="314" w:type="pct"/>
            <w:vMerge/>
            <w:tcBorders>
              <w:top w:val="single" w:sz="4" w:space="0" w:color="auto"/>
              <w:left w:val="single" w:sz="4" w:space="0" w:color="auto"/>
              <w:bottom w:val="single" w:sz="4" w:space="0" w:color="auto"/>
              <w:right w:val="single" w:sz="4" w:space="0" w:color="auto"/>
            </w:tcBorders>
            <w:vAlign w:val="center"/>
          </w:tcPr>
          <w:p w:rsidR="00905FBF" w:rsidRPr="00541C64" w:rsidRDefault="00905FBF" w:rsidP="003E46D1">
            <w:pPr>
              <w:pStyle w:val="a5"/>
              <w:rPr>
                <w:rFonts w:ascii="Times New Roman" w:hAnsi="Times New Roman"/>
                <w:sz w:val="20"/>
                <w:szCs w:val="32"/>
                <w:lang w:eastAsia="en-US"/>
              </w:rPr>
            </w:pPr>
          </w:p>
        </w:tc>
        <w:tc>
          <w:tcPr>
            <w:tcW w:w="313" w:type="pct"/>
            <w:vMerge/>
            <w:tcBorders>
              <w:top w:val="single" w:sz="4" w:space="0" w:color="auto"/>
              <w:left w:val="single" w:sz="4" w:space="0" w:color="auto"/>
              <w:bottom w:val="single" w:sz="4" w:space="0" w:color="auto"/>
              <w:right w:val="single" w:sz="4" w:space="0" w:color="auto"/>
            </w:tcBorders>
            <w:vAlign w:val="center"/>
          </w:tcPr>
          <w:p w:rsidR="00905FBF" w:rsidRPr="00541C64" w:rsidRDefault="00905FBF" w:rsidP="003E46D1">
            <w:pPr>
              <w:pStyle w:val="a5"/>
              <w:rPr>
                <w:rFonts w:ascii="Times New Roman" w:hAnsi="Times New Roman"/>
                <w:sz w:val="20"/>
                <w:szCs w:val="32"/>
                <w:lang w:eastAsia="en-US"/>
              </w:rPr>
            </w:pPr>
          </w:p>
        </w:tc>
        <w:tc>
          <w:tcPr>
            <w:tcW w:w="308" w:type="pct"/>
            <w:vMerge/>
            <w:tcBorders>
              <w:top w:val="single" w:sz="4" w:space="0" w:color="auto"/>
              <w:left w:val="single" w:sz="4" w:space="0" w:color="auto"/>
              <w:bottom w:val="single" w:sz="4" w:space="0" w:color="auto"/>
              <w:right w:val="single" w:sz="4" w:space="0" w:color="auto"/>
            </w:tcBorders>
            <w:vAlign w:val="center"/>
          </w:tcPr>
          <w:p w:rsidR="00905FBF" w:rsidRPr="00541C64" w:rsidRDefault="00905FBF" w:rsidP="003E46D1">
            <w:pPr>
              <w:pStyle w:val="a5"/>
              <w:rPr>
                <w:rFonts w:ascii="Times New Roman" w:hAnsi="Times New Roman"/>
                <w:sz w:val="20"/>
                <w:szCs w:val="32"/>
                <w:lang w:eastAsia="en-US"/>
              </w:rPr>
            </w:pPr>
          </w:p>
        </w:tc>
      </w:tr>
      <w:tr w:rsidR="00905FBF" w:rsidRPr="00122DBE" w:rsidTr="00643F80">
        <w:trPr>
          <w:trHeight w:val="20"/>
        </w:trPr>
        <w:tc>
          <w:tcPr>
            <w:tcW w:w="1333" w:type="pct"/>
            <w:vMerge w:val="restart"/>
            <w:tcBorders>
              <w:top w:val="nil"/>
              <w:left w:val="single" w:sz="4" w:space="0" w:color="auto"/>
              <w:bottom w:val="single" w:sz="4" w:space="0" w:color="auto"/>
              <w:right w:val="single" w:sz="4" w:space="0" w:color="auto"/>
            </w:tcBorders>
            <w:vAlign w:val="center"/>
          </w:tcPr>
          <w:p w:rsidR="00905FBF" w:rsidRPr="00541C64" w:rsidRDefault="00905FBF" w:rsidP="009B6ACD">
            <w:pPr>
              <w:pStyle w:val="a5"/>
              <w:jc w:val="left"/>
              <w:rPr>
                <w:rFonts w:ascii="Times New Roman" w:hAnsi="Times New Roman"/>
                <w:sz w:val="20"/>
                <w:szCs w:val="32"/>
                <w:lang w:val="ru-RU" w:eastAsia="en-US"/>
              </w:rPr>
            </w:pPr>
            <w:r w:rsidRPr="00541C64">
              <w:rPr>
                <w:rFonts w:ascii="Times New Roman" w:hAnsi="Times New Roman"/>
                <w:sz w:val="20"/>
                <w:szCs w:val="32"/>
                <w:lang w:val="ru-RU" w:eastAsia="en-US"/>
              </w:rPr>
              <w:t>а) мероприятия по развитию транспортной инфраструктуры авиационный транспорт</w:t>
            </w:r>
          </w:p>
        </w:tc>
        <w:tc>
          <w:tcPr>
            <w:tcW w:w="1791" w:type="pct"/>
            <w:tcBorders>
              <w:top w:val="nil"/>
              <w:left w:val="nil"/>
              <w:bottom w:val="single" w:sz="4" w:space="0" w:color="auto"/>
              <w:right w:val="single" w:sz="4" w:space="0" w:color="auto"/>
            </w:tcBorders>
            <w:vAlign w:val="center"/>
          </w:tcPr>
          <w:p w:rsidR="00905FBF" w:rsidRPr="00541C64" w:rsidRDefault="00905FBF" w:rsidP="009B6ACD">
            <w:pPr>
              <w:pStyle w:val="a5"/>
              <w:jc w:val="left"/>
              <w:rPr>
                <w:rFonts w:ascii="Times New Roman" w:hAnsi="Times New Roman"/>
                <w:iCs/>
                <w:sz w:val="20"/>
                <w:szCs w:val="32"/>
                <w:lang w:eastAsia="en-US"/>
              </w:rPr>
            </w:pPr>
            <w:r w:rsidRPr="00541C64">
              <w:rPr>
                <w:rFonts w:ascii="Times New Roman" w:hAnsi="Times New Roman"/>
                <w:iCs/>
                <w:sz w:val="20"/>
                <w:szCs w:val="32"/>
                <w:lang w:eastAsia="en-US"/>
              </w:rPr>
              <w:t>Числовертолетныхплощадок</w:t>
            </w:r>
          </w:p>
        </w:tc>
        <w:tc>
          <w:tcPr>
            <w:tcW w:w="313" w:type="pct"/>
            <w:tcBorders>
              <w:top w:val="nil"/>
              <w:left w:val="nil"/>
              <w:bottom w:val="single" w:sz="4" w:space="0" w:color="auto"/>
              <w:right w:val="single" w:sz="4" w:space="0" w:color="auto"/>
            </w:tcBorders>
            <w:noWrap/>
            <w:vAlign w:val="center"/>
          </w:tcPr>
          <w:p w:rsidR="00905FBF" w:rsidRPr="00541C64" w:rsidRDefault="00905FBF" w:rsidP="003E46D1">
            <w:pPr>
              <w:pStyle w:val="a5"/>
              <w:rPr>
                <w:rFonts w:ascii="Times New Roman" w:hAnsi="Times New Roman"/>
                <w:sz w:val="20"/>
                <w:szCs w:val="32"/>
                <w:lang w:val="ru-RU" w:eastAsia="en-US"/>
              </w:rPr>
            </w:pPr>
            <w:r w:rsidRPr="00541C64">
              <w:rPr>
                <w:rFonts w:ascii="Times New Roman" w:hAnsi="Times New Roman"/>
                <w:sz w:val="20"/>
                <w:szCs w:val="32"/>
                <w:lang w:val="ru-RU" w:eastAsia="en-US"/>
              </w:rPr>
              <w:t>0</w:t>
            </w:r>
          </w:p>
        </w:tc>
        <w:tc>
          <w:tcPr>
            <w:tcW w:w="314" w:type="pct"/>
            <w:tcBorders>
              <w:top w:val="nil"/>
              <w:left w:val="nil"/>
              <w:bottom w:val="single" w:sz="4" w:space="0" w:color="auto"/>
              <w:right w:val="single" w:sz="4" w:space="0" w:color="auto"/>
            </w:tcBorders>
            <w:noWrap/>
            <w:vAlign w:val="center"/>
          </w:tcPr>
          <w:p w:rsidR="00905FBF" w:rsidRPr="00541C64" w:rsidRDefault="00905FBF" w:rsidP="003E46D1">
            <w:pPr>
              <w:pStyle w:val="a5"/>
              <w:rPr>
                <w:rFonts w:ascii="Times New Roman" w:hAnsi="Times New Roman"/>
                <w:sz w:val="20"/>
                <w:szCs w:val="32"/>
                <w:lang w:val="ru-RU" w:eastAsia="en-US"/>
              </w:rPr>
            </w:pPr>
            <w:r w:rsidRPr="00541C64">
              <w:rPr>
                <w:rFonts w:ascii="Times New Roman" w:hAnsi="Times New Roman"/>
                <w:sz w:val="20"/>
                <w:szCs w:val="32"/>
                <w:lang w:val="ru-RU" w:eastAsia="en-US"/>
              </w:rPr>
              <w:t>0</w:t>
            </w:r>
          </w:p>
        </w:tc>
        <w:tc>
          <w:tcPr>
            <w:tcW w:w="314" w:type="pct"/>
            <w:tcBorders>
              <w:top w:val="nil"/>
              <w:left w:val="nil"/>
              <w:bottom w:val="single" w:sz="4" w:space="0" w:color="auto"/>
              <w:right w:val="single" w:sz="4" w:space="0" w:color="auto"/>
            </w:tcBorders>
            <w:noWrap/>
            <w:vAlign w:val="center"/>
          </w:tcPr>
          <w:p w:rsidR="00905FBF" w:rsidRPr="00541C64" w:rsidRDefault="00905FBF" w:rsidP="003E46D1">
            <w:pPr>
              <w:pStyle w:val="a5"/>
              <w:rPr>
                <w:rFonts w:ascii="Times New Roman" w:hAnsi="Times New Roman"/>
                <w:sz w:val="20"/>
                <w:szCs w:val="32"/>
                <w:lang w:val="ru-RU" w:eastAsia="en-US"/>
              </w:rPr>
            </w:pPr>
            <w:r w:rsidRPr="00541C64">
              <w:rPr>
                <w:rFonts w:ascii="Times New Roman" w:hAnsi="Times New Roman"/>
                <w:sz w:val="20"/>
                <w:szCs w:val="32"/>
                <w:lang w:val="ru-RU" w:eastAsia="en-US"/>
              </w:rPr>
              <w:t>0</w:t>
            </w:r>
          </w:p>
        </w:tc>
        <w:tc>
          <w:tcPr>
            <w:tcW w:w="314" w:type="pct"/>
            <w:tcBorders>
              <w:top w:val="nil"/>
              <w:left w:val="nil"/>
              <w:bottom w:val="single" w:sz="4" w:space="0" w:color="auto"/>
              <w:right w:val="single" w:sz="4" w:space="0" w:color="auto"/>
            </w:tcBorders>
            <w:noWrap/>
            <w:vAlign w:val="center"/>
          </w:tcPr>
          <w:p w:rsidR="00905FBF" w:rsidRPr="00541C64" w:rsidRDefault="00905FBF" w:rsidP="003E46D1">
            <w:pPr>
              <w:pStyle w:val="a5"/>
              <w:rPr>
                <w:rFonts w:ascii="Times New Roman" w:hAnsi="Times New Roman"/>
                <w:sz w:val="20"/>
                <w:szCs w:val="32"/>
                <w:lang w:val="ru-RU" w:eastAsia="en-US"/>
              </w:rPr>
            </w:pPr>
            <w:r w:rsidRPr="00541C64">
              <w:rPr>
                <w:rFonts w:ascii="Times New Roman" w:hAnsi="Times New Roman"/>
                <w:sz w:val="20"/>
                <w:szCs w:val="32"/>
                <w:lang w:val="ru-RU" w:eastAsia="en-US"/>
              </w:rPr>
              <w:t>0</w:t>
            </w:r>
          </w:p>
        </w:tc>
        <w:tc>
          <w:tcPr>
            <w:tcW w:w="313" w:type="pct"/>
            <w:tcBorders>
              <w:top w:val="nil"/>
              <w:left w:val="nil"/>
              <w:bottom w:val="single" w:sz="4" w:space="0" w:color="auto"/>
              <w:right w:val="single" w:sz="4" w:space="0" w:color="auto"/>
            </w:tcBorders>
            <w:noWrap/>
            <w:vAlign w:val="center"/>
          </w:tcPr>
          <w:p w:rsidR="00905FBF" w:rsidRPr="00541C64" w:rsidRDefault="00905FBF" w:rsidP="003E46D1">
            <w:pPr>
              <w:pStyle w:val="a5"/>
              <w:rPr>
                <w:rFonts w:ascii="Times New Roman" w:hAnsi="Times New Roman"/>
                <w:sz w:val="20"/>
                <w:szCs w:val="32"/>
                <w:lang w:val="ru-RU" w:eastAsia="en-US"/>
              </w:rPr>
            </w:pPr>
            <w:r w:rsidRPr="00541C64">
              <w:rPr>
                <w:rFonts w:ascii="Times New Roman" w:hAnsi="Times New Roman"/>
                <w:sz w:val="20"/>
                <w:szCs w:val="32"/>
                <w:lang w:val="ru-RU" w:eastAsia="en-US"/>
              </w:rPr>
              <w:t>0</w:t>
            </w:r>
          </w:p>
        </w:tc>
        <w:tc>
          <w:tcPr>
            <w:tcW w:w="308" w:type="pct"/>
            <w:tcBorders>
              <w:top w:val="nil"/>
              <w:left w:val="nil"/>
              <w:bottom w:val="single" w:sz="4" w:space="0" w:color="auto"/>
              <w:right w:val="single" w:sz="4" w:space="0" w:color="auto"/>
            </w:tcBorders>
            <w:noWrap/>
            <w:vAlign w:val="center"/>
          </w:tcPr>
          <w:p w:rsidR="00905FBF" w:rsidRPr="00541C64" w:rsidRDefault="00905FBF" w:rsidP="003E46D1">
            <w:pPr>
              <w:pStyle w:val="a5"/>
              <w:rPr>
                <w:rFonts w:ascii="Times New Roman" w:hAnsi="Times New Roman"/>
                <w:sz w:val="20"/>
                <w:szCs w:val="32"/>
                <w:lang w:val="ru-RU" w:eastAsia="en-US"/>
              </w:rPr>
            </w:pPr>
            <w:r w:rsidRPr="00541C64">
              <w:rPr>
                <w:rFonts w:ascii="Times New Roman" w:hAnsi="Times New Roman"/>
                <w:sz w:val="20"/>
                <w:szCs w:val="32"/>
                <w:lang w:val="ru-RU" w:eastAsia="en-US"/>
              </w:rPr>
              <w:t>0</w:t>
            </w:r>
          </w:p>
        </w:tc>
      </w:tr>
      <w:tr w:rsidR="00905FBF" w:rsidRPr="00122DBE" w:rsidTr="00643F80">
        <w:trPr>
          <w:trHeight w:val="20"/>
        </w:trPr>
        <w:tc>
          <w:tcPr>
            <w:tcW w:w="1333" w:type="pct"/>
            <w:vMerge/>
            <w:tcBorders>
              <w:top w:val="nil"/>
              <w:left w:val="single" w:sz="4" w:space="0" w:color="auto"/>
              <w:bottom w:val="single" w:sz="4" w:space="0" w:color="auto"/>
              <w:right w:val="single" w:sz="4" w:space="0" w:color="auto"/>
            </w:tcBorders>
            <w:vAlign w:val="center"/>
          </w:tcPr>
          <w:p w:rsidR="00905FBF" w:rsidRPr="00541C64" w:rsidRDefault="00905FBF" w:rsidP="009B6ACD">
            <w:pPr>
              <w:pStyle w:val="a5"/>
              <w:jc w:val="left"/>
              <w:rPr>
                <w:rFonts w:ascii="Times New Roman" w:hAnsi="Times New Roman"/>
                <w:sz w:val="20"/>
                <w:szCs w:val="32"/>
                <w:lang w:eastAsia="en-US"/>
              </w:rPr>
            </w:pPr>
          </w:p>
        </w:tc>
        <w:tc>
          <w:tcPr>
            <w:tcW w:w="1791" w:type="pct"/>
            <w:tcBorders>
              <w:top w:val="nil"/>
              <w:left w:val="nil"/>
              <w:bottom w:val="single" w:sz="4" w:space="0" w:color="auto"/>
              <w:right w:val="single" w:sz="4" w:space="0" w:color="auto"/>
            </w:tcBorders>
            <w:vAlign w:val="center"/>
          </w:tcPr>
          <w:p w:rsidR="00905FBF" w:rsidRPr="00541C64" w:rsidRDefault="00905FBF" w:rsidP="009B6ACD">
            <w:pPr>
              <w:pStyle w:val="a5"/>
              <w:jc w:val="left"/>
              <w:rPr>
                <w:rFonts w:ascii="Times New Roman" w:hAnsi="Times New Roman"/>
                <w:iCs/>
                <w:sz w:val="20"/>
                <w:szCs w:val="32"/>
                <w:lang w:val="ru-RU" w:eastAsia="en-US"/>
              </w:rPr>
            </w:pPr>
            <w:r w:rsidRPr="00541C64">
              <w:rPr>
                <w:rFonts w:ascii="Times New Roman" w:hAnsi="Times New Roman"/>
                <w:iCs/>
                <w:sz w:val="20"/>
                <w:szCs w:val="32"/>
                <w:lang w:val="ru-RU" w:eastAsia="en-US"/>
              </w:rPr>
              <w:t>Количество рейсов воздушного транспорта в год, ед.</w:t>
            </w:r>
          </w:p>
        </w:tc>
        <w:tc>
          <w:tcPr>
            <w:tcW w:w="313" w:type="pct"/>
            <w:tcBorders>
              <w:top w:val="nil"/>
              <w:left w:val="nil"/>
              <w:bottom w:val="single" w:sz="4" w:space="0" w:color="auto"/>
              <w:right w:val="single" w:sz="4" w:space="0" w:color="auto"/>
            </w:tcBorders>
            <w:noWrap/>
            <w:vAlign w:val="center"/>
          </w:tcPr>
          <w:p w:rsidR="00905FBF" w:rsidRPr="00541C64" w:rsidRDefault="00905FBF" w:rsidP="003E46D1">
            <w:pPr>
              <w:pStyle w:val="a5"/>
              <w:rPr>
                <w:rFonts w:ascii="Times New Roman" w:hAnsi="Times New Roman"/>
                <w:sz w:val="20"/>
                <w:szCs w:val="32"/>
                <w:lang w:val="ru-RU" w:eastAsia="en-US"/>
              </w:rPr>
            </w:pPr>
            <w:r w:rsidRPr="00541C64">
              <w:rPr>
                <w:rFonts w:ascii="Times New Roman" w:hAnsi="Times New Roman"/>
                <w:sz w:val="20"/>
                <w:szCs w:val="32"/>
                <w:lang w:val="ru-RU" w:eastAsia="en-US"/>
              </w:rPr>
              <w:t>0</w:t>
            </w:r>
          </w:p>
        </w:tc>
        <w:tc>
          <w:tcPr>
            <w:tcW w:w="314" w:type="pct"/>
            <w:tcBorders>
              <w:top w:val="nil"/>
              <w:left w:val="nil"/>
              <w:bottom w:val="single" w:sz="4" w:space="0" w:color="auto"/>
              <w:right w:val="single" w:sz="4" w:space="0" w:color="auto"/>
            </w:tcBorders>
            <w:noWrap/>
            <w:vAlign w:val="center"/>
          </w:tcPr>
          <w:p w:rsidR="00905FBF" w:rsidRPr="00541C64" w:rsidRDefault="00905FBF" w:rsidP="003E46D1">
            <w:pPr>
              <w:pStyle w:val="a5"/>
              <w:rPr>
                <w:rFonts w:ascii="Times New Roman" w:hAnsi="Times New Roman"/>
                <w:sz w:val="20"/>
                <w:szCs w:val="32"/>
                <w:lang w:val="ru-RU" w:eastAsia="en-US"/>
              </w:rPr>
            </w:pPr>
            <w:r w:rsidRPr="00541C64">
              <w:rPr>
                <w:rFonts w:ascii="Times New Roman" w:hAnsi="Times New Roman"/>
                <w:sz w:val="20"/>
                <w:szCs w:val="32"/>
                <w:lang w:val="ru-RU" w:eastAsia="en-US"/>
              </w:rPr>
              <w:t>0</w:t>
            </w:r>
          </w:p>
        </w:tc>
        <w:tc>
          <w:tcPr>
            <w:tcW w:w="314" w:type="pct"/>
            <w:tcBorders>
              <w:top w:val="nil"/>
              <w:left w:val="nil"/>
              <w:bottom w:val="single" w:sz="4" w:space="0" w:color="auto"/>
              <w:right w:val="single" w:sz="4" w:space="0" w:color="auto"/>
            </w:tcBorders>
            <w:noWrap/>
            <w:vAlign w:val="center"/>
          </w:tcPr>
          <w:p w:rsidR="00905FBF" w:rsidRPr="00541C64" w:rsidRDefault="00905FBF" w:rsidP="003E46D1">
            <w:pPr>
              <w:pStyle w:val="a5"/>
              <w:rPr>
                <w:rFonts w:ascii="Times New Roman" w:hAnsi="Times New Roman"/>
                <w:sz w:val="20"/>
                <w:szCs w:val="32"/>
                <w:lang w:val="ru-RU" w:eastAsia="en-US"/>
              </w:rPr>
            </w:pPr>
            <w:r w:rsidRPr="00541C64">
              <w:rPr>
                <w:rFonts w:ascii="Times New Roman" w:hAnsi="Times New Roman"/>
                <w:sz w:val="20"/>
                <w:szCs w:val="32"/>
                <w:lang w:val="ru-RU" w:eastAsia="en-US"/>
              </w:rPr>
              <w:t>0</w:t>
            </w:r>
          </w:p>
        </w:tc>
        <w:tc>
          <w:tcPr>
            <w:tcW w:w="314" w:type="pct"/>
            <w:tcBorders>
              <w:top w:val="nil"/>
              <w:left w:val="nil"/>
              <w:bottom w:val="single" w:sz="4" w:space="0" w:color="auto"/>
              <w:right w:val="single" w:sz="4" w:space="0" w:color="auto"/>
            </w:tcBorders>
            <w:noWrap/>
            <w:vAlign w:val="center"/>
          </w:tcPr>
          <w:p w:rsidR="00905FBF" w:rsidRPr="00541C64" w:rsidRDefault="00905FBF" w:rsidP="003E46D1">
            <w:pPr>
              <w:pStyle w:val="a5"/>
              <w:rPr>
                <w:rFonts w:ascii="Times New Roman" w:hAnsi="Times New Roman"/>
                <w:sz w:val="20"/>
                <w:szCs w:val="32"/>
                <w:lang w:val="ru-RU" w:eastAsia="en-US"/>
              </w:rPr>
            </w:pPr>
            <w:r w:rsidRPr="00541C64">
              <w:rPr>
                <w:rFonts w:ascii="Times New Roman" w:hAnsi="Times New Roman"/>
                <w:sz w:val="20"/>
                <w:szCs w:val="32"/>
                <w:lang w:val="ru-RU" w:eastAsia="en-US"/>
              </w:rPr>
              <w:t>0</w:t>
            </w:r>
          </w:p>
        </w:tc>
        <w:tc>
          <w:tcPr>
            <w:tcW w:w="313" w:type="pct"/>
            <w:tcBorders>
              <w:top w:val="nil"/>
              <w:left w:val="nil"/>
              <w:bottom w:val="single" w:sz="4" w:space="0" w:color="auto"/>
              <w:right w:val="single" w:sz="4" w:space="0" w:color="auto"/>
            </w:tcBorders>
            <w:noWrap/>
            <w:vAlign w:val="center"/>
          </w:tcPr>
          <w:p w:rsidR="00905FBF" w:rsidRPr="00541C64" w:rsidRDefault="00905FBF" w:rsidP="003E46D1">
            <w:pPr>
              <w:pStyle w:val="a5"/>
              <w:rPr>
                <w:rFonts w:ascii="Times New Roman" w:hAnsi="Times New Roman"/>
                <w:sz w:val="20"/>
                <w:szCs w:val="32"/>
                <w:lang w:val="ru-RU" w:eastAsia="en-US"/>
              </w:rPr>
            </w:pPr>
            <w:r w:rsidRPr="00541C64">
              <w:rPr>
                <w:rFonts w:ascii="Times New Roman" w:hAnsi="Times New Roman"/>
                <w:sz w:val="20"/>
                <w:szCs w:val="32"/>
                <w:lang w:val="ru-RU" w:eastAsia="en-US"/>
              </w:rPr>
              <w:t>0</w:t>
            </w:r>
          </w:p>
        </w:tc>
        <w:tc>
          <w:tcPr>
            <w:tcW w:w="308" w:type="pct"/>
            <w:tcBorders>
              <w:top w:val="nil"/>
              <w:left w:val="nil"/>
              <w:bottom w:val="single" w:sz="4" w:space="0" w:color="auto"/>
              <w:right w:val="single" w:sz="4" w:space="0" w:color="auto"/>
            </w:tcBorders>
            <w:noWrap/>
            <w:vAlign w:val="center"/>
          </w:tcPr>
          <w:p w:rsidR="00905FBF" w:rsidRPr="00541C64" w:rsidRDefault="00905FBF" w:rsidP="003E46D1">
            <w:pPr>
              <w:pStyle w:val="a5"/>
              <w:rPr>
                <w:rFonts w:ascii="Times New Roman" w:hAnsi="Times New Roman"/>
                <w:sz w:val="20"/>
                <w:szCs w:val="32"/>
                <w:lang w:val="ru-RU" w:eastAsia="en-US"/>
              </w:rPr>
            </w:pPr>
            <w:r w:rsidRPr="00541C64">
              <w:rPr>
                <w:rFonts w:ascii="Times New Roman" w:hAnsi="Times New Roman"/>
                <w:sz w:val="20"/>
                <w:szCs w:val="32"/>
                <w:lang w:val="ru-RU" w:eastAsia="en-US"/>
              </w:rPr>
              <w:t>0</w:t>
            </w:r>
          </w:p>
        </w:tc>
      </w:tr>
      <w:tr w:rsidR="00905FBF" w:rsidRPr="00122DBE" w:rsidTr="00643F80">
        <w:trPr>
          <w:trHeight w:val="20"/>
        </w:trPr>
        <w:tc>
          <w:tcPr>
            <w:tcW w:w="1333" w:type="pct"/>
            <w:vMerge/>
            <w:tcBorders>
              <w:top w:val="nil"/>
              <w:left w:val="single" w:sz="4" w:space="0" w:color="auto"/>
              <w:bottom w:val="single" w:sz="4" w:space="0" w:color="auto"/>
              <w:right w:val="single" w:sz="4" w:space="0" w:color="auto"/>
            </w:tcBorders>
            <w:vAlign w:val="center"/>
          </w:tcPr>
          <w:p w:rsidR="00905FBF" w:rsidRPr="00541C64" w:rsidRDefault="00905FBF" w:rsidP="009B6ACD">
            <w:pPr>
              <w:pStyle w:val="a5"/>
              <w:jc w:val="left"/>
              <w:rPr>
                <w:rFonts w:ascii="Times New Roman" w:hAnsi="Times New Roman"/>
                <w:sz w:val="20"/>
                <w:szCs w:val="32"/>
                <w:lang w:eastAsia="en-US"/>
              </w:rPr>
            </w:pPr>
          </w:p>
        </w:tc>
        <w:tc>
          <w:tcPr>
            <w:tcW w:w="1791" w:type="pct"/>
            <w:tcBorders>
              <w:top w:val="nil"/>
              <w:left w:val="nil"/>
              <w:bottom w:val="single" w:sz="4" w:space="0" w:color="auto"/>
              <w:right w:val="single" w:sz="4" w:space="0" w:color="auto"/>
            </w:tcBorders>
            <w:vAlign w:val="center"/>
          </w:tcPr>
          <w:p w:rsidR="00905FBF" w:rsidRPr="00541C64" w:rsidRDefault="00905FBF" w:rsidP="009E12A6">
            <w:pPr>
              <w:pStyle w:val="a5"/>
              <w:jc w:val="left"/>
              <w:rPr>
                <w:rFonts w:ascii="Times New Roman" w:hAnsi="Times New Roman"/>
                <w:iCs/>
                <w:sz w:val="20"/>
                <w:szCs w:val="32"/>
                <w:lang w:val="ru-RU" w:eastAsia="en-US"/>
              </w:rPr>
            </w:pPr>
            <w:r w:rsidRPr="00541C64">
              <w:rPr>
                <w:rFonts w:ascii="Times New Roman" w:hAnsi="Times New Roman"/>
                <w:iCs/>
                <w:sz w:val="20"/>
                <w:szCs w:val="32"/>
                <w:lang w:val="ru-RU" w:eastAsia="en-US"/>
              </w:rPr>
              <w:t>Количество отремонтированных ВП в год, ед.</w:t>
            </w:r>
          </w:p>
        </w:tc>
        <w:tc>
          <w:tcPr>
            <w:tcW w:w="313" w:type="pct"/>
            <w:tcBorders>
              <w:top w:val="nil"/>
              <w:left w:val="nil"/>
              <w:bottom w:val="single" w:sz="4" w:space="0" w:color="auto"/>
              <w:right w:val="single" w:sz="4" w:space="0" w:color="auto"/>
            </w:tcBorders>
            <w:noWrap/>
            <w:vAlign w:val="center"/>
          </w:tcPr>
          <w:p w:rsidR="00905FBF" w:rsidRPr="00541C64" w:rsidRDefault="00905FBF" w:rsidP="003E46D1">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314" w:type="pct"/>
            <w:tcBorders>
              <w:top w:val="nil"/>
              <w:left w:val="nil"/>
              <w:bottom w:val="single" w:sz="4" w:space="0" w:color="auto"/>
              <w:right w:val="single" w:sz="4" w:space="0" w:color="auto"/>
            </w:tcBorders>
            <w:noWrap/>
            <w:vAlign w:val="center"/>
          </w:tcPr>
          <w:p w:rsidR="00905FBF" w:rsidRPr="00541C64" w:rsidRDefault="00905FBF" w:rsidP="003E46D1">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314" w:type="pct"/>
            <w:tcBorders>
              <w:top w:val="nil"/>
              <w:left w:val="nil"/>
              <w:bottom w:val="single" w:sz="4" w:space="0" w:color="auto"/>
              <w:right w:val="single" w:sz="4" w:space="0" w:color="auto"/>
            </w:tcBorders>
            <w:noWrap/>
            <w:vAlign w:val="center"/>
          </w:tcPr>
          <w:p w:rsidR="00905FBF" w:rsidRPr="00541C64" w:rsidRDefault="00905FBF" w:rsidP="003E46D1">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314" w:type="pct"/>
            <w:tcBorders>
              <w:top w:val="nil"/>
              <w:left w:val="nil"/>
              <w:bottom w:val="single" w:sz="4" w:space="0" w:color="auto"/>
              <w:right w:val="single" w:sz="4" w:space="0" w:color="auto"/>
            </w:tcBorders>
            <w:noWrap/>
            <w:vAlign w:val="center"/>
          </w:tcPr>
          <w:p w:rsidR="00905FBF" w:rsidRPr="00541C64" w:rsidRDefault="00905FBF" w:rsidP="003E46D1">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313" w:type="pct"/>
            <w:tcBorders>
              <w:top w:val="nil"/>
              <w:left w:val="nil"/>
              <w:bottom w:val="single" w:sz="4" w:space="0" w:color="auto"/>
              <w:right w:val="single" w:sz="4" w:space="0" w:color="auto"/>
            </w:tcBorders>
            <w:noWrap/>
            <w:vAlign w:val="center"/>
          </w:tcPr>
          <w:p w:rsidR="00905FBF" w:rsidRPr="00541C64" w:rsidRDefault="00905FBF" w:rsidP="003E46D1">
            <w:pPr>
              <w:pStyle w:val="a5"/>
              <w:rPr>
                <w:rFonts w:ascii="Times New Roman" w:hAnsi="Times New Roman"/>
                <w:sz w:val="20"/>
                <w:szCs w:val="32"/>
                <w:lang w:val="ru-RU" w:eastAsia="en-US"/>
              </w:rPr>
            </w:pPr>
            <w:r w:rsidRPr="00541C64">
              <w:rPr>
                <w:rFonts w:ascii="Times New Roman" w:hAnsi="Times New Roman"/>
                <w:sz w:val="20"/>
                <w:szCs w:val="32"/>
                <w:lang w:val="ru-RU" w:eastAsia="en-US"/>
              </w:rPr>
              <w:t>0</w:t>
            </w:r>
          </w:p>
        </w:tc>
        <w:tc>
          <w:tcPr>
            <w:tcW w:w="308" w:type="pct"/>
            <w:tcBorders>
              <w:top w:val="nil"/>
              <w:left w:val="nil"/>
              <w:bottom w:val="single" w:sz="4" w:space="0" w:color="auto"/>
              <w:right w:val="single" w:sz="4" w:space="0" w:color="auto"/>
            </w:tcBorders>
            <w:noWrap/>
            <w:vAlign w:val="center"/>
          </w:tcPr>
          <w:p w:rsidR="00905FBF" w:rsidRPr="00541C64" w:rsidRDefault="00905FBF" w:rsidP="003E46D1">
            <w:pPr>
              <w:pStyle w:val="a5"/>
              <w:rPr>
                <w:rFonts w:ascii="Times New Roman" w:hAnsi="Times New Roman"/>
                <w:sz w:val="20"/>
                <w:szCs w:val="32"/>
                <w:lang w:val="ru-RU" w:eastAsia="en-US"/>
              </w:rPr>
            </w:pPr>
            <w:r w:rsidRPr="00541C64">
              <w:rPr>
                <w:rFonts w:ascii="Times New Roman" w:hAnsi="Times New Roman"/>
                <w:sz w:val="20"/>
                <w:szCs w:val="32"/>
                <w:lang w:val="ru-RU" w:eastAsia="en-US"/>
              </w:rPr>
              <w:t>0</w:t>
            </w:r>
          </w:p>
        </w:tc>
      </w:tr>
      <w:tr w:rsidR="00905FBF" w:rsidRPr="00122DBE" w:rsidTr="00643F80">
        <w:trPr>
          <w:trHeight w:val="20"/>
        </w:trPr>
        <w:tc>
          <w:tcPr>
            <w:tcW w:w="1333" w:type="pct"/>
            <w:vMerge w:val="restart"/>
            <w:tcBorders>
              <w:top w:val="nil"/>
              <w:left w:val="single" w:sz="4" w:space="0" w:color="auto"/>
              <w:bottom w:val="single" w:sz="4" w:space="0" w:color="auto"/>
              <w:right w:val="single" w:sz="4" w:space="0" w:color="auto"/>
            </w:tcBorders>
            <w:vAlign w:val="center"/>
          </w:tcPr>
          <w:p w:rsidR="00905FBF" w:rsidRPr="00541C64" w:rsidRDefault="00905FBF" w:rsidP="009B6ACD">
            <w:pPr>
              <w:pStyle w:val="a5"/>
              <w:jc w:val="left"/>
              <w:rPr>
                <w:rFonts w:ascii="Times New Roman" w:hAnsi="Times New Roman"/>
                <w:sz w:val="20"/>
                <w:szCs w:val="32"/>
                <w:lang w:val="ru-RU" w:eastAsia="en-US"/>
              </w:rPr>
            </w:pPr>
            <w:r w:rsidRPr="00541C64">
              <w:rPr>
                <w:rFonts w:ascii="Times New Roman" w:hAnsi="Times New Roman"/>
                <w:sz w:val="20"/>
                <w:szCs w:val="32"/>
                <w:lang w:val="ru-RU" w:eastAsia="en-US"/>
              </w:rPr>
              <w:t>б) мероприятия по развитию транспорта общего пользования, созданию транспортно-пересадочных узлов</w:t>
            </w:r>
          </w:p>
        </w:tc>
        <w:tc>
          <w:tcPr>
            <w:tcW w:w="1791" w:type="pct"/>
            <w:tcBorders>
              <w:top w:val="nil"/>
              <w:left w:val="nil"/>
              <w:bottom w:val="single" w:sz="4" w:space="0" w:color="auto"/>
              <w:right w:val="single" w:sz="4" w:space="0" w:color="auto"/>
            </w:tcBorders>
            <w:vAlign w:val="center"/>
          </w:tcPr>
          <w:p w:rsidR="00905FBF" w:rsidRPr="00541C64" w:rsidRDefault="00905FBF" w:rsidP="009B6ACD">
            <w:pPr>
              <w:pStyle w:val="a5"/>
              <w:jc w:val="left"/>
              <w:rPr>
                <w:rFonts w:ascii="Times New Roman" w:hAnsi="Times New Roman"/>
                <w:iCs/>
                <w:sz w:val="20"/>
                <w:szCs w:val="32"/>
                <w:lang w:eastAsia="en-US"/>
              </w:rPr>
            </w:pPr>
            <w:r w:rsidRPr="00541C64">
              <w:rPr>
                <w:rFonts w:ascii="Times New Roman" w:hAnsi="Times New Roman"/>
                <w:iCs/>
                <w:sz w:val="20"/>
                <w:szCs w:val="32"/>
                <w:lang w:eastAsia="en-US"/>
              </w:rPr>
              <w:t>Числотранспортно-пересадочныхузлов</w:t>
            </w:r>
          </w:p>
        </w:tc>
        <w:tc>
          <w:tcPr>
            <w:tcW w:w="313" w:type="pct"/>
            <w:tcBorders>
              <w:top w:val="nil"/>
              <w:left w:val="nil"/>
              <w:bottom w:val="single" w:sz="4" w:space="0" w:color="auto"/>
              <w:right w:val="single" w:sz="4" w:space="0" w:color="auto"/>
            </w:tcBorders>
            <w:noWrap/>
            <w:vAlign w:val="center"/>
          </w:tcPr>
          <w:p w:rsidR="00905FBF" w:rsidRPr="00541C64" w:rsidRDefault="00905FBF" w:rsidP="003E46D1">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314" w:type="pct"/>
            <w:tcBorders>
              <w:top w:val="nil"/>
              <w:left w:val="nil"/>
              <w:bottom w:val="single" w:sz="4" w:space="0" w:color="auto"/>
              <w:right w:val="single" w:sz="4" w:space="0" w:color="auto"/>
            </w:tcBorders>
            <w:noWrap/>
            <w:vAlign w:val="center"/>
          </w:tcPr>
          <w:p w:rsidR="00905FBF" w:rsidRPr="00541C64" w:rsidRDefault="00905FBF" w:rsidP="003E46D1">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314" w:type="pct"/>
            <w:tcBorders>
              <w:top w:val="nil"/>
              <w:left w:val="nil"/>
              <w:bottom w:val="single" w:sz="4" w:space="0" w:color="auto"/>
              <w:right w:val="single" w:sz="4" w:space="0" w:color="auto"/>
            </w:tcBorders>
            <w:noWrap/>
            <w:vAlign w:val="center"/>
          </w:tcPr>
          <w:p w:rsidR="00905FBF" w:rsidRPr="00541C64" w:rsidRDefault="00905FBF" w:rsidP="003E46D1">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314" w:type="pct"/>
            <w:tcBorders>
              <w:top w:val="nil"/>
              <w:left w:val="nil"/>
              <w:bottom w:val="single" w:sz="4" w:space="0" w:color="auto"/>
              <w:right w:val="single" w:sz="4" w:space="0" w:color="auto"/>
            </w:tcBorders>
            <w:noWrap/>
            <w:vAlign w:val="center"/>
          </w:tcPr>
          <w:p w:rsidR="00905FBF" w:rsidRPr="00541C64" w:rsidRDefault="00905FBF" w:rsidP="003E46D1">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313" w:type="pct"/>
            <w:tcBorders>
              <w:top w:val="nil"/>
              <w:left w:val="nil"/>
              <w:bottom w:val="single" w:sz="4" w:space="0" w:color="auto"/>
              <w:right w:val="single" w:sz="4" w:space="0" w:color="auto"/>
            </w:tcBorders>
            <w:noWrap/>
            <w:vAlign w:val="center"/>
          </w:tcPr>
          <w:p w:rsidR="00905FBF" w:rsidRPr="00541C64" w:rsidRDefault="00905FBF" w:rsidP="003E46D1">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308" w:type="pct"/>
            <w:tcBorders>
              <w:top w:val="nil"/>
              <w:left w:val="nil"/>
              <w:bottom w:val="single" w:sz="4" w:space="0" w:color="auto"/>
              <w:right w:val="single" w:sz="4" w:space="0" w:color="auto"/>
            </w:tcBorders>
            <w:noWrap/>
            <w:vAlign w:val="center"/>
          </w:tcPr>
          <w:p w:rsidR="00905FBF" w:rsidRPr="00541C64" w:rsidRDefault="00905FBF" w:rsidP="003E46D1">
            <w:pPr>
              <w:pStyle w:val="a5"/>
              <w:rPr>
                <w:rFonts w:ascii="Times New Roman" w:hAnsi="Times New Roman"/>
                <w:sz w:val="20"/>
                <w:szCs w:val="32"/>
                <w:lang w:eastAsia="en-US"/>
              </w:rPr>
            </w:pPr>
            <w:r w:rsidRPr="00541C64">
              <w:rPr>
                <w:rFonts w:ascii="Times New Roman" w:hAnsi="Times New Roman"/>
                <w:sz w:val="20"/>
                <w:szCs w:val="32"/>
                <w:lang w:eastAsia="en-US"/>
              </w:rPr>
              <w:t>0</w:t>
            </w:r>
          </w:p>
        </w:tc>
      </w:tr>
      <w:tr w:rsidR="00DB123C" w:rsidRPr="00122DBE" w:rsidTr="00643F80">
        <w:trPr>
          <w:trHeight w:val="20"/>
        </w:trPr>
        <w:tc>
          <w:tcPr>
            <w:tcW w:w="1333" w:type="pct"/>
            <w:vMerge/>
            <w:tcBorders>
              <w:top w:val="nil"/>
              <w:left w:val="single" w:sz="4" w:space="0" w:color="auto"/>
              <w:bottom w:val="single" w:sz="4" w:space="0" w:color="auto"/>
              <w:right w:val="single" w:sz="4" w:space="0" w:color="auto"/>
            </w:tcBorders>
            <w:vAlign w:val="center"/>
          </w:tcPr>
          <w:p w:rsidR="00DB123C" w:rsidRPr="00541C64" w:rsidRDefault="00DB123C" w:rsidP="00DB123C">
            <w:pPr>
              <w:pStyle w:val="a5"/>
              <w:jc w:val="left"/>
              <w:rPr>
                <w:rFonts w:ascii="Times New Roman" w:hAnsi="Times New Roman"/>
                <w:sz w:val="20"/>
                <w:szCs w:val="32"/>
                <w:lang w:eastAsia="en-US"/>
              </w:rPr>
            </w:pPr>
          </w:p>
        </w:tc>
        <w:tc>
          <w:tcPr>
            <w:tcW w:w="1791" w:type="pct"/>
            <w:tcBorders>
              <w:top w:val="nil"/>
              <w:left w:val="nil"/>
              <w:bottom w:val="single" w:sz="4" w:space="0" w:color="auto"/>
              <w:right w:val="single" w:sz="4" w:space="0" w:color="auto"/>
            </w:tcBorders>
            <w:vAlign w:val="center"/>
          </w:tcPr>
          <w:p w:rsidR="00DB123C" w:rsidRPr="00541C64" w:rsidRDefault="00DB123C" w:rsidP="00DB123C">
            <w:pPr>
              <w:pStyle w:val="a5"/>
              <w:jc w:val="left"/>
              <w:rPr>
                <w:rFonts w:ascii="Times New Roman" w:hAnsi="Times New Roman"/>
                <w:iCs/>
                <w:sz w:val="20"/>
                <w:szCs w:val="32"/>
                <w:lang w:val="ru-RU" w:eastAsia="en-US"/>
              </w:rPr>
            </w:pPr>
            <w:r w:rsidRPr="00541C64">
              <w:rPr>
                <w:rFonts w:ascii="Times New Roman" w:hAnsi="Times New Roman"/>
                <w:iCs/>
                <w:sz w:val="20"/>
                <w:szCs w:val="32"/>
                <w:lang w:val="ru-RU" w:eastAsia="en-US"/>
              </w:rPr>
              <w:t>Количество рейсов автотранспорта в год, ед.</w:t>
            </w:r>
          </w:p>
        </w:tc>
        <w:tc>
          <w:tcPr>
            <w:tcW w:w="313" w:type="pct"/>
            <w:tcBorders>
              <w:top w:val="nil"/>
              <w:left w:val="nil"/>
              <w:bottom w:val="single" w:sz="4" w:space="0" w:color="auto"/>
              <w:right w:val="single" w:sz="4" w:space="0" w:color="auto"/>
            </w:tcBorders>
            <w:noWrap/>
            <w:vAlign w:val="center"/>
          </w:tcPr>
          <w:p w:rsidR="00DB123C" w:rsidRPr="00761D94" w:rsidRDefault="00DB123C" w:rsidP="00DB123C">
            <w:pPr>
              <w:spacing w:after="0" w:line="240" w:lineRule="auto"/>
              <w:ind w:firstLine="0"/>
              <w:jc w:val="center"/>
              <w:rPr>
                <w:rFonts w:ascii="Times New Roman" w:hAnsi="Times New Roman"/>
                <w:color w:val="000000"/>
                <w:sz w:val="20"/>
                <w:szCs w:val="20"/>
              </w:rPr>
            </w:pPr>
            <w:r>
              <w:rPr>
                <w:rFonts w:ascii="Times New Roman" w:hAnsi="Times New Roman"/>
                <w:color w:val="000000"/>
                <w:sz w:val="20"/>
                <w:szCs w:val="20"/>
              </w:rPr>
              <w:t>-</w:t>
            </w:r>
          </w:p>
        </w:tc>
        <w:tc>
          <w:tcPr>
            <w:tcW w:w="314" w:type="pct"/>
            <w:tcBorders>
              <w:top w:val="nil"/>
              <w:left w:val="nil"/>
              <w:bottom w:val="single" w:sz="4" w:space="0" w:color="auto"/>
              <w:right w:val="single" w:sz="4" w:space="0" w:color="auto"/>
            </w:tcBorders>
            <w:noWrap/>
            <w:vAlign w:val="center"/>
          </w:tcPr>
          <w:p w:rsidR="00DB123C" w:rsidRPr="00761D94" w:rsidRDefault="00DB123C" w:rsidP="00DB123C">
            <w:pPr>
              <w:spacing w:after="0" w:line="240" w:lineRule="auto"/>
              <w:ind w:firstLine="0"/>
              <w:jc w:val="center"/>
              <w:rPr>
                <w:rFonts w:ascii="Times New Roman" w:hAnsi="Times New Roman"/>
                <w:color w:val="000000"/>
                <w:sz w:val="20"/>
                <w:szCs w:val="20"/>
              </w:rPr>
            </w:pPr>
            <w:r>
              <w:rPr>
                <w:rFonts w:ascii="Times New Roman" w:hAnsi="Times New Roman"/>
                <w:color w:val="000000"/>
                <w:sz w:val="20"/>
                <w:szCs w:val="20"/>
              </w:rPr>
              <w:t>-</w:t>
            </w:r>
          </w:p>
        </w:tc>
        <w:tc>
          <w:tcPr>
            <w:tcW w:w="314" w:type="pct"/>
            <w:tcBorders>
              <w:top w:val="nil"/>
              <w:left w:val="nil"/>
              <w:bottom w:val="single" w:sz="4" w:space="0" w:color="auto"/>
              <w:right w:val="single" w:sz="4" w:space="0" w:color="auto"/>
            </w:tcBorders>
            <w:noWrap/>
            <w:vAlign w:val="center"/>
          </w:tcPr>
          <w:p w:rsidR="00DB123C" w:rsidRPr="00761D94" w:rsidRDefault="00DB123C" w:rsidP="00DB123C">
            <w:pPr>
              <w:spacing w:after="0" w:line="240" w:lineRule="auto"/>
              <w:ind w:firstLine="0"/>
              <w:jc w:val="center"/>
              <w:rPr>
                <w:rFonts w:ascii="Times New Roman" w:hAnsi="Times New Roman"/>
                <w:color w:val="000000"/>
                <w:sz w:val="20"/>
                <w:szCs w:val="20"/>
              </w:rPr>
            </w:pPr>
            <w:r>
              <w:rPr>
                <w:rFonts w:ascii="Times New Roman" w:hAnsi="Times New Roman"/>
                <w:color w:val="000000"/>
                <w:sz w:val="20"/>
                <w:szCs w:val="20"/>
              </w:rPr>
              <w:t>-</w:t>
            </w:r>
          </w:p>
        </w:tc>
        <w:tc>
          <w:tcPr>
            <w:tcW w:w="314" w:type="pct"/>
            <w:tcBorders>
              <w:top w:val="nil"/>
              <w:left w:val="nil"/>
              <w:bottom w:val="single" w:sz="4" w:space="0" w:color="auto"/>
              <w:right w:val="single" w:sz="4" w:space="0" w:color="auto"/>
            </w:tcBorders>
            <w:noWrap/>
            <w:vAlign w:val="center"/>
          </w:tcPr>
          <w:p w:rsidR="00DB123C" w:rsidRPr="00761D94" w:rsidRDefault="00DB123C" w:rsidP="00DB123C">
            <w:pPr>
              <w:spacing w:after="0" w:line="240" w:lineRule="auto"/>
              <w:ind w:firstLine="0"/>
              <w:jc w:val="center"/>
              <w:rPr>
                <w:rFonts w:ascii="Times New Roman" w:hAnsi="Times New Roman"/>
                <w:color w:val="000000"/>
                <w:sz w:val="20"/>
                <w:szCs w:val="20"/>
              </w:rPr>
            </w:pPr>
            <w:r>
              <w:rPr>
                <w:rFonts w:ascii="Times New Roman" w:hAnsi="Times New Roman"/>
                <w:color w:val="000000"/>
                <w:sz w:val="20"/>
                <w:szCs w:val="20"/>
              </w:rPr>
              <w:t>-</w:t>
            </w:r>
          </w:p>
        </w:tc>
        <w:tc>
          <w:tcPr>
            <w:tcW w:w="313" w:type="pct"/>
            <w:tcBorders>
              <w:top w:val="nil"/>
              <w:left w:val="nil"/>
              <w:bottom w:val="single" w:sz="4" w:space="0" w:color="auto"/>
              <w:right w:val="single" w:sz="4" w:space="0" w:color="auto"/>
            </w:tcBorders>
            <w:noWrap/>
            <w:vAlign w:val="center"/>
          </w:tcPr>
          <w:p w:rsidR="00DB123C" w:rsidRPr="00761D94" w:rsidRDefault="00DB123C" w:rsidP="00DB123C">
            <w:pPr>
              <w:spacing w:after="0" w:line="240" w:lineRule="auto"/>
              <w:ind w:firstLine="0"/>
              <w:jc w:val="center"/>
              <w:rPr>
                <w:rFonts w:ascii="Times New Roman" w:hAnsi="Times New Roman"/>
                <w:color w:val="000000"/>
                <w:sz w:val="20"/>
                <w:szCs w:val="20"/>
              </w:rPr>
            </w:pPr>
            <w:r>
              <w:rPr>
                <w:rFonts w:ascii="Times New Roman" w:hAnsi="Times New Roman"/>
                <w:color w:val="000000"/>
                <w:sz w:val="20"/>
                <w:szCs w:val="20"/>
              </w:rPr>
              <w:t>-</w:t>
            </w:r>
          </w:p>
        </w:tc>
        <w:tc>
          <w:tcPr>
            <w:tcW w:w="308" w:type="pct"/>
            <w:tcBorders>
              <w:top w:val="nil"/>
              <w:left w:val="nil"/>
              <w:bottom w:val="single" w:sz="4" w:space="0" w:color="auto"/>
              <w:right w:val="single" w:sz="4" w:space="0" w:color="auto"/>
            </w:tcBorders>
            <w:noWrap/>
            <w:vAlign w:val="center"/>
          </w:tcPr>
          <w:p w:rsidR="00DB123C" w:rsidRPr="00761D94" w:rsidRDefault="00DB123C" w:rsidP="00DB123C">
            <w:pPr>
              <w:spacing w:after="0" w:line="240" w:lineRule="auto"/>
              <w:ind w:firstLine="0"/>
              <w:jc w:val="center"/>
              <w:rPr>
                <w:rFonts w:ascii="Times New Roman" w:hAnsi="Times New Roman"/>
                <w:color w:val="000000"/>
                <w:sz w:val="20"/>
                <w:szCs w:val="20"/>
              </w:rPr>
            </w:pPr>
            <w:r>
              <w:rPr>
                <w:rFonts w:ascii="Times New Roman" w:hAnsi="Times New Roman"/>
                <w:color w:val="000000"/>
                <w:sz w:val="20"/>
                <w:szCs w:val="20"/>
              </w:rPr>
              <w:t>-</w:t>
            </w:r>
          </w:p>
        </w:tc>
      </w:tr>
      <w:tr w:rsidR="002A715B" w:rsidRPr="00122DBE" w:rsidTr="00643F80">
        <w:trPr>
          <w:trHeight w:val="20"/>
        </w:trPr>
        <w:tc>
          <w:tcPr>
            <w:tcW w:w="1333" w:type="pct"/>
            <w:vMerge/>
            <w:tcBorders>
              <w:top w:val="nil"/>
              <w:left w:val="single" w:sz="4" w:space="0" w:color="auto"/>
              <w:bottom w:val="single" w:sz="4" w:space="0" w:color="auto"/>
              <w:right w:val="single" w:sz="4" w:space="0" w:color="auto"/>
            </w:tcBorders>
            <w:vAlign w:val="center"/>
          </w:tcPr>
          <w:p w:rsidR="002A715B" w:rsidRPr="00541C64" w:rsidRDefault="002A715B" w:rsidP="002A715B">
            <w:pPr>
              <w:pStyle w:val="a5"/>
              <w:jc w:val="left"/>
              <w:rPr>
                <w:rFonts w:ascii="Times New Roman" w:hAnsi="Times New Roman"/>
                <w:sz w:val="20"/>
                <w:szCs w:val="32"/>
                <w:lang w:eastAsia="en-US"/>
              </w:rPr>
            </w:pPr>
          </w:p>
        </w:tc>
        <w:tc>
          <w:tcPr>
            <w:tcW w:w="1791" w:type="pct"/>
            <w:tcBorders>
              <w:top w:val="nil"/>
              <w:left w:val="nil"/>
              <w:bottom w:val="single" w:sz="4" w:space="0" w:color="auto"/>
              <w:right w:val="single" w:sz="4" w:space="0" w:color="auto"/>
            </w:tcBorders>
            <w:vAlign w:val="center"/>
          </w:tcPr>
          <w:p w:rsidR="002A715B" w:rsidRPr="00541C64" w:rsidRDefault="002A715B" w:rsidP="002A715B">
            <w:pPr>
              <w:pStyle w:val="a5"/>
              <w:jc w:val="left"/>
              <w:rPr>
                <w:rFonts w:ascii="Times New Roman" w:hAnsi="Times New Roman"/>
                <w:iCs/>
                <w:sz w:val="20"/>
                <w:szCs w:val="32"/>
                <w:lang w:eastAsia="en-US"/>
              </w:rPr>
            </w:pPr>
            <w:r w:rsidRPr="00541C64">
              <w:rPr>
                <w:rFonts w:ascii="Times New Roman" w:hAnsi="Times New Roman"/>
                <w:iCs/>
                <w:sz w:val="20"/>
                <w:szCs w:val="32"/>
                <w:lang w:eastAsia="en-US"/>
              </w:rPr>
              <w:t>Числоостановочныхплощадок</w:t>
            </w:r>
          </w:p>
        </w:tc>
        <w:tc>
          <w:tcPr>
            <w:tcW w:w="313" w:type="pct"/>
            <w:tcBorders>
              <w:top w:val="nil"/>
              <w:left w:val="nil"/>
              <w:bottom w:val="single" w:sz="4" w:space="0" w:color="auto"/>
              <w:right w:val="single" w:sz="4" w:space="0" w:color="auto"/>
            </w:tcBorders>
            <w:noWrap/>
            <w:vAlign w:val="center"/>
          </w:tcPr>
          <w:p w:rsidR="002A715B" w:rsidRPr="00541C64" w:rsidRDefault="002A715B" w:rsidP="002A715B">
            <w:pPr>
              <w:pStyle w:val="a5"/>
              <w:rPr>
                <w:rFonts w:ascii="Times New Roman" w:hAnsi="Times New Roman"/>
                <w:sz w:val="20"/>
                <w:szCs w:val="32"/>
                <w:lang w:val="ru-RU" w:eastAsia="en-US"/>
              </w:rPr>
            </w:pPr>
            <w:r>
              <w:rPr>
                <w:rFonts w:ascii="Times New Roman" w:hAnsi="Times New Roman"/>
                <w:sz w:val="20"/>
                <w:szCs w:val="32"/>
                <w:lang w:val="ru-RU" w:eastAsia="en-US"/>
              </w:rPr>
              <w:t>2</w:t>
            </w:r>
          </w:p>
        </w:tc>
        <w:tc>
          <w:tcPr>
            <w:tcW w:w="314" w:type="pct"/>
            <w:tcBorders>
              <w:top w:val="nil"/>
              <w:left w:val="nil"/>
              <w:bottom w:val="single" w:sz="4" w:space="0" w:color="auto"/>
              <w:right w:val="single" w:sz="4" w:space="0" w:color="auto"/>
            </w:tcBorders>
            <w:noWrap/>
            <w:vAlign w:val="center"/>
          </w:tcPr>
          <w:p w:rsidR="002A715B" w:rsidRPr="00541C64" w:rsidRDefault="002A715B" w:rsidP="002A715B">
            <w:pPr>
              <w:pStyle w:val="a5"/>
              <w:rPr>
                <w:rFonts w:ascii="Times New Roman" w:hAnsi="Times New Roman"/>
                <w:sz w:val="20"/>
                <w:szCs w:val="32"/>
                <w:lang w:val="ru-RU" w:eastAsia="en-US"/>
              </w:rPr>
            </w:pPr>
            <w:r>
              <w:rPr>
                <w:rFonts w:ascii="Times New Roman" w:hAnsi="Times New Roman"/>
                <w:sz w:val="20"/>
                <w:szCs w:val="32"/>
                <w:lang w:val="ru-RU" w:eastAsia="en-US"/>
              </w:rPr>
              <w:t>2</w:t>
            </w:r>
          </w:p>
        </w:tc>
        <w:tc>
          <w:tcPr>
            <w:tcW w:w="314" w:type="pct"/>
            <w:tcBorders>
              <w:top w:val="nil"/>
              <w:left w:val="nil"/>
              <w:bottom w:val="single" w:sz="4" w:space="0" w:color="auto"/>
              <w:right w:val="single" w:sz="4" w:space="0" w:color="auto"/>
            </w:tcBorders>
            <w:noWrap/>
            <w:vAlign w:val="center"/>
          </w:tcPr>
          <w:p w:rsidR="002A715B" w:rsidRPr="00541C64" w:rsidRDefault="002A715B" w:rsidP="002A715B">
            <w:pPr>
              <w:pStyle w:val="a5"/>
              <w:rPr>
                <w:rFonts w:ascii="Times New Roman" w:hAnsi="Times New Roman"/>
                <w:sz w:val="20"/>
                <w:szCs w:val="32"/>
                <w:lang w:val="ru-RU" w:eastAsia="en-US"/>
              </w:rPr>
            </w:pPr>
            <w:r>
              <w:rPr>
                <w:rFonts w:ascii="Times New Roman" w:hAnsi="Times New Roman"/>
                <w:sz w:val="20"/>
                <w:szCs w:val="32"/>
                <w:lang w:val="ru-RU" w:eastAsia="en-US"/>
              </w:rPr>
              <w:t>2</w:t>
            </w:r>
          </w:p>
        </w:tc>
        <w:tc>
          <w:tcPr>
            <w:tcW w:w="314" w:type="pct"/>
            <w:tcBorders>
              <w:top w:val="nil"/>
              <w:left w:val="nil"/>
              <w:bottom w:val="single" w:sz="4" w:space="0" w:color="auto"/>
              <w:right w:val="single" w:sz="4" w:space="0" w:color="auto"/>
            </w:tcBorders>
            <w:noWrap/>
            <w:vAlign w:val="center"/>
          </w:tcPr>
          <w:p w:rsidR="002A715B" w:rsidRPr="00541C64" w:rsidRDefault="002A715B" w:rsidP="002A715B">
            <w:pPr>
              <w:pStyle w:val="a5"/>
              <w:rPr>
                <w:rFonts w:ascii="Times New Roman" w:hAnsi="Times New Roman"/>
                <w:sz w:val="20"/>
                <w:szCs w:val="32"/>
                <w:lang w:val="ru-RU" w:eastAsia="en-US"/>
              </w:rPr>
            </w:pPr>
            <w:r>
              <w:rPr>
                <w:rFonts w:ascii="Times New Roman" w:hAnsi="Times New Roman"/>
                <w:sz w:val="20"/>
                <w:szCs w:val="32"/>
                <w:lang w:val="ru-RU" w:eastAsia="en-US"/>
              </w:rPr>
              <w:t>3</w:t>
            </w:r>
          </w:p>
        </w:tc>
        <w:tc>
          <w:tcPr>
            <w:tcW w:w="313" w:type="pct"/>
            <w:tcBorders>
              <w:top w:val="nil"/>
              <w:left w:val="nil"/>
              <w:bottom w:val="single" w:sz="4" w:space="0" w:color="auto"/>
              <w:right w:val="single" w:sz="4" w:space="0" w:color="auto"/>
            </w:tcBorders>
            <w:noWrap/>
            <w:vAlign w:val="center"/>
          </w:tcPr>
          <w:p w:rsidR="002A715B" w:rsidRPr="00541C64" w:rsidRDefault="002A715B" w:rsidP="002A715B">
            <w:pPr>
              <w:pStyle w:val="a5"/>
              <w:rPr>
                <w:rFonts w:ascii="Times New Roman" w:hAnsi="Times New Roman"/>
                <w:sz w:val="20"/>
                <w:szCs w:val="32"/>
                <w:lang w:val="ru-RU" w:eastAsia="en-US"/>
              </w:rPr>
            </w:pPr>
            <w:r>
              <w:rPr>
                <w:rFonts w:ascii="Times New Roman" w:hAnsi="Times New Roman"/>
                <w:sz w:val="20"/>
                <w:szCs w:val="32"/>
                <w:lang w:val="ru-RU" w:eastAsia="en-US"/>
              </w:rPr>
              <w:t>4</w:t>
            </w:r>
          </w:p>
        </w:tc>
        <w:tc>
          <w:tcPr>
            <w:tcW w:w="308" w:type="pct"/>
            <w:tcBorders>
              <w:top w:val="nil"/>
              <w:left w:val="nil"/>
              <w:bottom w:val="single" w:sz="4" w:space="0" w:color="auto"/>
              <w:right w:val="single" w:sz="4" w:space="0" w:color="auto"/>
            </w:tcBorders>
            <w:noWrap/>
            <w:vAlign w:val="center"/>
          </w:tcPr>
          <w:p w:rsidR="002A715B" w:rsidRPr="00541C64" w:rsidRDefault="002A715B" w:rsidP="002A715B">
            <w:pPr>
              <w:pStyle w:val="a5"/>
              <w:rPr>
                <w:rFonts w:ascii="Times New Roman" w:hAnsi="Times New Roman"/>
                <w:sz w:val="20"/>
                <w:szCs w:val="32"/>
                <w:lang w:val="ru-RU" w:eastAsia="en-US"/>
              </w:rPr>
            </w:pPr>
            <w:r>
              <w:rPr>
                <w:rFonts w:ascii="Times New Roman" w:hAnsi="Times New Roman"/>
                <w:sz w:val="20"/>
                <w:szCs w:val="32"/>
                <w:lang w:val="ru-RU" w:eastAsia="en-US"/>
              </w:rPr>
              <w:t>5</w:t>
            </w:r>
          </w:p>
        </w:tc>
      </w:tr>
      <w:tr w:rsidR="001753DD" w:rsidRPr="00122DBE" w:rsidTr="00643F80">
        <w:trPr>
          <w:trHeight w:val="20"/>
        </w:trPr>
        <w:tc>
          <w:tcPr>
            <w:tcW w:w="1333" w:type="pct"/>
            <w:tcBorders>
              <w:top w:val="nil"/>
              <w:left w:val="single" w:sz="4" w:space="0" w:color="auto"/>
              <w:bottom w:val="single" w:sz="4" w:space="0" w:color="auto"/>
              <w:right w:val="single" w:sz="4" w:space="0" w:color="auto"/>
            </w:tcBorders>
            <w:vAlign w:val="center"/>
          </w:tcPr>
          <w:p w:rsidR="001753DD" w:rsidRPr="00541C64" w:rsidRDefault="001753DD" w:rsidP="001753DD">
            <w:pPr>
              <w:pStyle w:val="a5"/>
              <w:jc w:val="left"/>
              <w:rPr>
                <w:rFonts w:ascii="Times New Roman" w:hAnsi="Times New Roman"/>
                <w:sz w:val="20"/>
                <w:szCs w:val="32"/>
                <w:lang w:val="ru-RU" w:eastAsia="en-US"/>
              </w:rPr>
            </w:pPr>
            <w:r w:rsidRPr="00541C64">
              <w:rPr>
                <w:rFonts w:ascii="Times New Roman" w:hAnsi="Times New Roman"/>
                <w:sz w:val="20"/>
                <w:szCs w:val="32"/>
                <w:lang w:val="ru-RU" w:eastAsia="en-US"/>
              </w:rPr>
              <w:t>в) мероприятия по развитию инфраструктуры для легкового автомобильного транспорта, включая развитие единого парковочного пространства</w:t>
            </w:r>
          </w:p>
        </w:tc>
        <w:tc>
          <w:tcPr>
            <w:tcW w:w="1791" w:type="pct"/>
            <w:tcBorders>
              <w:top w:val="nil"/>
              <w:left w:val="nil"/>
              <w:bottom w:val="single" w:sz="4" w:space="0" w:color="auto"/>
              <w:right w:val="single" w:sz="4" w:space="0" w:color="auto"/>
            </w:tcBorders>
            <w:vAlign w:val="center"/>
          </w:tcPr>
          <w:p w:rsidR="001753DD" w:rsidRPr="00541C64" w:rsidRDefault="001753DD" w:rsidP="001753DD">
            <w:pPr>
              <w:pStyle w:val="a5"/>
              <w:jc w:val="left"/>
              <w:rPr>
                <w:rFonts w:ascii="Times New Roman" w:hAnsi="Times New Roman"/>
                <w:iCs/>
                <w:sz w:val="20"/>
                <w:szCs w:val="32"/>
                <w:lang w:eastAsia="en-US"/>
              </w:rPr>
            </w:pPr>
            <w:r w:rsidRPr="00541C64">
              <w:rPr>
                <w:rFonts w:ascii="Times New Roman" w:hAnsi="Times New Roman"/>
                <w:iCs/>
                <w:sz w:val="20"/>
                <w:szCs w:val="32"/>
                <w:lang w:eastAsia="en-US"/>
              </w:rPr>
              <w:t>Парковочноепространство, мест</w:t>
            </w:r>
          </w:p>
        </w:tc>
        <w:tc>
          <w:tcPr>
            <w:tcW w:w="313" w:type="pct"/>
            <w:tcBorders>
              <w:top w:val="nil"/>
              <w:left w:val="nil"/>
              <w:bottom w:val="single" w:sz="4" w:space="0" w:color="auto"/>
              <w:right w:val="single" w:sz="4" w:space="0" w:color="auto"/>
            </w:tcBorders>
            <w:noWrap/>
            <w:vAlign w:val="center"/>
          </w:tcPr>
          <w:p w:rsidR="001753DD" w:rsidRPr="00541C64" w:rsidRDefault="002A715B" w:rsidP="001753DD">
            <w:pPr>
              <w:pStyle w:val="a5"/>
              <w:rPr>
                <w:rFonts w:ascii="Times New Roman" w:hAnsi="Times New Roman"/>
                <w:sz w:val="20"/>
                <w:szCs w:val="32"/>
                <w:lang w:val="ru-RU" w:eastAsia="en-US"/>
              </w:rPr>
            </w:pPr>
            <w:r>
              <w:rPr>
                <w:rFonts w:ascii="Times New Roman" w:hAnsi="Times New Roman"/>
                <w:sz w:val="20"/>
                <w:szCs w:val="32"/>
                <w:lang w:val="ru-RU" w:eastAsia="en-US"/>
              </w:rPr>
              <w:t>17</w:t>
            </w:r>
          </w:p>
        </w:tc>
        <w:tc>
          <w:tcPr>
            <w:tcW w:w="314" w:type="pct"/>
            <w:tcBorders>
              <w:top w:val="nil"/>
              <w:left w:val="nil"/>
              <w:bottom w:val="single" w:sz="4" w:space="0" w:color="auto"/>
              <w:right w:val="single" w:sz="4" w:space="0" w:color="auto"/>
            </w:tcBorders>
            <w:noWrap/>
            <w:vAlign w:val="center"/>
          </w:tcPr>
          <w:p w:rsidR="001753DD" w:rsidRPr="00541C64" w:rsidRDefault="002A715B" w:rsidP="001753DD">
            <w:pPr>
              <w:pStyle w:val="a5"/>
              <w:rPr>
                <w:rFonts w:ascii="Times New Roman" w:hAnsi="Times New Roman"/>
                <w:sz w:val="20"/>
                <w:szCs w:val="32"/>
                <w:lang w:val="ru-RU" w:eastAsia="en-US"/>
              </w:rPr>
            </w:pPr>
            <w:r>
              <w:rPr>
                <w:rFonts w:ascii="Times New Roman" w:hAnsi="Times New Roman"/>
                <w:sz w:val="20"/>
                <w:szCs w:val="32"/>
                <w:lang w:val="ru-RU" w:eastAsia="en-US"/>
              </w:rPr>
              <w:t>17</w:t>
            </w:r>
          </w:p>
        </w:tc>
        <w:tc>
          <w:tcPr>
            <w:tcW w:w="314" w:type="pct"/>
            <w:tcBorders>
              <w:top w:val="nil"/>
              <w:left w:val="nil"/>
              <w:bottom w:val="single" w:sz="4" w:space="0" w:color="auto"/>
              <w:right w:val="single" w:sz="4" w:space="0" w:color="auto"/>
            </w:tcBorders>
            <w:noWrap/>
            <w:vAlign w:val="center"/>
          </w:tcPr>
          <w:p w:rsidR="001753DD" w:rsidRPr="00541C64" w:rsidRDefault="002A715B" w:rsidP="001753DD">
            <w:pPr>
              <w:pStyle w:val="a5"/>
              <w:rPr>
                <w:rFonts w:ascii="Times New Roman" w:hAnsi="Times New Roman"/>
                <w:sz w:val="20"/>
                <w:szCs w:val="32"/>
                <w:lang w:val="ru-RU" w:eastAsia="en-US"/>
              </w:rPr>
            </w:pPr>
            <w:r>
              <w:rPr>
                <w:rFonts w:ascii="Times New Roman" w:hAnsi="Times New Roman"/>
                <w:sz w:val="20"/>
                <w:szCs w:val="32"/>
                <w:lang w:val="ru-RU" w:eastAsia="en-US"/>
              </w:rPr>
              <w:t>20</w:t>
            </w:r>
          </w:p>
        </w:tc>
        <w:tc>
          <w:tcPr>
            <w:tcW w:w="314" w:type="pct"/>
            <w:tcBorders>
              <w:top w:val="nil"/>
              <w:left w:val="nil"/>
              <w:bottom w:val="single" w:sz="4" w:space="0" w:color="auto"/>
              <w:right w:val="single" w:sz="4" w:space="0" w:color="auto"/>
            </w:tcBorders>
            <w:noWrap/>
            <w:vAlign w:val="center"/>
          </w:tcPr>
          <w:p w:rsidR="001753DD" w:rsidRPr="00541C64" w:rsidRDefault="002A715B" w:rsidP="001753DD">
            <w:pPr>
              <w:pStyle w:val="a5"/>
              <w:rPr>
                <w:rFonts w:ascii="Times New Roman" w:hAnsi="Times New Roman"/>
                <w:sz w:val="20"/>
                <w:szCs w:val="32"/>
                <w:lang w:val="ru-RU" w:eastAsia="en-US"/>
              </w:rPr>
            </w:pPr>
            <w:r>
              <w:rPr>
                <w:rFonts w:ascii="Times New Roman" w:hAnsi="Times New Roman"/>
                <w:sz w:val="20"/>
                <w:szCs w:val="32"/>
                <w:lang w:val="ru-RU" w:eastAsia="en-US"/>
              </w:rPr>
              <w:t>25</w:t>
            </w:r>
          </w:p>
        </w:tc>
        <w:tc>
          <w:tcPr>
            <w:tcW w:w="313" w:type="pct"/>
            <w:tcBorders>
              <w:top w:val="nil"/>
              <w:left w:val="nil"/>
              <w:bottom w:val="single" w:sz="4" w:space="0" w:color="auto"/>
              <w:right w:val="single" w:sz="4" w:space="0" w:color="auto"/>
            </w:tcBorders>
            <w:noWrap/>
            <w:vAlign w:val="center"/>
          </w:tcPr>
          <w:p w:rsidR="001753DD" w:rsidRPr="00541C64" w:rsidRDefault="002A715B" w:rsidP="001753DD">
            <w:pPr>
              <w:pStyle w:val="a5"/>
              <w:rPr>
                <w:rFonts w:ascii="Times New Roman" w:hAnsi="Times New Roman"/>
                <w:sz w:val="20"/>
                <w:szCs w:val="32"/>
                <w:lang w:val="ru-RU" w:eastAsia="en-US"/>
              </w:rPr>
            </w:pPr>
            <w:r>
              <w:rPr>
                <w:rFonts w:ascii="Times New Roman" w:hAnsi="Times New Roman"/>
                <w:sz w:val="20"/>
                <w:szCs w:val="32"/>
                <w:lang w:val="ru-RU" w:eastAsia="en-US"/>
              </w:rPr>
              <w:t>30</w:t>
            </w:r>
          </w:p>
        </w:tc>
        <w:tc>
          <w:tcPr>
            <w:tcW w:w="308" w:type="pct"/>
            <w:tcBorders>
              <w:top w:val="nil"/>
              <w:left w:val="nil"/>
              <w:bottom w:val="single" w:sz="4" w:space="0" w:color="auto"/>
              <w:right w:val="single" w:sz="4" w:space="0" w:color="auto"/>
            </w:tcBorders>
            <w:noWrap/>
            <w:vAlign w:val="center"/>
          </w:tcPr>
          <w:p w:rsidR="001753DD" w:rsidRPr="00541C64" w:rsidRDefault="002A715B" w:rsidP="001753DD">
            <w:pPr>
              <w:pStyle w:val="a5"/>
              <w:rPr>
                <w:rFonts w:ascii="Times New Roman" w:hAnsi="Times New Roman"/>
                <w:sz w:val="20"/>
                <w:szCs w:val="32"/>
                <w:lang w:val="ru-RU" w:eastAsia="en-US"/>
              </w:rPr>
            </w:pPr>
            <w:r>
              <w:rPr>
                <w:rFonts w:ascii="Times New Roman" w:hAnsi="Times New Roman"/>
                <w:sz w:val="20"/>
                <w:szCs w:val="32"/>
                <w:lang w:val="ru-RU" w:eastAsia="en-US"/>
              </w:rPr>
              <w:t>45</w:t>
            </w:r>
          </w:p>
        </w:tc>
      </w:tr>
      <w:tr w:rsidR="002A715B" w:rsidRPr="00122DBE" w:rsidTr="00643F80">
        <w:trPr>
          <w:trHeight w:val="20"/>
        </w:trPr>
        <w:tc>
          <w:tcPr>
            <w:tcW w:w="1333" w:type="pct"/>
            <w:vMerge w:val="restart"/>
            <w:tcBorders>
              <w:top w:val="nil"/>
              <w:left w:val="single" w:sz="4" w:space="0" w:color="auto"/>
              <w:bottom w:val="single" w:sz="4" w:space="0" w:color="auto"/>
              <w:right w:val="single" w:sz="4" w:space="0" w:color="auto"/>
            </w:tcBorders>
            <w:vAlign w:val="center"/>
          </w:tcPr>
          <w:p w:rsidR="002A715B" w:rsidRPr="00541C64" w:rsidRDefault="002A715B" w:rsidP="002A715B">
            <w:pPr>
              <w:pStyle w:val="a5"/>
              <w:jc w:val="left"/>
              <w:rPr>
                <w:rFonts w:ascii="Times New Roman" w:hAnsi="Times New Roman"/>
                <w:sz w:val="20"/>
                <w:szCs w:val="32"/>
                <w:lang w:val="ru-RU" w:eastAsia="en-US"/>
              </w:rPr>
            </w:pPr>
            <w:r w:rsidRPr="00541C64">
              <w:rPr>
                <w:rFonts w:ascii="Times New Roman" w:hAnsi="Times New Roman"/>
                <w:sz w:val="20"/>
                <w:szCs w:val="32"/>
                <w:lang w:val="ru-RU" w:eastAsia="en-US"/>
              </w:rPr>
              <w:t>г) мероприятия по развитию инфраструктуры пешеходного и велосипедного передвижения</w:t>
            </w:r>
          </w:p>
        </w:tc>
        <w:tc>
          <w:tcPr>
            <w:tcW w:w="1791" w:type="pct"/>
            <w:tcBorders>
              <w:top w:val="nil"/>
              <w:left w:val="nil"/>
              <w:bottom w:val="single" w:sz="4" w:space="0" w:color="auto"/>
              <w:right w:val="single" w:sz="4" w:space="0" w:color="auto"/>
            </w:tcBorders>
            <w:vAlign w:val="center"/>
          </w:tcPr>
          <w:p w:rsidR="002A715B" w:rsidRPr="00541C64" w:rsidRDefault="002A715B" w:rsidP="002A715B">
            <w:pPr>
              <w:pStyle w:val="a5"/>
              <w:jc w:val="left"/>
              <w:rPr>
                <w:rFonts w:ascii="Times New Roman" w:hAnsi="Times New Roman"/>
                <w:iCs/>
                <w:sz w:val="20"/>
                <w:szCs w:val="32"/>
                <w:lang w:val="ru-RU" w:eastAsia="en-US"/>
              </w:rPr>
            </w:pPr>
            <w:r w:rsidRPr="00541C64">
              <w:rPr>
                <w:rFonts w:ascii="Times New Roman" w:hAnsi="Times New Roman"/>
                <w:iCs/>
                <w:sz w:val="20"/>
                <w:szCs w:val="32"/>
                <w:lang w:val="ru-RU" w:eastAsia="en-US"/>
              </w:rPr>
              <w:t>Доля новых пешеходных дорожек, тротуаров, соответствующих нормативным требованиям для организации пешеходного движения, %</w:t>
            </w:r>
          </w:p>
        </w:tc>
        <w:tc>
          <w:tcPr>
            <w:tcW w:w="313" w:type="pct"/>
            <w:tcBorders>
              <w:top w:val="nil"/>
              <w:left w:val="nil"/>
              <w:bottom w:val="single" w:sz="4" w:space="0" w:color="auto"/>
              <w:right w:val="single" w:sz="4" w:space="0" w:color="auto"/>
            </w:tcBorders>
            <w:noWrap/>
            <w:vAlign w:val="center"/>
          </w:tcPr>
          <w:p w:rsidR="002A715B" w:rsidRPr="00541C64" w:rsidRDefault="002A715B" w:rsidP="002A715B">
            <w:pPr>
              <w:pStyle w:val="a5"/>
              <w:rPr>
                <w:rFonts w:ascii="Times New Roman" w:hAnsi="Times New Roman"/>
                <w:sz w:val="20"/>
                <w:szCs w:val="32"/>
                <w:lang w:val="ru-RU" w:eastAsia="en-US"/>
              </w:rPr>
            </w:pPr>
            <w:r>
              <w:rPr>
                <w:rFonts w:ascii="Times New Roman" w:hAnsi="Times New Roman"/>
                <w:sz w:val="20"/>
                <w:szCs w:val="32"/>
                <w:lang w:val="ru-RU" w:eastAsia="en-US"/>
              </w:rPr>
              <w:t>0</w:t>
            </w:r>
          </w:p>
        </w:tc>
        <w:tc>
          <w:tcPr>
            <w:tcW w:w="314" w:type="pct"/>
            <w:tcBorders>
              <w:top w:val="nil"/>
              <w:left w:val="nil"/>
              <w:bottom w:val="single" w:sz="4" w:space="0" w:color="auto"/>
              <w:right w:val="single" w:sz="4" w:space="0" w:color="auto"/>
            </w:tcBorders>
            <w:noWrap/>
            <w:vAlign w:val="center"/>
          </w:tcPr>
          <w:p w:rsidR="002A715B" w:rsidRPr="00541C64" w:rsidRDefault="002A715B" w:rsidP="002A715B">
            <w:pPr>
              <w:pStyle w:val="a5"/>
              <w:rPr>
                <w:rFonts w:ascii="Times New Roman" w:hAnsi="Times New Roman"/>
                <w:sz w:val="20"/>
                <w:szCs w:val="32"/>
                <w:lang w:val="ru-RU" w:eastAsia="en-US"/>
              </w:rPr>
            </w:pPr>
            <w:r w:rsidRPr="00541C64">
              <w:rPr>
                <w:rFonts w:ascii="Times New Roman" w:hAnsi="Times New Roman"/>
                <w:sz w:val="20"/>
                <w:szCs w:val="32"/>
                <w:lang w:val="ru-RU" w:eastAsia="en-US"/>
              </w:rPr>
              <w:t>20</w:t>
            </w:r>
          </w:p>
        </w:tc>
        <w:tc>
          <w:tcPr>
            <w:tcW w:w="314" w:type="pct"/>
            <w:tcBorders>
              <w:top w:val="nil"/>
              <w:left w:val="nil"/>
              <w:bottom w:val="single" w:sz="4" w:space="0" w:color="auto"/>
              <w:right w:val="single" w:sz="4" w:space="0" w:color="auto"/>
            </w:tcBorders>
            <w:noWrap/>
            <w:vAlign w:val="center"/>
          </w:tcPr>
          <w:p w:rsidR="002A715B" w:rsidRPr="00541C64" w:rsidRDefault="002A715B" w:rsidP="002A715B">
            <w:pPr>
              <w:pStyle w:val="a5"/>
              <w:rPr>
                <w:rFonts w:ascii="Times New Roman" w:hAnsi="Times New Roman"/>
                <w:sz w:val="20"/>
                <w:szCs w:val="32"/>
                <w:lang w:val="ru-RU" w:eastAsia="en-US"/>
              </w:rPr>
            </w:pPr>
            <w:r w:rsidRPr="00541C64">
              <w:rPr>
                <w:rFonts w:ascii="Times New Roman" w:hAnsi="Times New Roman"/>
                <w:sz w:val="20"/>
                <w:szCs w:val="32"/>
                <w:lang w:val="ru-RU" w:eastAsia="en-US"/>
              </w:rPr>
              <w:t>30</w:t>
            </w:r>
          </w:p>
        </w:tc>
        <w:tc>
          <w:tcPr>
            <w:tcW w:w="314" w:type="pct"/>
            <w:tcBorders>
              <w:top w:val="nil"/>
              <w:left w:val="nil"/>
              <w:bottom w:val="single" w:sz="4" w:space="0" w:color="auto"/>
              <w:right w:val="single" w:sz="4" w:space="0" w:color="auto"/>
            </w:tcBorders>
            <w:noWrap/>
            <w:vAlign w:val="center"/>
          </w:tcPr>
          <w:p w:rsidR="002A715B" w:rsidRPr="00541C64" w:rsidRDefault="002A715B" w:rsidP="002A715B">
            <w:pPr>
              <w:pStyle w:val="a5"/>
              <w:rPr>
                <w:rFonts w:ascii="Times New Roman" w:hAnsi="Times New Roman"/>
                <w:sz w:val="20"/>
                <w:szCs w:val="32"/>
                <w:lang w:val="ru-RU" w:eastAsia="en-US"/>
              </w:rPr>
            </w:pPr>
            <w:r w:rsidRPr="00541C64">
              <w:rPr>
                <w:rFonts w:ascii="Times New Roman" w:hAnsi="Times New Roman"/>
                <w:sz w:val="20"/>
                <w:szCs w:val="32"/>
                <w:lang w:val="ru-RU" w:eastAsia="en-US"/>
              </w:rPr>
              <w:t>40</w:t>
            </w:r>
          </w:p>
        </w:tc>
        <w:tc>
          <w:tcPr>
            <w:tcW w:w="313" w:type="pct"/>
            <w:tcBorders>
              <w:top w:val="nil"/>
              <w:left w:val="nil"/>
              <w:bottom w:val="single" w:sz="4" w:space="0" w:color="auto"/>
              <w:right w:val="single" w:sz="4" w:space="0" w:color="auto"/>
            </w:tcBorders>
            <w:noWrap/>
            <w:vAlign w:val="center"/>
          </w:tcPr>
          <w:p w:rsidR="002A715B" w:rsidRPr="00541C64" w:rsidRDefault="002A715B" w:rsidP="002A715B">
            <w:pPr>
              <w:pStyle w:val="a5"/>
              <w:rPr>
                <w:rFonts w:ascii="Times New Roman" w:hAnsi="Times New Roman"/>
                <w:sz w:val="20"/>
                <w:szCs w:val="32"/>
                <w:lang w:val="ru-RU" w:eastAsia="en-US"/>
              </w:rPr>
            </w:pPr>
            <w:r w:rsidRPr="00541C64">
              <w:rPr>
                <w:rFonts w:ascii="Times New Roman" w:hAnsi="Times New Roman"/>
                <w:sz w:val="20"/>
                <w:szCs w:val="32"/>
                <w:lang w:val="ru-RU" w:eastAsia="en-US"/>
              </w:rPr>
              <w:t>50</w:t>
            </w:r>
          </w:p>
        </w:tc>
        <w:tc>
          <w:tcPr>
            <w:tcW w:w="308" w:type="pct"/>
            <w:tcBorders>
              <w:top w:val="nil"/>
              <w:left w:val="nil"/>
              <w:bottom w:val="single" w:sz="4" w:space="0" w:color="auto"/>
              <w:right w:val="single" w:sz="4" w:space="0" w:color="auto"/>
            </w:tcBorders>
            <w:noWrap/>
            <w:vAlign w:val="center"/>
          </w:tcPr>
          <w:p w:rsidR="002A715B" w:rsidRPr="00541C64" w:rsidRDefault="002A715B" w:rsidP="002A715B">
            <w:pPr>
              <w:pStyle w:val="a5"/>
              <w:rPr>
                <w:rFonts w:ascii="Times New Roman" w:hAnsi="Times New Roman"/>
                <w:sz w:val="20"/>
                <w:szCs w:val="32"/>
                <w:lang w:val="ru-RU" w:eastAsia="en-US"/>
              </w:rPr>
            </w:pPr>
            <w:r w:rsidRPr="00541C64">
              <w:rPr>
                <w:rFonts w:ascii="Times New Roman" w:hAnsi="Times New Roman"/>
                <w:sz w:val="20"/>
                <w:szCs w:val="32"/>
                <w:lang w:val="ru-RU" w:eastAsia="en-US"/>
              </w:rPr>
              <w:t>80</w:t>
            </w:r>
          </w:p>
        </w:tc>
      </w:tr>
      <w:tr w:rsidR="002A715B" w:rsidRPr="00122DBE" w:rsidTr="002B5197">
        <w:trPr>
          <w:trHeight w:val="385"/>
        </w:trPr>
        <w:tc>
          <w:tcPr>
            <w:tcW w:w="1333" w:type="pct"/>
            <w:vMerge/>
            <w:tcBorders>
              <w:top w:val="nil"/>
              <w:left w:val="single" w:sz="4" w:space="0" w:color="auto"/>
              <w:bottom w:val="single" w:sz="4" w:space="0" w:color="auto"/>
              <w:right w:val="single" w:sz="4" w:space="0" w:color="auto"/>
            </w:tcBorders>
            <w:vAlign w:val="center"/>
          </w:tcPr>
          <w:p w:rsidR="002A715B" w:rsidRPr="00541C64" w:rsidRDefault="002A715B" w:rsidP="002A715B">
            <w:pPr>
              <w:pStyle w:val="a5"/>
              <w:jc w:val="left"/>
              <w:rPr>
                <w:rFonts w:ascii="Times New Roman" w:hAnsi="Times New Roman"/>
                <w:sz w:val="20"/>
                <w:szCs w:val="32"/>
                <w:lang w:eastAsia="en-US"/>
              </w:rPr>
            </w:pPr>
          </w:p>
        </w:tc>
        <w:tc>
          <w:tcPr>
            <w:tcW w:w="1791" w:type="pct"/>
            <w:tcBorders>
              <w:top w:val="nil"/>
              <w:left w:val="nil"/>
              <w:bottom w:val="single" w:sz="4" w:space="0" w:color="auto"/>
              <w:right w:val="single" w:sz="4" w:space="0" w:color="auto"/>
            </w:tcBorders>
            <w:vAlign w:val="center"/>
          </w:tcPr>
          <w:p w:rsidR="002A715B" w:rsidRPr="00541C64" w:rsidRDefault="002A715B" w:rsidP="002A715B">
            <w:pPr>
              <w:pStyle w:val="a5"/>
              <w:jc w:val="left"/>
              <w:rPr>
                <w:rFonts w:ascii="Times New Roman" w:hAnsi="Times New Roman"/>
                <w:iCs/>
                <w:sz w:val="20"/>
                <w:szCs w:val="32"/>
                <w:lang w:eastAsia="en-US"/>
              </w:rPr>
            </w:pPr>
            <w:r w:rsidRPr="00541C64">
              <w:rPr>
                <w:rFonts w:ascii="Times New Roman" w:hAnsi="Times New Roman"/>
                <w:iCs/>
                <w:sz w:val="20"/>
                <w:szCs w:val="32"/>
                <w:lang w:eastAsia="en-US"/>
              </w:rPr>
              <w:t>Числовелодорожек</w:t>
            </w:r>
          </w:p>
        </w:tc>
        <w:tc>
          <w:tcPr>
            <w:tcW w:w="313" w:type="pct"/>
            <w:tcBorders>
              <w:top w:val="nil"/>
              <w:left w:val="nil"/>
              <w:bottom w:val="single" w:sz="4" w:space="0" w:color="auto"/>
              <w:right w:val="single" w:sz="4" w:space="0" w:color="auto"/>
            </w:tcBorders>
            <w:noWrap/>
            <w:vAlign w:val="center"/>
          </w:tcPr>
          <w:p w:rsidR="002A715B" w:rsidRPr="00541C64" w:rsidRDefault="002A715B" w:rsidP="002A715B">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314" w:type="pct"/>
            <w:tcBorders>
              <w:top w:val="nil"/>
              <w:left w:val="nil"/>
              <w:bottom w:val="single" w:sz="4" w:space="0" w:color="auto"/>
              <w:right w:val="single" w:sz="4" w:space="0" w:color="auto"/>
            </w:tcBorders>
            <w:noWrap/>
            <w:vAlign w:val="center"/>
          </w:tcPr>
          <w:p w:rsidR="002A715B" w:rsidRPr="00541C64" w:rsidRDefault="002A715B" w:rsidP="002A715B">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314" w:type="pct"/>
            <w:tcBorders>
              <w:top w:val="nil"/>
              <w:left w:val="nil"/>
              <w:bottom w:val="single" w:sz="4" w:space="0" w:color="auto"/>
              <w:right w:val="single" w:sz="4" w:space="0" w:color="auto"/>
            </w:tcBorders>
            <w:noWrap/>
            <w:vAlign w:val="center"/>
          </w:tcPr>
          <w:p w:rsidR="002A715B" w:rsidRPr="00541C64" w:rsidRDefault="002A715B" w:rsidP="002A715B">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314" w:type="pct"/>
            <w:tcBorders>
              <w:top w:val="nil"/>
              <w:left w:val="nil"/>
              <w:bottom w:val="single" w:sz="4" w:space="0" w:color="auto"/>
              <w:right w:val="single" w:sz="4" w:space="0" w:color="auto"/>
            </w:tcBorders>
            <w:noWrap/>
            <w:vAlign w:val="center"/>
          </w:tcPr>
          <w:p w:rsidR="002A715B" w:rsidRPr="00541C64" w:rsidRDefault="002A715B" w:rsidP="002A715B">
            <w:pPr>
              <w:pStyle w:val="a5"/>
              <w:rPr>
                <w:rFonts w:ascii="Times New Roman" w:hAnsi="Times New Roman"/>
                <w:sz w:val="20"/>
                <w:szCs w:val="32"/>
                <w:lang w:val="ru-RU" w:eastAsia="en-US"/>
              </w:rPr>
            </w:pPr>
            <w:r>
              <w:rPr>
                <w:rFonts w:ascii="Times New Roman" w:hAnsi="Times New Roman"/>
                <w:sz w:val="20"/>
                <w:szCs w:val="32"/>
                <w:lang w:val="ru-RU" w:eastAsia="en-US"/>
              </w:rPr>
              <w:t>1</w:t>
            </w:r>
          </w:p>
        </w:tc>
        <w:tc>
          <w:tcPr>
            <w:tcW w:w="313" w:type="pct"/>
            <w:tcBorders>
              <w:top w:val="nil"/>
              <w:left w:val="nil"/>
              <w:bottom w:val="single" w:sz="4" w:space="0" w:color="auto"/>
              <w:right w:val="single" w:sz="4" w:space="0" w:color="auto"/>
            </w:tcBorders>
            <w:noWrap/>
            <w:vAlign w:val="center"/>
          </w:tcPr>
          <w:p w:rsidR="002A715B" w:rsidRPr="00541C64" w:rsidRDefault="002A715B" w:rsidP="002A715B">
            <w:pPr>
              <w:pStyle w:val="a5"/>
              <w:rPr>
                <w:rFonts w:ascii="Times New Roman" w:hAnsi="Times New Roman"/>
                <w:sz w:val="20"/>
                <w:szCs w:val="32"/>
                <w:lang w:eastAsia="en-US"/>
              </w:rPr>
            </w:pPr>
            <w:r>
              <w:rPr>
                <w:rFonts w:ascii="Times New Roman" w:hAnsi="Times New Roman"/>
                <w:sz w:val="20"/>
                <w:szCs w:val="32"/>
                <w:lang w:val="ru-RU" w:eastAsia="en-US"/>
              </w:rPr>
              <w:t>2</w:t>
            </w:r>
          </w:p>
        </w:tc>
        <w:tc>
          <w:tcPr>
            <w:tcW w:w="308" w:type="pct"/>
            <w:tcBorders>
              <w:top w:val="nil"/>
              <w:left w:val="nil"/>
              <w:bottom w:val="single" w:sz="4" w:space="0" w:color="auto"/>
              <w:right w:val="single" w:sz="4" w:space="0" w:color="auto"/>
            </w:tcBorders>
            <w:noWrap/>
            <w:vAlign w:val="center"/>
          </w:tcPr>
          <w:p w:rsidR="002A715B" w:rsidRPr="00541C64" w:rsidRDefault="002A715B" w:rsidP="002A715B">
            <w:pPr>
              <w:pStyle w:val="a5"/>
              <w:rPr>
                <w:rFonts w:ascii="Times New Roman" w:hAnsi="Times New Roman"/>
                <w:sz w:val="20"/>
                <w:szCs w:val="32"/>
                <w:lang w:val="ru-RU" w:eastAsia="en-US"/>
              </w:rPr>
            </w:pPr>
            <w:r>
              <w:rPr>
                <w:rFonts w:ascii="Times New Roman" w:hAnsi="Times New Roman"/>
                <w:sz w:val="20"/>
                <w:szCs w:val="32"/>
                <w:lang w:val="ru-RU" w:eastAsia="en-US"/>
              </w:rPr>
              <w:t>4</w:t>
            </w:r>
          </w:p>
        </w:tc>
      </w:tr>
      <w:tr w:rsidR="002A715B" w:rsidRPr="00122DBE" w:rsidTr="002B5197">
        <w:trPr>
          <w:trHeight w:val="430"/>
        </w:trPr>
        <w:tc>
          <w:tcPr>
            <w:tcW w:w="1333" w:type="pct"/>
            <w:vMerge/>
            <w:tcBorders>
              <w:top w:val="nil"/>
              <w:left w:val="single" w:sz="4" w:space="0" w:color="auto"/>
              <w:bottom w:val="single" w:sz="4" w:space="0" w:color="auto"/>
              <w:right w:val="single" w:sz="4" w:space="0" w:color="auto"/>
            </w:tcBorders>
            <w:vAlign w:val="center"/>
          </w:tcPr>
          <w:p w:rsidR="002A715B" w:rsidRPr="00541C64" w:rsidRDefault="002A715B" w:rsidP="002A715B">
            <w:pPr>
              <w:pStyle w:val="a5"/>
              <w:jc w:val="left"/>
              <w:rPr>
                <w:rFonts w:ascii="Times New Roman" w:hAnsi="Times New Roman"/>
                <w:sz w:val="20"/>
                <w:szCs w:val="32"/>
                <w:lang w:eastAsia="en-US"/>
              </w:rPr>
            </w:pPr>
          </w:p>
        </w:tc>
        <w:tc>
          <w:tcPr>
            <w:tcW w:w="1791" w:type="pct"/>
            <w:tcBorders>
              <w:top w:val="nil"/>
              <w:left w:val="nil"/>
              <w:bottom w:val="single" w:sz="4" w:space="0" w:color="auto"/>
              <w:right w:val="single" w:sz="4" w:space="0" w:color="auto"/>
            </w:tcBorders>
            <w:vAlign w:val="center"/>
          </w:tcPr>
          <w:p w:rsidR="002A715B" w:rsidRPr="00541C64" w:rsidRDefault="002A715B" w:rsidP="002A715B">
            <w:pPr>
              <w:pStyle w:val="a5"/>
              <w:jc w:val="left"/>
              <w:rPr>
                <w:rFonts w:ascii="Times New Roman" w:hAnsi="Times New Roman"/>
                <w:iCs/>
                <w:sz w:val="20"/>
                <w:szCs w:val="32"/>
                <w:lang w:val="ru-RU" w:eastAsia="en-US"/>
              </w:rPr>
            </w:pPr>
            <w:r w:rsidRPr="00541C64">
              <w:rPr>
                <w:rFonts w:ascii="Times New Roman" w:hAnsi="Times New Roman"/>
                <w:iCs/>
                <w:sz w:val="20"/>
                <w:szCs w:val="32"/>
                <w:lang w:val="ru-RU" w:eastAsia="en-US"/>
              </w:rPr>
              <w:t>Велосипедное движение, число пунктов хранения мест</w:t>
            </w:r>
          </w:p>
        </w:tc>
        <w:tc>
          <w:tcPr>
            <w:tcW w:w="313" w:type="pct"/>
            <w:tcBorders>
              <w:top w:val="nil"/>
              <w:left w:val="nil"/>
              <w:bottom w:val="single" w:sz="4" w:space="0" w:color="auto"/>
              <w:right w:val="single" w:sz="4" w:space="0" w:color="auto"/>
            </w:tcBorders>
            <w:noWrap/>
            <w:vAlign w:val="center"/>
          </w:tcPr>
          <w:p w:rsidR="002A715B" w:rsidRPr="00541C64" w:rsidRDefault="002A715B" w:rsidP="002A715B">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314" w:type="pct"/>
            <w:tcBorders>
              <w:top w:val="nil"/>
              <w:left w:val="nil"/>
              <w:bottom w:val="single" w:sz="4" w:space="0" w:color="auto"/>
              <w:right w:val="single" w:sz="4" w:space="0" w:color="auto"/>
            </w:tcBorders>
            <w:noWrap/>
            <w:vAlign w:val="center"/>
          </w:tcPr>
          <w:p w:rsidR="002A715B" w:rsidRPr="00541C64" w:rsidRDefault="002A715B" w:rsidP="002A715B">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314" w:type="pct"/>
            <w:tcBorders>
              <w:top w:val="nil"/>
              <w:left w:val="nil"/>
              <w:bottom w:val="single" w:sz="4" w:space="0" w:color="auto"/>
              <w:right w:val="single" w:sz="4" w:space="0" w:color="auto"/>
            </w:tcBorders>
            <w:noWrap/>
            <w:vAlign w:val="center"/>
          </w:tcPr>
          <w:p w:rsidR="002A715B" w:rsidRPr="00C55B04" w:rsidRDefault="002A715B" w:rsidP="002A715B">
            <w:pPr>
              <w:pStyle w:val="a5"/>
              <w:rPr>
                <w:rFonts w:ascii="Times New Roman" w:hAnsi="Times New Roman"/>
                <w:sz w:val="20"/>
                <w:szCs w:val="32"/>
                <w:lang w:val="ru-RU" w:eastAsia="en-US"/>
              </w:rPr>
            </w:pPr>
            <w:r>
              <w:rPr>
                <w:rFonts w:ascii="Times New Roman" w:hAnsi="Times New Roman"/>
                <w:sz w:val="20"/>
                <w:szCs w:val="32"/>
                <w:lang w:val="ru-RU" w:eastAsia="en-US"/>
              </w:rPr>
              <w:t>1</w:t>
            </w:r>
          </w:p>
        </w:tc>
        <w:tc>
          <w:tcPr>
            <w:tcW w:w="314" w:type="pct"/>
            <w:tcBorders>
              <w:top w:val="nil"/>
              <w:left w:val="nil"/>
              <w:bottom w:val="single" w:sz="4" w:space="0" w:color="auto"/>
              <w:right w:val="single" w:sz="4" w:space="0" w:color="auto"/>
            </w:tcBorders>
            <w:noWrap/>
            <w:vAlign w:val="center"/>
          </w:tcPr>
          <w:p w:rsidR="002A715B" w:rsidRPr="00C55B04" w:rsidRDefault="002A715B" w:rsidP="002A715B">
            <w:pPr>
              <w:pStyle w:val="a5"/>
              <w:rPr>
                <w:rFonts w:ascii="Times New Roman" w:hAnsi="Times New Roman"/>
                <w:sz w:val="20"/>
                <w:szCs w:val="32"/>
                <w:lang w:val="ru-RU" w:eastAsia="en-US"/>
              </w:rPr>
            </w:pPr>
            <w:r>
              <w:rPr>
                <w:rFonts w:ascii="Times New Roman" w:hAnsi="Times New Roman"/>
                <w:sz w:val="20"/>
                <w:szCs w:val="32"/>
                <w:lang w:val="ru-RU" w:eastAsia="en-US"/>
              </w:rPr>
              <w:t>3</w:t>
            </w:r>
          </w:p>
        </w:tc>
        <w:tc>
          <w:tcPr>
            <w:tcW w:w="313" w:type="pct"/>
            <w:tcBorders>
              <w:top w:val="nil"/>
              <w:left w:val="nil"/>
              <w:bottom w:val="single" w:sz="4" w:space="0" w:color="auto"/>
              <w:right w:val="single" w:sz="4" w:space="0" w:color="auto"/>
            </w:tcBorders>
            <w:noWrap/>
            <w:vAlign w:val="center"/>
          </w:tcPr>
          <w:p w:rsidR="002A715B" w:rsidRPr="00541C64" w:rsidRDefault="002A715B" w:rsidP="002A715B">
            <w:pPr>
              <w:pStyle w:val="a5"/>
              <w:rPr>
                <w:rFonts w:ascii="Times New Roman" w:hAnsi="Times New Roman"/>
                <w:sz w:val="20"/>
                <w:szCs w:val="32"/>
                <w:lang w:val="ru-RU" w:eastAsia="en-US"/>
              </w:rPr>
            </w:pPr>
            <w:r>
              <w:rPr>
                <w:rFonts w:ascii="Times New Roman" w:hAnsi="Times New Roman"/>
                <w:sz w:val="20"/>
                <w:szCs w:val="32"/>
                <w:lang w:val="ru-RU" w:eastAsia="en-US"/>
              </w:rPr>
              <w:t>8</w:t>
            </w:r>
          </w:p>
        </w:tc>
        <w:tc>
          <w:tcPr>
            <w:tcW w:w="308" w:type="pct"/>
            <w:tcBorders>
              <w:top w:val="nil"/>
              <w:left w:val="nil"/>
              <w:bottom w:val="single" w:sz="4" w:space="0" w:color="auto"/>
              <w:right w:val="single" w:sz="4" w:space="0" w:color="auto"/>
            </w:tcBorders>
            <w:noWrap/>
            <w:vAlign w:val="center"/>
          </w:tcPr>
          <w:p w:rsidR="002A715B" w:rsidRPr="00C55B04" w:rsidRDefault="002A715B" w:rsidP="002A715B">
            <w:pPr>
              <w:pStyle w:val="a5"/>
              <w:rPr>
                <w:rFonts w:ascii="Times New Roman" w:hAnsi="Times New Roman"/>
                <w:sz w:val="20"/>
                <w:szCs w:val="32"/>
                <w:lang w:val="ru-RU" w:eastAsia="en-US"/>
              </w:rPr>
            </w:pPr>
            <w:r>
              <w:rPr>
                <w:rFonts w:ascii="Times New Roman" w:hAnsi="Times New Roman"/>
                <w:sz w:val="20"/>
                <w:szCs w:val="32"/>
                <w:lang w:val="ru-RU" w:eastAsia="en-US"/>
              </w:rPr>
              <w:t>15</w:t>
            </w:r>
          </w:p>
        </w:tc>
      </w:tr>
      <w:tr w:rsidR="002A715B" w:rsidRPr="00122DBE" w:rsidTr="00643F80">
        <w:trPr>
          <w:trHeight w:val="740"/>
        </w:trPr>
        <w:tc>
          <w:tcPr>
            <w:tcW w:w="1333" w:type="pct"/>
            <w:vMerge w:val="restart"/>
            <w:tcBorders>
              <w:top w:val="nil"/>
              <w:left w:val="single" w:sz="4" w:space="0" w:color="auto"/>
              <w:bottom w:val="nil"/>
              <w:right w:val="single" w:sz="4" w:space="0" w:color="auto"/>
            </w:tcBorders>
            <w:vAlign w:val="center"/>
          </w:tcPr>
          <w:p w:rsidR="002A715B" w:rsidRPr="00541C64" w:rsidRDefault="002A715B" w:rsidP="002A715B">
            <w:pPr>
              <w:pStyle w:val="a5"/>
              <w:jc w:val="left"/>
              <w:rPr>
                <w:rFonts w:ascii="Times New Roman" w:hAnsi="Times New Roman"/>
                <w:sz w:val="20"/>
                <w:szCs w:val="32"/>
                <w:lang w:val="ru-RU" w:eastAsia="en-US"/>
              </w:rPr>
            </w:pPr>
            <w:r w:rsidRPr="00541C64">
              <w:rPr>
                <w:rFonts w:ascii="Times New Roman" w:hAnsi="Times New Roman"/>
                <w:sz w:val="20"/>
                <w:szCs w:val="32"/>
                <w:lang w:val="ru-RU" w:eastAsia="en-US"/>
              </w:rPr>
              <w:t>д) мероприятия по развитию инфраструктуры для грузового транспорта, транспортных средств коммунальных и дорожных служб</w:t>
            </w:r>
          </w:p>
        </w:tc>
        <w:tc>
          <w:tcPr>
            <w:tcW w:w="1791" w:type="pct"/>
            <w:tcBorders>
              <w:top w:val="nil"/>
              <w:left w:val="single" w:sz="4" w:space="0" w:color="auto"/>
              <w:bottom w:val="single" w:sz="4" w:space="0" w:color="auto"/>
              <w:right w:val="single" w:sz="4" w:space="0" w:color="auto"/>
            </w:tcBorders>
            <w:vAlign w:val="center"/>
          </w:tcPr>
          <w:p w:rsidR="002A715B" w:rsidRPr="00541C64" w:rsidRDefault="002A715B" w:rsidP="002A715B">
            <w:pPr>
              <w:pStyle w:val="a5"/>
              <w:jc w:val="left"/>
              <w:rPr>
                <w:rFonts w:ascii="Times New Roman" w:hAnsi="Times New Roman"/>
                <w:iCs/>
                <w:sz w:val="20"/>
                <w:szCs w:val="32"/>
                <w:lang w:val="ru-RU" w:eastAsia="en-US"/>
              </w:rPr>
            </w:pPr>
            <w:r w:rsidRPr="00541C64">
              <w:rPr>
                <w:rFonts w:ascii="Times New Roman" w:hAnsi="Times New Roman"/>
                <w:iCs/>
                <w:sz w:val="20"/>
                <w:szCs w:val="32"/>
                <w:lang w:val="ru-RU" w:eastAsia="en-US"/>
              </w:rPr>
              <w:t>Число мест стоянок большегрузного транспорта</w:t>
            </w:r>
          </w:p>
        </w:tc>
        <w:tc>
          <w:tcPr>
            <w:tcW w:w="313" w:type="pct"/>
            <w:tcBorders>
              <w:top w:val="nil"/>
              <w:left w:val="single" w:sz="4" w:space="0" w:color="auto"/>
              <w:bottom w:val="single" w:sz="4" w:space="0" w:color="auto"/>
              <w:right w:val="single" w:sz="4" w:space="0" w:color="auto"/>
            </w:tcBorders>
            <w:noWrap/>
            <w:vAlign w:val="center"/>
          </w:tcPr>
          <w:p w:rsidR="002A715B" w:rsidRPr="001753DD" w:rsidRDefault="002A715B" w:rsidP="002A715B">
            <w:pPr>
              <w:pStyle w:val="a5"/>
              <w:rPr>
                <w:rFonts w:ascii="Times New Roman" w:hAnsi="Times New Roman"/>
                <w:sz w:val="20"/>
                <w:szCs w:val="32"/>
                <w:lang w:val="ru-RU" w:eastAsia="en-US"/>
              </w:rPr>
            </w:pPr>
            <w:r>
              <w:rPr>
                <w:rFonts w:ascii="Times New Roman" w:hAnsi="Times New Roman"/>
                <w:sz w:val="20"/>
                <w:szCs w:val="32"/>
                <w:lang w:val="ru-RU" w:eastAsia="en-US"/>
              </w:rPr>
              <w:t>1</w:t>
            </w:r>
          </w:p>
        </w:tc>
        <w:tc>
          <w:tcPr>
            <w:tcW w:w="314" w:type="pct"/>
            <w:tcBorders>
              <w:top w:val="nil"/>
              <w:left w:val="single" w:sz="4" w:space="0" w:color="auto"/>
              <w:bottom w:val="single" w:sz="4" w:space="0" w:color="auto"/>
              <w:right w:val="single" w:sz="4" w:space="0" w:color="auto"/>
            </w:tcBorders>
            <w:noWrap/>
            <w:vAlign w:val="center"/>
          </w:tcPr>
          <w:p w:rsidR="002A715B" w:rsidRPr="001753DD" w:rsidRDefault="002A715B" w:rsidP="002A715B">
            <w:pPr>
              <w:pStyle w:val="a5"/>
              <w:rPr>
                <w:rFonts w:ascii="Times New Roman" w:hAnsi="Times New Roman"/>
                <w:sz w:val="20"/>
                <w:szCs w:val="32"/>
                <w:lang w:val="ru-RU" w:eastAsia="en-US"/>
              </w:rPr>
            </w:pPr>
            <w:r>
              <w:rPr>
                <w:rFonts w:ascii="Times New Roman" w:hAnsi="Times New Roman"/>
                <w:sz w:val="20"/>
                <w:szCs w:val="32"/>
                <w:lang w:val="ru-RU" w:eastAsia="en-US"/>
              </w:rPr>
              <w:t>1</w:t>
            </w:r>
          </w:p>
        </w:tc>
        <w:tc>
          <w:tcPr>
            <w:tcW w:w="314" w:type="pct"/>
            <w:tcBorders>
              <w:top w:val="nil"/>
              <w:left w:val="single" w:sz="4" w:space="0" w:color="auto"/>
              <w:bottom w:val="single" w:sz="4" w:space="0" w:color="auto"/>
              <w:right w:val="single" w:sz="4" w:space="0" w:color="auto"/>
            </w:tcBorders>
            <w:noWrap/>
            <w:vAlign w:val="center"/>
          </w:tcPr>
          <w:p w:rsidR="002A715B" w:rsidRPr="001753DD" w:rsidRDefault="002A715B" w:rsidP="002A715B">
            <w:pPr>
              <w:pStyle w:val="a5"/>
              <w:rPr>
                <w:rFonts w:ascii="Times New Roman" w:hAnsi="Times New Roman"/>
                <w:sz w:val="20"/>
                <w:szCs w:val="32"/>
                <w:lang w:val="ru-RU" w:eastAsia="en-US"/>
              </w:rPr>
            </w:pPr>
            <w:r>
              <w:rPr>
                <w:rFonts w:ascii="Times New Roman" w:hAnsi="Times New Roman"/>
                <w:sz w:val="20"/>
                <w:szCs w:val="32"/>
                <w:lang w:val="ru-RU" w:eastAsia="en-US"/>
              </w:rPr>
              <w:t>1</w:t>
            </w:r>
          </w:p>
        </w:tc>
        <w:tc>
          <w:tcPr>
            <w:tcW w:w="314" w:type="pct"/>
            <w:tcBorders>
              <w:top w:val="nil"/>
              <w:left w:val="single" w:sz="4" w:space="0" w:color="auto"/>
              <w:bottom w:val="single" w:sz="4" w:space="0" w:color="auto"/>
              <w:right w:val="single" w:sz="4" w:space="0" w:color="auto"/>
            </w:tcBorders>
            <w:noWrap/>
            <w:vAlign w:val="center"/>
          </w:tcPr>
          <w:p w:rsidR="002A715B" w:rsidRPr="001753DD" w:rsidRDefault="002A715B" w:rsidP="002A715B">
            <w:pPr>
              <w:pStyle w:val="a5"/>
              <w:rPr>
                <w:rFonts w:ascii="Times New Roman" w:hAnsi="Times New Roman"/>
                <w:sz w:val="20"/>
                <w:szCs w:val="32"/>
                <w:lang w:val="ru-RU" w:eastAsia="en-US"/>
              </w:rPr>
            </w:pPr>
            <w:r>
              <w:rPr>
                <w:rFonts w:ascii="Times New Roman" w:hAnsi="Times New Roman"/>
                <w:sz w:val="20"/>
                <w:szCs w:val="32"/>
                <w:lang w:val="ru-RU" w:eastAsia="en-US"/>
              </w:rPr>
              <w:t>1</w:t>
            </w:r>
          </w:p>
        </w:tc>
        <w:tc>
          <w:tcPr>
            <w:tcW w:w="313" w:type="pct"/>
            <w:tcBorders>
              <w:top w:val="nil"/>
              <w:left w:val="single" w:sz="4" w:space="0" w:color="auto"/>
              <w:bottom w:val="single" w:sz="4" w:space="0" w:color="auto"/>
              <w:right w:val="single" w:sz="4" w:space="0" w:color="auto"/>
            </w:tcBorders>
            <w:noWrap/>
            <w:vAlign w:val="center"/>
          </w:tcPr>
          <w:p w:rsidR="002A715B" w:rsidRPr="001753DD" w:rsidRDefault="002A715B" w:rsidP="002A715B">
            <w:pPr>
              <w:pStyle w:val="a5"/>
              <w:rPr>
                <w:rFonts w:ascii="Times New Roman" w:hAnsi="Times New Roman"/>
                <w:sz w:val="20"/>
                <w:szCs w:val="32"/>
                <w:lang w:val="ru-RU" w:eastAsia="en-US"/>
              </w:rPr>
            </w:pPr>
            <w:r>
              <w:rPr>
                <w:rFonts w:ascii="Times New Roman" w:hAnsi="Times New Roman"/>
                <w:sz w:val="20"/>
                <w:szCs w:val="32"/>
                <w:lang w:val="ru-RU" w:eastAsia="en-US"/>
              </w:rPr>
              <w:t>1</w:t>
            </w:r>
          </w:p>
        </w:tc>
        <w:tc>
          <w:tcPr>
            <w:tcW w:w="308" w:type="pct"/>
            <w:tcBorders>
              <w:top w:val="nil"/>
              <w:left w:val="single" w:sz="4" w:space="0" w:color="auto"/>
              <w:bottom w:val="single" w:sz="4" w:space="0" w:color="auto"/>
              <w:right w:val="single" w:sz="4" w:space="0" w:color="auto"/>
            </w:tcBorders>
            <w:noWrap/>
            <w:vAlign w:val="center"/>
          </w:tcPr>
          <w:p w:rsidR="002A715B" w:rsidRPr="001753DD" w:rsidRDefault="002A715B" w:rsidP="002A715B">
            <w:pPr>
              <w:pStyle w:val="a5"/>
              <w:rPr>
                <w:rFonts w:ascii="Times New Roman" w:hAnsi="Times New Roman"/>
                <w:sz w:val="20"/>
                <w:szCs w:val="32"/>
                <w:lang w:val="ru-RU" w:eastAsia="en-US"/>
              </w:rPr>
            </w:pPr>
            <w:r>
              <w:rPr>
                <w:rFonts w:ascii="Times New Roman" w:hAnsi="Times New Roman"/>
                <w:sz w:val="20"/>
                <w:szCs w:val="32"/>
                <w:lang w:val="ru-RU" w:eastAsia="en-US"/>
              </w:rPr>
              <w:t>1</w:t>
            </w:r>
          </w:p>
        </w:tc>
      </w:tr>
      <w:tr w:rsidR="001753DD" w:rsidRPr="00122DBE" w:rsidTr="002B5197">
        <w:trPr>
          <w:trHeight w:val="572"/>
        </w:trPr>
        <w:tc>
          <w:tcPr>
            <w:tcW w:w="1333" w:type="pct"/>
            <w:vMerge/>
            <w:tcBorders>
              <w:left w:val="single" w:sz="4" w:space="0" w:color="auto"/>
              <w:right w:val="single" w:sz="4" w:space="0" w:color="auto"/>
            </w:tcBorders>
            <w:vAlign w:val="center"/>
          </w:tcPr>
          <w:p w:rsidR="001753DD" w:rsidRPr="00541C64" w:rsidRDefault="001753DD" w:rsidP="001753DD">
            <w:pPr>
              <w:pStyle w:val="a5"/>
              <w:jc w:val="left"/>
              <w:rPr>
                <w:rFonts w:ascii="Times New Roman" w:hAnsi="Times New Roman"/>
                <w:sz w:val="20"/>
                <w:szCs w:val="32"/>
                <w:lang w:eastAsia="en-US"/>
              </w:rPr>
            </w:pPr>
          </w:p>
        </w:tc>
        <w:tc>
          <w:tcPr>
            <w:tcW w:w="1791" w:type="pct"/>
            <w:tcBorders>
              <w:top w:val="nil"/>
              <w:left w:val="single" w:sz="4" w:space="0" w:color="auto"/>
              <w:bottom w:val="single" w:sz="4" w:space="0" w:color="auto"/>
              <w:right w:val="single" w:sz="4" w:space="0" w:color="auto"/>
            </w:tcBorders>
            <w:vAlign w:val="center"/>
          </w:tcPr>
          <w:p w:rsidR="001753DD" w:rsidRPr="00541C64" w:rsidRDefault="001753DD" w:rsidP="001753DD">
            <w:pPr>
              <w:pStyle w:val="a5"/>
              <w:jc w:val="left"/>
              <w:rPr>
                <w:rFonts w:ascii="Times New Roman" w:hAnsi="Times New Roman"/>
                <w:iCs/>
                <w:sz w:val="20"/>
                <w:szCs w:val="32"/>
                <w:lang w:val="ru-RU" w:eastAsia="en-US"/>
              </w:rPr>
            </w:pPr>
            <w:r w:rsidRPr="00541C64">
              <w:rPr>
                <w:rFonts w:ascii="Times New Roman" w:hAnsi="Times New Roman"/>
                <w:iCs/>
                <w:color w:val="000000"/>
                <w:sz w:val="20"/>
                <w:lang w:val="ru-RU" w:eastAsia="en-US"/>
              </w:rPr>
              <w:t>Число стоянок транспорта коммунальных служб</w:t>
            </w:r>
          </w:p>
        </w:tc>
        <w:tc>
          <w:tcPr>
            <w:tcW w:w="313" w:type="pct"/>
            <w:tcBorders>
              <w:top w:val="nil"/>
              <w:left w:val="single" w:sz="4" w:space="0" w:color="auto"/>
              <w:bottom w:val="single" w:sz="4" w:space="0" w:color="auto"/>
              <w:right w:val="single" w:sz="4" w:space="0" w:color="auto"/>
            </w:tcBorders>
            <w:vAlign w:val="center"/>
          </w:tcPr>
          <w:p w:rsidR="001753DD" w:rsidRPr="001753DD" w:rsidRDefault="001753DD" w:rsidP="001753DD">
            <w:pPr>
              <w:pStyle w:val="a5"/>
              <w:rPr>
                <w:rFonts w:ascii="Times New Roman" w:hAnsi="Times New Roman"/>
                <w:sz w:val="20"/>
                <w:szCs w:val="32"/>
                <w:lang w:val="ru-RU" w:eastAsia="en-US"/>
              </w:rPr>
            </w:pPr>
            <w:r>
              <w:rPr>
                <w:rFonts w:ascii="Times New Roman" w:hAnsi="Times New Roman"/>
                <w:sz w:val="20"/>
                <w:szCs w:val="32"/>
                <w:lang w:val="ru-RU" w:eastAsia="en-US"/>
              </w:rPr>
              <w:t>1</w:t>
            </w:r>
          </w:p>
        </w:tc>
        <w:tc>
          <w:tcPr>
            <w:tcW w:w="314" w:type="pct"/>
            <w:tcBorders>
              <w:top w:val="nil"/>
              <w:left w:val="single" w:sz="4" w:space="0" w:color="auto"/>
              <w:bottom w:val="single" w:sz="4" w:space="0" w:color="auto"/>
              <w:right w:val="single" w:sz="4" w:space="0" w:color="auto"/>
            </w:tcBorders>
            <w:vAlign w:val="center"/>
          </w:tcPr>
          <w:p w:rsidR="001753DD" w:rsidRPr="001753DD" w:rsidRDefault="001753DD" w:rsidP="001753DD">
            <w:pPr>
              <w:pStyle w:val="a5"/>
              <w:rPr>
                <w:rFonts w:ascii="Times New Roman" w:hAnsi="Times New Roman"/>
                <w:sz w:val="20"/>
                <w:szCs w:val="32"/>
                <w:lang w:val="ru-RU" w:eastAsia="en-US"/>
              </w:rPr>
            </w:pPr>
            <w:r>
              <w:rPr>
                <w:rFonts w:ascii="Times New Roman" w:hAnsi="Times New Roman"/>
                <w:sz w:val="20"/>
                <w:szCs w:val="32"/>
                <w:lang w:val="ru-RU" w:eastAsia="en-US"/>
              </w:rPr>
              <w:t>1</w:t>
            </w:r>
          </w:p>
        </w:tc>
        <w:tc>
          <w:tcPr>
            <w:tcW w:w="314" w:type="pct"/>
            <w:tcBorders>
              <w:top w:val="nil"/>
              <w:left w:val="single" w:sz="4" w:space="0" w:color="auto"/>
              <w:bottom w:val="single" w:sz="4" w:space="0" w:color="auto"/>
              <w:right w:val="single" w:sz="4" w:space="0" w:color="auto"/>
            </w:tcBorders>
            <w:vAlign w:val="center"/>
          </w:tcPr>
          <w:p w:rsidR="001753DD" w:rsidRPr="001753DD" w:rsidRDefault="001753DD" w:rsidP="001753DD">
            <w:pPr>
              <w:pStyle w:val="a5"/>
              <w:rPr>
                <w:rFonts w:ascii="Times New Roman" w:hAnsi="Times New Roman"/>
                <w:sz w:val="20"/>
                <w:szCs w:val="32"/>
                <w:lang w:val="ru-RU" w:eastAsia="en-US"/>
              </w:rPr>
            </w:pPr>
            <w:r>
              <w:rPr>
                <w:rFonts w:ascii="Times New Roman" w:hAnsi="Times New Roman"/>
                <w:sz w:val="20"/>
                <w:szCs w:val="32"/>
                <w:lang w:val="ru-RU" w:eastAsia="en-US"/>
              </w:rPr>
              <w:t>1</w:t>
            </w:r>
          </w:p>
        </w:tc>
        <w:tc>
          <w:tcPr>
            <w:tcW w:w="314" w:type="pct"/>
            <w:tcBorders>
              <w:top w:val="nil"/>
              <w:left w:val="single" w:sz="4" w:space="0" w:color="auto"/>
              <w:bottom w:val="single" w:sz="4" w:space="0" w:color="auto"/>
              <w:right w:val="single" w:sz="4" w:space="0" w:color="auto"/>
            </w:tcBorders>
            <w:vAlign w:val="center"/>
          </w:tcPr>
          <w:p w:rsidR="001753DD" w:rsidRPr="001753DD" w:rsidRDefault="001753DD" w:rsidP="001753DD">
            <w:pPr>
              <w:pStyle w:val="a5"/>
              <w:rPr>
                <w:rFonts w:ascii="Times New Roman" w:hAnsi="Times New Roman"/>
                <w:sz w:val="20"/>
                <w:szCs w:val="32"/>
                <w:lang w:val="ru-RU" w:eastAsia="en-US"/>
              </w:rPr>
            </w:pPr>
            <w:r>
              <w:rPr>
                <w:rFonts w:ascii="Times New Roman" w:hAnsi="Times New Roman"/>
                <w:sz w:val="20"/>
                <w:szCs w:val="32"/>
                <w:lang w:val="ru-RU" w:eastAsia="en-US"/>
              </w:rPr>
              <w:t>1</w:t>
            </w:r>
          </w:p>
        </w:tc>
        <w:tc>
          <w:tcPr>
            <w:tcW w:w="313" w:type="pct"/>
            <w:tcBorders>
              <w:top w:val="nil"/>
              <w:left w:val="single" w:sz="4" w:space="0" w:color="auto"/>
              <w:bottom w:val="single" w:sz="4" w:space="0" w:color="auto"/>
              <w:right w:val="single" w:sz="4" w:space="0" w:color="auto"/>
            </w:tcBorders>
            <w:vAlign w:val="center"/>
          </w:tcPr>
          <w:p w:rsidR="001753DD" w:rsidRPr="001753DD" w:rsidRDefault="001753DD" w:rsidP="001753DD">
            <w:pPr>
              <w:pStyle w:val="a5"/>
              <w:rPr>
                <w:rFonts w:ascii="Times New Roman" w:hAnsi="Times New Roman"/>
                <w:sz w:val="20"/>
                <w:szCs w:val="32"/>
                <w:lang w:val="ru-RU" w:eastAsia="en-US"/>
              </w:rPr>
            </w:pPr>
            <w:r>
              <w:rPr>
                <w:rFonts w:ascii="Times New Roman" w:hAnsi="Times New Roman"/>
                <w:sz w:val="20"/>
                <w:szCs w:val="32"/>
                <w:lang w:val="ru-RU" w:eastAsia="en-US"/>
              </w:rPr>
              <w:t>1</w:t>
            </w:r>
          </w:p>
        </w:tc>
        <w:tc>
          <w:tcPr>
            <w:tcW w:w="308" w:type="pct"/>
            <w:tcBorders>
              <w:top w:val="nil"/>
              <w:left w:val="single" w:sz="4" w:space="0" w:color="auto"/>
              <w:bottom w:val="single" w:sz="4" w:space="0" w:color="auto"/>
              <w:right w:val="single" w:sz="4" w:space="0" w:color="auto"/>
            </w:tcBorders>
            <w:vAlign w:val="center"/>
          </w:tcPr>
          <w:p w:rsidR="001753DD" w:rsidRPr="001753DD" w:rsidRDefault="001753DD" w:rsidP="001753DD">
            <w:pPr>
              <w:pStyle w:val="a5"/>
              <w:rPr>
                <w:rFonts w:ascii="Times New Roman" w:hAnsi="Times New Roman"/>
                <w:sz w:val="20"/>
                <w:szCs w:val="32"/>
                <w:lang w:val="ru-RU" w:eastAsia="en-US"/>
              </w:rPr>
            </w:pPr>
            <w:r>
              <w:rPr>
                <w:rFonts w:ascii="Times New Roman" w:hAnsi="Times New Roman"/>
                <w:sz w:val="20"/>
                <w:szCs w:val="32"/>
                <w:lang w:val="ru-RU" w:eastAsia="en-US"/>
              </w:rPr>
              <w:t>1</w:t>
            </w:r>
          </w:p>
        </w:tc>
      </w:tr>
      <w:tr w:rsidR="002A715B" w:rsidRPr="00122DBE" w:rsidTr="00643F80">
        <w:trPr>
          <w:trHeight w:val="464"/>
        </w:trPr>
        <w:tc>
          <w:tcPr>
            <w:tcW w:w="1333" w:type="pct"/>
            <w:vMerge/>
            <w:tcBorders>
              <w:left w:val="single" w:sz="4" w:space="0" w:color="auto"/>
              <w:bottom w:val="single" w:sz="4" w:space="0" w:color="auto"/>
              <w:right w:val="single" w:sz="4" w:space="0" w:color="auto"/>
            </w:tcBorders>
            <w:vAlign w:val="center"/>
          </w:tcPr>
          <w:p w:rsidR="002A715B" w:rsidRPr="00541C64" w:rsidRDefault="002A715B" w:rsidP="002A715B">
            <w:pPr>
              <w:pStyle w:val="a5"/>
              <w:jc w:val="left"/>
              <w:rPr>
                <w:rFonts w:ascii="Times New Roman" w:hAnsi="Times New Roman"/>
                <w:sz w:val="20"/>
                <w:szCs w:val="32"/>
                <w:highlight w:val="yellow"/>
                <w:lang w:val="ru-RU" w:eastAsia="en-US"/>
              </w:rPr>
            </w:pPr>
          </w:p>
        </w:tc>
        <w:tc>
          <w:tcPr>
            <w:tcW w:w="1791" w:type="pct"/>
            <w:tcBorders>
              <w:top w:val="nil"/>
              <w:left w:val="single" w:sz="4" w:space="0" w:color="auto"/>
              <w:bottom w:val="single" w:sz="4" w:space="0" w:color="auto"/>
              <w:right w:val="single" w:sz="4" w:space="0" w:color="auto"/>
            </w:tcBorders>
            <w:vAlign w:val="center"/>
          </w:tcPr>
          <w:p w:rsidR="002A715B" w:rsidRPr="00541C64" w:rsidRDefault="002A715B" w:rsidP="002A715B">
            <w:pPr>
              <w:pStyle w:val="a5"/>
              <w:jc w:val="left"/>
              <w:rPr>
                <w:rFonts w:ascii="Times New Roman" w:hAnsi="Times New Roman"/>
                <w:iCs/>
                <w:sz w:val="20"/>
                <w:szCs w:val="32"/>
                <w:lang w:val="ru-RU" w:eastAsia="en-US"/>
              </w:rPr>
            </w:pPr>
            <w:r w:rsidRPr="00541C64">
              <w:rPr>
                <w:rFonts w:ascii="Times New Roman" w:hAnsi="Times New Roman"/>
                <w:iCs/>
                <w:color w:val="000000"/>
                <w:sz w:val="20"/>
                <w:lang w:val="ru-RU" w:eastAsia="en-US"/>
              </w:rPr>
              <w:t>Число стоянок транспорта дорожных служб</w:t>
            </w:r>
          </w:p>
        </w:tc>
        <w:tc>
          <w:tcPr>
            <w:tcW w:w="313" w:type="pct"/>
            <w:tcBorders>
              <w:top w:val="nil"/>
              <w:left w:val="single" w:sz="4" w:space="0" w:color="auto"/>
              <w:bottom w:val="single" w:sz="4" w:space="0" w:color="auto"/>
              <w:right w:val="single" w:sz="4" w:space="0" w:color="auto"/>
            </w:tcBorders>
            <w:vAlign w:val="center"/>
          </w:tcPr>
          <w:p w:rsidR="002A715B" w:rsidRPr="001753DD" w:rsidRDefault="002A715B" w:rsidP="002A715B">
            <w:pPr>
              <w:pStyle w:val="a5"/>
              <w:rPr>
                <w:rFonts w:ascii="Times New Roman" w:hAnsi="Times New Roman"/>
                <w:sz w:val="20"/>
                <w:szCs w:val="32"/>
                <w:lang w:val="ru-RU" w:eastAsia="en-US"/>
              </w:rPr>
            </w:pPr>
            <w:r>
              <w:rPr>
                <w:rFonts w:ascii="Times New Roman" w:hAnsi="Times New Roman"/>
                <w:sz w:val="20"/>
                <w:szCs w:val="32"/>
                <w:lang w:val="ru-RU" w:eastAsia="en-US"/>
              </w:rPr>
              <w:t>5</w:t>
            </w:r>
          </w:p>
        </w:tc>
        <w:tc>
          <w:tcPr>
            <w:tcW w:w="314" w:type="pct"/>
            <w:tcBorders>
              <w:top w:val="nil"/>
              <w:left w:val="single" w:sz="4" w:space="0" w:color="auto"/>
              <w:bottom w:val="single" w:sz="4" w:space="0" w:color="auto"/>
              <w:right w:val="single" w:sz="4" w:space="0" w:color="auto"/>
            </w:tcBorders>
            <w:vAlign w:val="center"/>
          </w:tcPr>
          <w:p w:rsidR="002A715B" w:rsidRPr="001753DD" w:rsidRDefault="002A715B" w:rsidP="002A715B">
            <w:pPr>
              <w:pStyle w:val="a5"/>
              <w:rPr>
                <w:rFonts w:ascii="Times New Roman" w:hAnsi="Times New Roman"/>
                <w:sz w:val="20"/>
                <w:szCs w:val="32"/>
                <w:lang w:val="ru-RU" w:eastAsia="en-US"/>
              </w:rPr>
            </w:pPr>
            <w:r>
              <w:rPr>
                <w:rFonts w:ascii="Times New Roman" w:hAnsi="Times New Roman"/>
                <w:sz w:val="20"/>
                <w:szCs w:val="32"/>
                <w:lang w:val="ru-RU" w:eastAsia="en-US"/>
              </w:rPr>
              <w:t>5</w:t>
            </w:r>
          </w:p>
        </w:tc>
        <w:tc>
          <w:tcPr>
            <w:tcW w:w="314" w:type="pct"/>
            <w:tcBorders>
              <w:top w:val="nil"/>
              <w:left w:val="single" w:sz="4" w:space="0" w:color="auto"/>
              <w:bottom w:val="single" w:sz="4" w:space="0" w:color="auto"/>
              <w:right w:val="single" w:sz="4" w:space="0" w:color="auto"/>
            </w:tcBorders>
            <w:vAlign w:val="center"/>
          </w:tcPr>
          <w:p w:rsidR="002A715B" w:rsidRPr="001753DD" w:rsidRDefault="002A715B" w:rsidP="002A715B">
            <w:pPr>
              <w:pStyle w:val="a5"/>
              <w:rPr>
                <w:rFonts w:ascii="Times New Roman" w:hAnsi="Times New Roman"/>
                <w:sz w:val="20"/>
                <w:szCs w:val="32"/>
                <w:lang w:val="ru-RU" w:eastAsia="en-US"/>
              </w:rPr>
            </w:pPr>
            <w:r>
              <w:rPr>
                <w:rFonts w:ascii="Times New Roman" w:hAnsi="Times New Roman"/>
                <w:sz w:val="20"/>
                <w:szCs w:val="32"/>
                <w:lang w:val="ru-RU" w:eastAsia="en-US"/>
              </w:rPr>
              <w:t>5</w:t>
            </w:r>
          </w:p>
        </w:tc>
        <w:tc>
          <w:tcPr>
            <w:tcW w:w="314" w:type="pct"/>
            <w:tcBorders>
              <w:top w:val="nil"/>
              <w:left w:val="single" w:sz="4" w:space="0" w:color="auto"/>
              <w:bottom w:val="single" w:sz="4" w:space="0" w:color="auto"/>
              <w:right w:val="single" w:sz="4" w:space="0" w:color="auto"/>
            </w:tcBorders>
            <w:vAlign w:val="center"/>
          </w:tcPr>
          <w:p w:rsidR="002A715B" w:rsidRPr="001753DD" w:rsidRDefault="002A715B" w:rsidP="002A715B">
            <w:pPr>
              <w:pStyle w:val="a5"/>
              <w:rPr>
                <w:rFonts w:ascii="Times New Roman" w:hAnsi="Times New Roman"/>
                <w:sz w:val="20"/>
                <w:szCs w:val="32"/>
                <w:lang w:val="ru-RU" w:eastAsia="en-US"/>
              </w:rPr>
            </w:pPr>
            <w:r>
              <w:rPr>
                <w:rFonts w:ascii="Times New Roman" w:hAnsi="Times New Roman"/>
                <w:sz w:val="20"/>
                <w:szCs w:val="32"/>
                <w:lang w:val="ru-RU" w:eastAsia="en-US"/>
              </w:rPr>
              <w:t>5</w:t>
            </w:r>
          </w:p>
        </w:tc>
        <w:tc>
          <w:tcPr>
            <w:tcW w:w="313" w:type="pct"/>
            <w:tcBorders>
              <w:top w:val="nil"/>
              <w:left w:val="single" w:sz="4" w:space="0" w:color="auto"/>
              <w:bottom w:val="single" w:sz="4" w:space="0" w:color="auto"/>
              <w:right w:val="single" w:sz="4" w:space="0" w:color="auto"/>
            </w:tcBorders>
            <w:vAlign w:val="center"/>
          </w:tcPr>
          <w:p w:rsidR="002A715B" w:rsidRPr="001753DD" w:rsidRDefault="002A715B" w:rsidP="002A715B">
            <w:pPr>
              <w:pStyle w:val="a5"/>
              <w:rPr>
                <w:rFonts w:ascii="Times New Roman" w:hAnsi="Times New Roman"/>
                <w:sz w:val="20"/>
                <w:szCs w:val="32"/>
                <w:lang w:val="ru-RU" w:eastAsia="en-US"/>
              </w:rPr>
            </w:pPr>
            <w:r>
              <w:rPr>
                <w:rFonts w:ascii="Times New Roman" w:hAnsi="Times New Roman"/>
                <w:sz w:val="20"/>
                <w:szCs w:val="32"/>
                <w:lang w:val="ru-RU" w:eastAsia="en-US"/>
              </w:rPr>
              <w:t>5</w:t>
            </w:r>
          </w:p>
        </w:tc>
        <w:tc>
          <w:tcPr>
            <w:tcW w:w="308" w:type="pct"/>
            <w:tcBorders>
              <w:top w:val="nil"/>
              <w:left w:val="single" w:sz="4" w:space="0" w:color="auto"/>
              <w:bottom w:val="single" w:sz="4" w:space="0" w:color="auto"/>
              <w:right w:val="single" w:sz="4" w:space="0" w:color="auto"/>
            </w:tcBorders>
            <w:vAlign w:val="center"/>
          </w:tcPr>
          <w:p w:rsidR="002A715B" w:rsidRPr="001753DD" w:rsidRDefault="002A715B" w:rsidP="002A715B">
            <w:pPr>
              <w:pStyle w:val="a5"/>
              <w:rPr>
                <w:rFonts w:ascii="Times New Roman" w:hAnsi="Times New Roman"/>
                <w:sz w:val="20"/>
                <w:szCs w:val="32"/>
                <w:lang w:val="ru-RU" w:eastAsia="en-US"/>
              </w:rPr>
            </w:pPr>
            <w:r>
              <w:rPr>
                <w:rFonts w:ascii="Times New Roman" w:hAnsi="Times New Roman"/>
                <w:sz w:val="20"/>
                <w:szCs w:val="32"/>
                <w:lang w:val="ru-RU" w:eastAsia="en-US"/>
              </w:rPr>
              <w:t>5</w:t>
            </w:r>
          </w:p>
        </w:tc>
      </w:tr>
      <w:tr w:rsidR="002A715B" w:rsidRPr="00122DBE" w:rsidTr="00643F80">
        <w:trPr>
          <w:trHeight w:val="20"/>
        </w:trPr>
        <w:tc>
          <w:tcPr>
            <w:tcW w:w="1333" w:type="pct"/>
            <w:vMerge w:val="restart"/>
            <w:tcBorders>
              <w:top w:val="nil"/>
              <w:left w:val="single" w:sz="4" w:space="0" w:color="auto"/>
              <w:bottom w:val="single" w:sz="4" w:space="0" w:color="auto"/>
              <w:right w:val="single" w:sz="4" w:space="0" w:color="auto"/>
            </w:tcBorders>
            <w:vAlign w:val="center"/>
          </w:tcPr>
          <w:p w:rsidR="002A715B" w:rsidRPr="00541C64" w:rsidRDefault="002A715B" w:rsidP="002A715B">
            <w:pPr>
              <w:pStyle w:val="a5"/>
              <w:jc w:val="left"/>
              <w:rPr>
                <w:rFonts w:ascii="Times New Roman" w:hAnsi="Times New Roman"/>
                <w:sz w:val="20"/>
                <w:szCs w:val="32"/>
                <w:lang w:val="ru-RU" w:eastAsia="en-US"/>
              </w:rPr>
            </w:pPr>
            <w:r w:rsidRPr="00541C64">
              <w:rPr>
                <w:rFonts w:ascii="Times New Roman" w:hAnsi="Times New Roman"/>
                <w:sz w:val="20"/>
                <w:szCs w:val="32"/>
                <w:lang w:val="ru-RU" w:eastAsia="en-US"/>
              </w:rPr>
              <w:lastRenderedPageBreak/>
              <w:t>е) мероприятия по развитию сети дорог поселения</w:t>
            </w:r>
          </w:p>
        </w:tc>
        <w:tc>
          <w:tcPr>
            <w:tcW w:w="1791" w:type="pct"/>
            <w:tcBorders>
              <w:top w:val="nil"/>
              <w:left w:val="nil"/>
              <w:bottom w:val="single" w:sz="4" w:space="0" w:color="auto"/>
              <w:right w:val="single" w:sz="4" w:space="0" w:color="auto"/>
            </w:tcBorders>
            <w:vAlign w:val="center"/>
          </w:tcPr>
          <w:p w:rsidR="002A715B" w:rsidRPr="00541C64" w:rsidRDefault="002A715B" w:rsidP="002A715B">
            <w:pPr>
              <w:pStyle w:val="a5"/>
              <w:jc w:val="left"/>
              <w:rPr>
                <w:rFonts w:ascii="Times New Roman" w:hAnsi="Times New Roman"/>
                <w:iCs/>
                <w:sz w:val="20"/>
                <w:szCs w:val="32"/>
                <w:lang w:val="ru-RU" w:eastAsia="en-US"/>
              </w:rPr>
            </w:pPr>
            <w:r w:rsidRPr="00541C64">
              <w:rPr>
                <w:rFonts w:ascii="Times New Roman" w:hAnsi="Times New Roman"/>
                <w:iCs/>
                <w:sz w:val="20"/>
                <w:szCs w:val="32"/>
                <w:lang w:val="ru-RU" w:eastAsia="en-US"/>
              </w:rPr>
              <w:t>Развитие улично-дорожной сети, км</w:t>
            </w:r>
          </w:p>
        </w:tc>
        <w:tc>
          <w:tcPr>
            <w:tcW w:w="313" w:type="pct"/>
            <w:tcBorders>
              <w:top w:val="nil"/>
              <w:left w:val="nil"/>
              <w:bottom w:val="single" w:sz="4" w:space="0" w:color="auto"/>
              <w:right w:val="single" w:sz="4" w:space="0" w:color="auto"/>
            </w:tcBorders>
            <w:noWrap/>
            <w:vAlign w:val="center"/>
          </w:tcPr>
          <w:p w:rsidR="002A715B" w:rsidRPr="00541C64" w:rsidRDefault="002A715B" w:rsidP="002A715B">
            <w:pPr>
              <w:pStyle w:val="a5"/>
              <w:rPr>
                <w:rFonts w:ascii="Times New Roman" w:hAnsi="Times New Roman"/>
                <w:sz w:val="20"/>
                <w:szCs w:val="32"/>
                <w:lang w:val="ru-RU" w:eastAsia="en-US"/>
              </w:rPr>
            </w:pPr>
            <w:r>
              <w:rPr>
                <w:rFonts w:ascii="Times New Roman" w:hAnsi="Times New Roman"/>
                <w:sz w:val="20"/>
                <w:szCs w:val="32"/>
                <w:lang w:val="ru-RU" w:eastAsia="en-US"/>
              </w:rPr>
              <w:t>56,1</w:t>
            </w:r>
          </w:p>
        </w:tc>
        <w:tc>
          <w:tcPr>
            <w:tcW w:w="314" w:type="pct"/>
            <w:tcBorders>
              <w:top w:val="nil"/>
              <w:left w:val="nil"/>
              <w:bottom w:val="single" w:sz="4" w:space="0" w:color="auto"/>
              <w:right w:val="single" w:sz="4" w:space="0" w:color="auto"/>
            </w:tcBorders>
            <w:noWrap/>
            <w:vAlign w:val="center"/>
          </w:tcPr>
          <w:p w:rsidR="002A715B" w:rsidRPr="00541C64" w:rsidRDefault="002A715B" w:rsidP="002A715B">
            <w:pPr>
              <w:pStyle w:val="a5"/>
              <w:rPr>
                <w:rFonts w:ascii="Times New Roman" w:hAnsi="Times New Roman"/>
                <w:sz w:val="20"/>
                <w:szCs w:val="32"/>
                <w:lang w:val="ru-RU" w:eastAsia="en-US"/>
              </w:rPr>
            </w:pPr>
            <w:r>
              <w:rPr>
                <w:rFonts w:ascii="Times New Roman" w:hAnsi="Times New Roman"/>
                <w:sz w:val="20"/>
                <w:szCs w:val="32"/>
                <w:lang w:val="ru-RU" w:eastAsia="en-US"/>
              </w:rPr>
              <w:t>56,1</w:t>
            </w:r>
          </w:p>
        </w:tc>
        <w:tc>
          <w:tcPr>
            <w:tcW w:w="314" w:type="pct"/>
            <w:tcBorders>
              <w:top w:val="nil"/>
              <w:left w:val="nil"/>
              <w:bottom w:val="single" w:sz="4" w:space="0" w:color="auto"/>
              <w:right w:val="single" w:sz="4" w:space="0" w:color="auto"/>
            </w:tcBorders>
            <w:noWrap/>
            <w:vAlign w:val="center"/>
          </w:tcPr>
          <w:p w:rsidR="002A715B" w:rsidRPr="00541C64" w:rsidRDefault="002A715B" w:rsidP="002A715B">
            <w:pPr>
              <w:pStyle w:val="a5"/>
              <w:rPr>
                <w:rFonts w:ascii="Times New Roman" w:hAnsi="Times New Roman"/>
                <w:sz w:val="20"/>
                <w:szCs w:val="32"/>
                <w:lang w:val="ru-RU" w:eastAsia="en-US"/>
              </w:rPr>
            </w:pPr>
            <w:r>
              <w:rPr>
                <w:rFonts w:ascii="Times New Roman" w:hAnsi="Times New Roman"/>
                <w:sz w:val="20"/>
                <w:szCs w:val="32"/>
                <w:lang w:val="ru-RU" w:eastAsia="en-US"/>
              </w:rPr>
              <w:t>56,1</w:t>
            </w:r>
          </w:p>
        </w:tc>
        <w:tc>
          <w:tcPr>
            <w:tcW w:w="314" w:type="pct"/>
            <w:tcBorders>
              <w:top w:val="nil"/>
              <w:left w:val="nil"/>
              <w:bottom w:val="single" w:sz="4" w:space="0" w:color="auto"/>
              <w:right w:val="single" w:sz="4" w:space="0" w:color="auto"/>
            </w:tcBorders>
            <w:noWrap/>
            <w:vAlign w:val="center"/>
          </w:tcPr>
          <w:p w:rsidR="002A715B" w:rsidRPr="00541C64" w:rsidRDefault="002A715B" w:rsidP="002A715B">
            <w:pPr>
              <w:pStyle w:val="a5"/>
              <w:rPr>
                <w:rFonts w:ascii="Times New Roman" w:hAnsi="Times New Roman"/>
                <w:sz w:val="20"/>
                <w:szCs w:val="32"/>
                <w:lang w:val="ru-RU" w:eastAsia="en-US"/>
              </w:rPr>
            </w:pPr>
            <w:r>
              <w:rPr>
                <w:rFonts w:ascii="Times New Roman" w:hAnsi="Times New Roman"/>
                <w:sz w:val="20"/>
                <w:szCs w:val="32"/>
                <w:lang w:val="ru-RU" w:eastAsia="en-US"/>
              </w:rPr>
              <w:t>56,1</w:t>
            </w:r>
          </w:p>
        </w:tc>
        <w:tc>
          <w:tcPr>
            <w:tcW w:w="313" w:type="pct"/>
            <w:tcBorders>
              <w:top w:val="nil"/>
              <w:left w:val="nil"/>
              <w:bottom w:val="single" w:sz="4" w:space="0" w:color="auto"/>
              <w:right w:val="single" w:sz="4" w:space="0" w:color="auto"/>
            </w:tcBorders>
            <w:noWrap/>
            <w:vAlign w:val="center"/>
          </w:tcPr>
          <w:p w:rsidR="002A715B" w:rsidRPr="00541C64" w:rsidRDefault="002A715B" w:rsidP="002A715B">
            <w:pPr>
              <w:pStyle w:val="a5"/>
              <w:rPr>
                <w:rFonts w:ascii="Times New Roman" w:hAnsi="Times New Roman"/>
                <w:sz w:val="20"/>
                <w:szCs w:val="32"/>
                <w:lang w:val="ru-RU" w:eastAsia="en-US"/>
              </w:rPr>
            </w:pPr>
            <w:r>
              <w:rPr>
                <w:rFonts w:ascii="Times New Roman" w:hAnsi="Times New Roman"/>
                <w:sz w:val="20"/>
                <w:szCs w:val="32"/>
                <w:lang w:val="ru-RU" w:eastAsia="en-US"/>
              </w:rPr>
              <w:t>56,1</w:t>
            </w:r>
          </w:p>
        </w:tc>
        <w:tc>
          <w:tcPr>
            <w:tcW w:w="308" w:type="pct"/>
            <w:tcBorders>
              <w:top w:val="nil"/>
              <w:left w:val="nil"/>
              <w:bottom w:val="single" w:sz="4" w:space="0" w:color="auto"/>
              <w:right w:val="single" w:sz="4" w:space="0" w:color="auto"/>
            </w:tcBorders>
            <w:noWrap/>
            <w:vAlign w:val="center"/>
          </w:tcPr>
          <w:p w:rsidR="002A715B" w:rsidRPr="00541C64" w:rsidRDefault="002A715B" w:rsidP="002A715B">
            <w:pPr>
              <w:pStyle w:val="a5"/>
              <w:rPr>
                <w:rFonts w:ascii="Times New Roman" w:hAnsi="Times New Roman"/>
                <w:sz w:val="20"/>
                <w:szCs w:val="32"/>
                <w:lang w:val="ru-RU" w:eastAsia="en-US"/>
              </w:rPr>
            </w:pPr>
            <w:r>
              <w:rPr>
                <w:rFonts w:ascii="Times New Roman" w:hAnsi="Times New Roman"/>
                <w:sz w:val="20"/>
                <w:szCs w:val="32"/>
                <w:lang w:val="ru-RU" w:eastAsia="en-US"/>
              </w:rPr>
              <w:t>56,1</w:t>
            </w:r>
          </w:p>
        </w:tc>
      </w:tr>
      <w:tr w:rsidR="00905FBF" w:rsidRPr="00122DBE" w:rsidTr="00643F80">
        <w:trPr>
          <w:trHeight w:val="20"/>
        </w:trPr>
        <w:tc>
          <w:tcPr>
            <w:tcW w:w="1333" w:type="pct"/>
            <w:vMerge/>
            <w:tcBorders>
              <w:top w:val="nil"/>
              <w:left w:val="single" w:sz="4" w:space="0" w:color="auto"/>
              <w:bottom w:val="single" w:sz="4" w:space="0" w:color="auto"/>
              <w:right w:val="single" w:sz="4" w:space="0" w:color="auto"/>
            </w:tcBorders>
            <w:vAlign w:val="center"/>
          </w:tcPr>
          <w:p w:rsidR="00905FBF" w:rsidRPr="00541C64" w:rsidRDefault="00905FBF" w:rsidP="009B6ACD">
            <w:pPr>
              <w:pStyle w:val="a5"/>
              <w:jc w:val="left"/>
              <w:rPr>
                <w:rFonts w:ascii="Times New Roman" w:hAnsi="Times New Roman"/>
                <w:sz w:val="20"/>
                <w:szCs w:val="32"/>
                <w:lang w:eastAsia="en-US"/>
              </w:rPr>
            </w:pPr>
          </w:p>
        </w:tc>
        <w:tc>
          <w:tcPr>
            <w:tcW w:w="1791" w:type="pct"/>
            <w:tcBorders>
              <w:top w:val="nil"/>
              <w:left w:val="nil"/>
              <w:bottom w:val="single" w:sz="4" w:space="0" w:color="auto"/>
              <w:right w:val="single" w:sz="4" w:space="0" w:color="auto"/>
            </w:tcBorders>
            <w:vAlign w:val="center"/>
          </w:tcPr>
          <w:p w:rsidR="00905FBF" w:rsidRPr="00541C64" w:rsidRDefault="00905FBF" w:rsidP="009B6ACD">
            <w:pPr>
              <w:pStyle w:val="a5"/>
              <w:jc w:val="left"/>
              <w:rPr>
                <w:rFonts w:ascii="Times New Roman" w:hAnsi="Times New Roman"/>
                <w:iCs/>
                <w:sz w:val="20"/>
                <w:szCs w:val="32"/>
                <w:lang w:val="ru-RU" w:eastAsia="en-US"/>
              </w:rPr>
            </w:pPr>
            <w:r w:rsidRPr="00541C64">
              <w:rPr>
                <w:rFonts w:ascii="Times New Roman" w:hAnsi="Times New Roman"/>
                <w:iCs/>
                <w:sz w:val="20"/>
                <w:szCs w:val="32"/>
                <w:lang w:val="ru-RU" w:eastAsia="en-US"/>
              </w:rPr>
              <w:t>Доля автомобильных дорог общего пользования с твердым покрытием, %</w:t>
            </w:r>
          </w:p>
        </w:tc>
        <w:tc>
          <w:tcPr>
            <w:tcW w:w="313" w:type="pct"/>
            <w:tcBorders>
              <w:top w:val="nil"/>
              <w:left w:val="nil"/>
              <w:bottom w:val="single" w:sz="4" w:space="0" w:color="auto"/>
              <w:right w:val="single" w:sz="4" w:space="0" w:color="auto"/>
            </w:tcBorders>
            <w:noWrap/>
            <w:vAlign w:val="center"/>
          </w:tcPr>
          <w:p w:rsidR="00905FBF" w:rsidRPr="00541C64" w:rsidRDefault="002A715B" w:rsidP="003E46D1">
            <w:pPr>
              <w:pStyle w:val="a5"/>
              <w:rPr>
                <w:rFonts w:ascii="Times New Roman" w:hAnsi="Times New Roman"/>
                <w:sz w:val="20"/>
                <w:szCs w:val="32"/>
                <w:lang w:val="ru-RU" w:eastAsia="en-US"/>
              </w:rPr>
            </w:pPr>
            <w:r>
              <w:rPr>
                <w:rFonts w:ascii="Times New Roman" w:hAnsi="Times New Roman"/>
                <w:sz w:val="20"/>
                <w:szCs w:val="32"/>
                <w:lang w:val="ru-RU" w:eastAsia="en-US"/>
              </w:rPr>
              <w:t>12</w:t>
            </w:r>
          </w:p>
        </w:tc>
        <w:tc>
          <w:tcPr>
            <w:tcW w:w="314" w:type="pct"/>
            <w:tcBorders>
              <w:top w:val="nil"/>
              <w:left w:val="nil"/>
              <w:bottom w:val="single" w:sz="4" w:space="0" w:color="auto"/>
              <w:right w:val="single" w:sz="4" w:space="0" w:color="auto"/>
            </w:tcBorders>
            <w:noWrap/>
            <w:vAlign w:val="center"/>
          </w:tcPr>
          <w:p w:rsidR="00905FBF" w:rsidRPr="00541C64" w:rsidRDefault="002A715B" w:rsidP="00EF3AB0">
            <w:pPr>
              <w:pStyle w:val="a5"/>
              <w:rPr>
                <w:rFonts w:ascii="Times New Roman" w:hAnsi="Times New Roman"/>
                <w:sz w:val="20"/>
                <w:szCs w:val="32"/>
                <w:lang w:val="ru-RU" w:eastAsia="en-US"/>
              </w:rPr>
            </w:pPr>
            <w:r>
              <w:rPr>
                <w:rFonts w:ascii="Times New Roman" w:hAnsi="Times New Roman"/>
                <w:sz w:val="20"/>
                <w:szCs w:val="32"/>
                <w:lang w:val="ru-RU" w:eastAsia="en-US"/>
              </w:rPr>
              <w:t>12</w:t>
            </w:r>
          </w:p>
        </w:tc>
        <w:tc>
          <w:tcPr>
            <w:tcW w:w="314" w:type="pct"/>
            <w:tcBorders>
              <w:top w:val="nil"/>
              <w:left w:val="nil"/>
              <w:bottom w:val="single" w:sz="4" w:space="0" w:color="auto"/>
              <w:right w:val="single" w:sz="4" w:space="0" w:color="auto"/>
            </w:tcBorders>
            <w:noWrap/>
            <w:vAlign w:val="center"/>
          </w:tcPr>
          <w:p w:rsidR="00905FBF" w:rsidRPr="00541C64" w:rsidRDefault="002A715B" w:rsidP="003E46D1">
            <w:pPr>
              <w:pStyle w:val="a5"/>
              <w:rPr>
                <w:rFonts w:ascii="Times New Roman" w:hAnsi="Times New Roman"/>
                <w:sz w:val="20"/>
                <w:szCs w:val="32"/>
                <w:lang w:val="ru-RU" w:eastAsia="en-US"/>
              </w:rPr>
            </w:pPr>
            <w:r>
              <w:rPr>
                <w:rFonts w:ascii="Times New Roman" w:hAnsi="Times New Roman"/>
                <w:sz w:val="20"/>
                <w:szCs w:val="32"/>
                <w:lang w:val="ru-RU" w:eastAsia="en-US"/>
              </w:rPr>
              <w:t>13</w:t>
            </w:r>
          </w:p>
        </w:tc>
        <w:tc>
          <w:tcPr>
            <w:tcW w:w="314" w:type="pct"/>
            <w:tcBorders>
              <w:top w:val="nil"/>
              <w:left w:val="nil"/>
              <w:bottom w:val="single" w:sz="4" w:space="0" w:color="auto"/>
              <w:right w:val="single" w:sz="4" w:space="0" w:color="auto"/>
            </w:tcBorders>
            <w:noWrap/>
            <w:vAlign w:val="center"/>
          </w:tcPr>
          <w:p w:rsidR="00905FBF" w:rsidRPr="00541C64" w:rsidRDefault="002A715B" w:rsidP="003E46D1">
            <w:pPr>
              <w:pStyle w:val="a5"/>
              <w:rPr>
                <w:rFonts w:ascii="Times New Roman" w:hAnsi="Times New Roman"/>
                <w:sz w:val="20"/>
                <w:szCs w:val="32"/>
                <w:lang w:val="ru-RU" w:eastAsia="en-US"/>
              </w:rPr>
            </w:pPr>
            <w:r>
              <w:rPr>
                <w:rFonts w:ascii="Times New Roman" w:hAnsi="Times New Roman"/>
                <w:sz w:val="20"/>
                <w:szCs w:val="32"/>
                <w:lang w:val="ru-RU" w:eastAsia="en-US"/>
              </w:rPr>
              <w:t>14</w:t>
            </w:r>
          </w:p>
        </w:tc>
        <w:tc>
          <w:tcPr>
            <w:tcW w:w="313" w:type="pct"/>
            <w:tcBorders>
              <w:top w:val="nil"/>
              <w:left w:val="nil"/>
              <w:bottom w:val="single" w:sz="4" w:space="0" w:color="auto"/>
              <w:right w:val="single" w:sz="4" w:space="0" w:color="auto"/>
            </w:tcBorders>
            <w:noWrap/>
            <w:vAlign w:val="center"/>
          </w:tcPr>
          <w:p w:rsidR="00905FBF" w:rsidRPr="00541C64" w:rsidRDefault="002A715B" w:rsidP="003E46D1">
            <w:pPr>
              <w:pStyle w:val="a5"/>
              <w:rPr>
                <w:rFonts w:ascii="Times New Roman" w:hAnsi="Times New Roman"/>
                <w:sz w:val="20"/>
                <w:szCs w:val="32"/>
                <w:lang w:val="ru-RU" w:eastAsia="en-US"/>
              </w:rPr>
            </w:pPr>
            <w:r>
              <w:rPr>
                <w:rFonts w:ascii="Times New Roman" w:hAnsi="Times New Roman"/>
                <w:sz w:val="20"/>
                <w:szCs w:val="32"/>
                <w:lang w:val="ru-RU" w:eastAsia="en-US"/>
              </w:rPr>
              <w:t>15</w:t>
            </w:r>
          </w:p>
        </w:tc>
        <w:tc>
          <w:tcPr>
            <w:tcW w:w="308" w:type="pct"/>
            <w:tcBorders>
              <w:top w:val="nil"/>
              <w:left w:val="nil"/>
              <w:bottom w:val="single" w:sz="4" w:space="0" w:color="auto"/>
              <w:right w:val="single" w:sz="4" w:space="0" w:color="auto"/>
            </w:tcBorders>
            <w:noWrap/>
            <w:vAlign w:val="center"/>
          </w:tcPr>
          <w:p w:rsidR="00905FBF" w:rsidRPr="00541C64" w:rsidRDefault="002A715B" w:rsidP="003E46D1">
            <w:pPr>
              <w:pStyle w:val="a5"/>
              <w:rPr>
                <w:rFonts w:ascii="Times New Roman" w:hAnsi="Times New Roman"/>
                <w:sz w:val="20"/>
                <w:szCs w:val="32"/>
                <w:lang w:val="ru-RU" w:eastAsia="en-US"/>
              </w:rPr>
            </w:pPr>
            <w:r>
              <w:rPr>
                <w:rFonts w:ascii="Times New Roman" w:hAnsi="Times New Roman"/>
                <w:sz w:val="20"/>
                <w:szCs w:val="32"/>
                <w:lang w:val="ru-RU" w:eastAsia="en-US"/>
              </w:rPr>
              <w:t>45</w:t>
            </w:r>
          </w:p>
        </w:tc>
      </w:tr>
      <w:tr w:rsidR="002A715B" w:rsidRPr="00122DBE" w:rsidTr="00643F80">
        <w:trPr>
          <w:trHeight w:val="20"/>
        </w:trPr>
        <w:tc>
          <w:tcPr>
            <w:tcW w:w="1333" w:type="pct"/>
            <w:vMerge w:val="restart"/>
            <w:tcBorders>
              <w:top w:val="nil"/>
              <w:left w:val="single" w:sz="4" w:space="0" w:color="auto"/>
              <w:bottom w:val="single" w:sz="4" w:space="0" w:color="000000"/>
              <w:right w:val="single" w:sz="4" w:space="0" w:color="auto"/>
            </w:tcBorders>
            <w:vAlign w:val="center"/>
          </w:tcPr>
          <w:p w:rsidR="002A715B" w:rsidRPr="00541C64" w:rsidRDefault="002A715B" w:rsidP="002A715B">
            <w:pPr>
              <w:pStyle w:val="a5"/>
              <w:jc w:val="left"/>
              <w:rPr>
                <w:rFonts w:ascii="Times New Roman" w:hAnsi="Times New Roman"/>
                <w:sz w:val="20"/>
                <w:szCs w:val="32"/>
                <w:lang w:val="ru-RU" w:eastAsia="en-US"/>
              </w:rPr>
            </w:pPr>
            <w:r w:rsidRPr="00541C64">
              <w:rPr>
                <w:rFonts w:ascii="Times New Roman" w:hAnsi="Times New Roman"/>
                <w:sz w:val="20"/>
                <w:szCs w:val="32"/>
                <w:lang w:val="ru-RU" w:eastAsia="en-US"/>
              </w:rPr>
              <w:t>ж) комплексные мероприятия по организации дорожного движения, в том числе мероприятия по повышению безопасности дорожного движения, снижению перегруженности дорог и (или) их участков</w:t>
            </w:r>
          </w:p>
        </w:tc>
        <w:tc>
          <w:tcPr>
            <w:tcW w:w="1791" w:type="pct"/>
            <w:tcBorders>
              <w:top w:val="nil"/>
              <w:left w:val="nil"/>
              <w:bottom w:val="single" w:sz="4" w:space="0" w:color="auto"/>
              <w:right w:val="single" w:sz="4" w:space="0" w:color="auto"/>
            </w:tcBorders>
            <w:vAlign w:val="center"/>
          </w:tcPr>
          <w:p w:rsidR="002A715B" w:rsidRPr="00541C64" w:rsidRDefault="002A715B" w:rsidP="002A715B">
            <w:pPr>
              <w:pStyle w:val="a5"/>
              <w:jc w:val="left"/>
              <w:rPr>
                <w:rFonts w:ascii="Times New Roman" w:hAnsi="Times New Roman"/>
                <w:iCs/>
                <w:sz w:val="20"/>
                <w:szCs w:val="32"/>
                <w:lang w:eastAsia="en-US"/>
              </w:rPr>
            </w:pPr>
            <w:r w:rsidRPr="00541C64">
              <w:rPr>
                <w:rFonts w:ascii="Times New Roman" w:hAnsi="Times New Roman"/>
                <w:iCs/>
                <w:sz w:val="20"/>
                <w:szCs w:val="32"/>
                <w:lang w:eastAsia="en-US"/>
              </w:rPr>
              <w:t>Числозарегистрированных ДТП</w:t>
            </w:r>
          </w:p>
        </w:tc>
        <w:tc>
          <w:tcPr>
            <w:tcW w:w="313" w:type="pct"/>
            <w:tcBorders>
              <w:top w:val="nil"/>
              <w:left w:val="nil"/>
              <w:bottom w:val="single" w:sz="4" w:space="0" w:color="auto"/>
              <w:right w:val="single" w:sz="4" w:space="0" w:color="auto"/>
            </w:tcBorders>
            <w:noWrap/>
            <w:vAlign w:val="center"/>
          </w:tcPr>
          <w:p w:rsidR="002A715B" w:rsidRPr="001753DD" w:rsidRDefault="002A715B" w:rsidP="002A715B">
            <w:pPr>
              <w:pStyle w:val="a5"/>
              <w:rPr>
                <w:rFonts w:ascii="Times New Roman" w:hAnsi="Times New Roman"/>
                <w:sz w:val="20"/>
                <w:lang w:val="ru-RU"/>
              </w:rPr>
            </w:pPr>
            <w:r>
              <w:rPr>
                <w:rFonts w:ascii="Times New Roman" w:hAnsi="Times New Roman"/>
                <w:sz w:val="20"/>
                <w:lang w:val="ru-RU"/>
              </w:rPr>
              <w:t>-</w:t>
            </w:r>
          </w:p>
        </w:tc>
        <w:tc>
          <w:tcPr>
            <w:tcW w:w="314" w:type="pct"/>
            <w:tcBorders>
              <w:top w:val="nil"/>
              <w:left w:val="nil"/>
              <w:bottom w:val="single" w:sz="4" w:space="0" w:color="auto"/>
              <w:right w:val="single" w:sz="4" w:space="0" w:color="auto"/>
            </w:tcBorders>
            <w:noWrap/>
            <w:vAlign w:val="center"/>
          </w:tcPr>
          <w:p w:rsidR="002A715B" w:rsidRPr="001753DD" w:rsidRDefault="002A715B" w:rsidP="002A715B">
            <w:pPr>
              <w:pStyle w:val="a5"/>
              <w:rPr>
                <w:rFonts w:ascii="Times New Roman" w:hAnsi="Times New Roman"/>
                <w:sz w:val="20"/>
                <w:lang w:val="ru-RU"/>
              </w:rPr>
            </w:pPr>
            <w:r>
              <w:rPr>
                <w:rFonts w:ascii="Times New Roman" w:hAnsi="Times New Roman"/>
                <w:sz w:val="20"/>
                <w:lang w:val="ru-RU"/>
              </w:rPr>
              <w:t>-</w:t>
            </w:r>
          </w:p>
        </w:tc>
        <w:tc>
          <w:tcPr>
            <w:tcW w:w="314" w:type="pct"/>
            <w:tcBorders>
              <w:top w:val="nil"/>
              <w:left w:val="nil"/>
              <w:bottom w:val="single" w:sz="4" w:space="0" w:color="auto"/>
              <w:right w:val="single" w:sz="4" w:space="0" w:color="auto"/>
            </w:tcBorders>
            <w:noWrap/>
            <w:vAlign w:val="center"/>
          </w:tcPr>
          <w:p w:rsidR="002A715B" w:rsidRPr="001753DD" w:rsidRDefault="002A715B" w:rsidP="002A715B">
            <w:pPr>
              <w:pStyle w:val="a5"/>
              <w:rPr>
                <w:rFonts w:ascii="Times New Roman" w:hAnsi="Times New Roman"/>
                <w:sz w:val="20"/>
                <w:lang w:val="ru-RU"/>
              </w:rPr>
            </w:pPr>
            <w:r>
              <w:rPr>
                <w:rFonts w:ascii="Times New Roman" w:hAnsi="Times New Roman"/>
                <w:sz w:val="20"/>
                <w:lang w:val="ru-RU"/>
              </w:rPr>
              <w:t>-</w:t>
            </w:r>
          </w:p>
        </w:tc>
        <w:tc>
          <w:tcPr>
            <w:tcW w:w="314" w:type="pct"/>
            <w:tcBorders>
              <w:top w:val="nil"/>
              <w:left w:val="nil"/>
              <w:bottom w:val="single" w:sz="4" w:space="0" w:color="auto"/>
              <w:right w:val="single" w:sz="4" w:space="0" w:color="auto"/>
            </w:tcBorders>
            <w:noWrap/>
            <w:vAlign w:val="center"/>
          </w:tcPr>
          <w:p w:rsidR="002A715B" w:rsidRPr="001753DD" w:rsidRDefault="002A715B" w:rsidP="002A715B">
            <w:pPr>
              <w:pStyle w:val="a5"/>
              <w:rPr>
                <w:rFonts w:ascii="Times New Roman" w:hAnsi="Times New Roman"/>
                <w:sz w:val="20"/>
                <w:lang w:val="ru-RU"/>
              </w:rPr>
            </w:pPr>
            <w:r>
              <w:rPr>
                <w:rFonts w:ascii="Times New Roman" w:hAnsi="Times New Roman"/>
                <w:sz w:val="20"/>
                <w:lang w:val="ru-RU"/>
              </w:rPr>
              <w:t>-</w:t>
            </w:r>
          </w:p>
        </w:tc>
        <w:tc>
          <w:tcPr>
            <w:tcW w:w="313" w:type="pct"/>
            <w:tcBorders>
              <w:top w:val="nil"/>
              <w:left w:val="nil"/>
              <w:bottom w:val="single" w:sz="4" w:space="0" w:color="auto"/>
              <w:right w:val="single" w:sz="4" w:space="0" w:color="auto"/>
            </w:tcBorders>
            <w:noWrap/>
            <w:vAlign w:val="center"/>
          </w:tcPr>
          <w:p w:rsidR="002A715B" w:rsidRPr="001753DD" w:rsidRDefault="002A715B" w:rsidP="002A715B">
            <w:pPr>
              <w:pStyle w:val="a5"/>
              <w:rPr>
                <w:rFonts w:ascii="Times New Roman" w:hAnsi="Times New Roman"/>
                <w:sz w:val="20"/>
                <w:lang w:val="ru-RU"/>
              </w:rPr>
            </w:pPr>
            <w:r>
              <w:rPr>
                <w:rFonts w:ascii="Times New Roman" w:hAnsi="Times New Roman"/>
                <w:sz w:val="20"/>
                <w:lang w:val="ru-RU"/>
              </w:rPr>
              <w:t>-</w:t>
            </w:r>
          </w:p>
        </w:tc>
        <w:tc>
          <w:tcPr>
            <w:tcW w:w="308" w:type="pct"/>
            <w:tcBorders>
              <w:top w:val="nil"/>
              <w:left w:val="nil"/>
              <w:bottom w:val="single" w:sz="4" w:space="0" w:color="auto"/>
              <w:right w:val="single" w:sz="4" w:space="0" w:color="auto"/>
            </w:tcBorders>
            <w:noWrap/>
            <w:vAlign w:val="center"/>
          </w:tcPr>
          <w:p w:rsidR="002A715B" w:rsidRPr="001753DD" w:rsidRDefault="002A715B" w:rsidP="002A715B">
            <w:pPr>
              <w:pStyle w:val="a5"/>
              <w:rPr>
                <w:rFonts w:ascii="Times New Roman" w:hAnsi="Times New Roman"/>
                <w:sz w:val="20"/>
                <w:lang w:val="ru-RU"/>
              </w:rPr>
            </w:pPr>
            <w:r>
              <w:rPr>
                <w:rFonts w:ascii="Times New Roman" w:hAnsi="Times New Roman"/>
                <w:sz w:val="20"/>
                <w:lang w:val="ru-RU"/>
              </w:rPr>
              <w:t>-</w:t>
            </w:r>
          </w:p>
        </w:tc>
      </w:tr>
      <w:tr w:rsidR="001753DD" w:rsidRPr="00122DBE" w:rsidTr="00643F80">
        <w:trPr>
          <w:trHeight w:val="20"/>
        </w:trPr>
        <w:tc>
          <w:tcPr>
            <w:tcW w:w="1333" w:type="pct"/>
            <w:vMerge/>
            <w:tcBorders>
              <w:top w:val="nil"/>
              <w:left w:val="single" w:sz="4" w:space="0" w:color="auto"/>
              <w:bottom w:val="single" w:sz="4" w:space="0" w:color="000000"/>
              <w:right w:val="single" w:sz="4" w:space="0" w:color="auto"/>
            </w:tcBorders>
            <w:vAlign w:val="center"/>
          </w:tcPr>
          <w:p w:rsidR="001753DD" w:rsidRPr="00541C64" w:rsidRDefault="001753DD" w:rsidP="001753DD">
            <w:pPr>
              <w:pStyle w:val="a5"/>
              <w:jc w:val="left"/>
              <w:rPr>
                <w:rFonts w:ascii="Times New Roman" w:hAnsi="Times New Roman"/>
                <w:sz w:val="20"/>
                <w:szCs w:val="32"/>
                <w:lang w:eastAsia="en-US"/>
              </w:rPr>
            </w:pPr>
          </w:p>
        </w:tc>
        <w:tc>
          <w:tcPr>
            <w:tcW w:w="1791" w:type="pct"/>
            <w:tcBorders>
              <w:top w:val="nil"/>
              <w:left w:val="nil"/>
              <w:bottom w:val="single" w:sz="4" w:space="0" w:color="auto"/>
              <w:right w:val="single" w:sz="4" w:space="0" w:color="auto"/>
            </w:tcBorders>
            <w:vAlign w:val="center"/>
          </w:tcPr>
          <w:p w:rsidR="001753DD" w:rsidRPr="00541C64" w:rsidRDefault="001753DD" w:rsidP="001753DD">
            <w:pPr>
              <w:pStyle w:val="a5"/>
              <w:jc w:val="left"/>
              <w:rPr>
                <w:rFonts w:ascii="Times New Roman" w:hAnsi="Times New Roman"/>
                <w:iCs/>
                <w:sz w:val="20"/>
                <w:szCs w:val="32"/>
                <w:lang w:val="ru-RU" w:eastAsia="en-US"/>
              </w:rPr>
            </w:pPr>
            <w:r w:rsidRPr="00541C64">
              <w:rPr>
                <w:rFonts w:ascii="Times New Roman" w:hAnsi="Times New Roman"/>
                <w:iCs/>
                <w:sz w:val="20"/>
                <w:szCs w:val="32"/>
                <w:lang w:val="ru-RU" w:eastAsia="en-US"/>
              </w:rPr>
              <w:t>Количество светофорных объектов на УДС, шт.</w:t>
            </w:r>
          </w:p>
        </w:tc>
        <w:tc>
          <w:tcPr>
            <w:tcW w:w="313" w:type="pct"/>
            <w:tcBorders>
              <w:top w:val="nil"/>
              <w:left w:val="nil"/>
              <w:bottom w:val="single" w:sz="4" w:space="0" w:color="auto"/>
              <w:right w:val="single" w:sz="4" w:space="0" w:color="auto"/>
            </w:tcBorders>
            <w:noWrap/>
            <w:vAlign w:val="center"/>
          </w:tcPr>
          <w:p w:rsidR="001753DD" w:rsidRPr="001753DD" w:rsidRDefault="001753DD" w:rsidP="001753DD">
            <w:pPr>
              <w:pStyle w:val="a5"/>
              <w:rPr>
                <w:rFonts w:ascii="Times New Roman" w:hAnsi="Times New Roman"/>
                <w:sz w:val="20"/>
                <w:lang w:val="ru-RU"/>
              </w:rPr>
            </w:pPr>
            <w:r w:rsidRPr="001753DD">
              <w:rPr>
                <w:rFonts w:ascii="Times New Roman" w:hAnsi="Times New Roman"/>
                <w:sz w:val="20"/>
                <w:lang w:val="ru-RU"/>
              </w:rPr>
              <w:t>0</w:t>
            </w:r>
          </w:p>
        </w:tc>
        <w:tc>
          <w:tcPr>
            <w:tcW w:w="314" w:type="pct"/>
            <w:tcBorders>
              <w:top w:val="nil"/>
              <w:left w:val="nil"/>
              <w:bottom w:val="single" w:sz="4" w:space="0" w:color="auto"/>
              <w:right w:val="single" w:sz="4" w:space="0" w:color="auto"/>
            </w:tcBorders>
            <w:noWrap/>
            <w:vAlign w:val="center"/>
          </w:tcPr>
          <w:p w:rsidR="001753DD" w:rsidRPr="001753DD" w:rsidRDefault="001753DD" w:rsidP="001753DD">
            <w:pPr>
              <w:pStyle w:val="a5"/>
              <w:rPr>
                <w:rFonts w:ascii="Times New Roman" w:hAnsi="Times New Roman"/>
                <w:sz w:val="20"/>
                <w:lang w:val="ru-RU"/>
              </w:rPr>
            </w:pPr>
            <w:r w:rsidRPr="001753DD">
              <w:rPr>
                <w:rFonts w:ascii="Times New Roman" w:hAnsi="Times New Roman"/>
                <w:sz w:val="20"/>
                <w:lang w:val="ru-RU"/>
              </w:rPr>
              <w:t>0</w:t>
            </w:r>
          </w:p>
        </w:tc>
        <w:tc>
          <w:tcPr>
            <w:tcW w:w="314" w:type="pct"/>
            <w:tcBorders>
              <w:top w:val="nil"/>
              <w:left w:val="nil"/>
              <w:bottom w:val="single" w:sz="4" w:space="0" w:color="auto"/>
              <w:right w:val="single" w:sz="4" w:space="0" w:color="auto"/>
            </w:tcBorders>
            <w:noWrap/>
            <w:vAlign w:val="center"/>
          </w:tcPr>
          <w:p w:rsidR="001753DD" w:rsidRPr="001753DD" w:rsidRDefault="001753DD" w:rsidP="001753DD">
            <w:pPr>
              <w:pStyle w:val="a5"/>
              <w:rPr>
                <w:rFonts w:ascii="Times New Roman" w:hAnsi="Times New Roman"/>
                <w:sz w:val="20"/>
                <w:lang w:val="ru-RU"/>
              </w:rPr>
            </w:pPr>
            <w:r w:rsidRPr="001753DD">
              <w:rPr>
                <w:rFonts w:ascii="Times New Roman" w:hAnsi="Times New Roman"/>
                <w:sz w:val="20"/>
                <w:lang w:val="ru-RU"/>
              </w:rPr>
              <w:t>0</w:t>
            </w:r>
          </w:p>
        </w:tc>
        <w:tc>
          <w:tcPr>
            <w:tcW w:w="314" w:type="pct"/>
            <w:tcBorders>
              <w:top w:val="nil"/>
              <w:left w:val="nil"/>
              <w:bottom w:val="single" w:sz="4" w:space="0" w:color="auto"/>
              <w:right w:val="single" w:sz="4" w:space="0" w:color="auto"/>
            </w:tcBorders>
            <w:noWrap/>
            <w:vAlign w:val="center"/>
          </w:tcPr>
          <w:p w:rsidR="001753DD" w:rsidRPr="001753DD" w:rsidRDefault="001753DD" w:rsidP="001753DD">
            <w:pPr>
              <w:pStyle w:val="a5"/>
              <w:rPr>
                <w:rFonts w:ascii="Times New Roman" w:hAnsi="Times New Roman"/>
                <w:sz w:val="20"/>
                <w:lang w:val="ru-RU"/>
              </w:rPr>
            </w:pPr>
            <w:r w:rsidRPr="001753DD">
              <w:rPr>
                <w:rFonts w:ascii="Times New Roman" w:hAnsi="Times New Roman"/>
                <w:sz w:val="20"/>
                <w:lang w:val="ru-RU"/>
              </w:rPr>
              <w:t>0</w:t>
            </w:r>
          </w:p>
        </w:tc>
        <w:tc>
          <w:tcPr>
            <w:tcW w:w="313" w:type="pct"/>
            <w:tcBorders>
              <w:top w:val="nil"/>
              <w:left w:val="nil"/>
              <w:bottom w:val="single" w:sz="4" w:space="0" w:color="auto"/>
              <w:right w:val="single" w:sz="4" w:space="0" w:color="auto"/>
            </w:tcBorders>
            <w:noWrap/>
            <w:vAlign w:val="center"/>
          </w:tcPr>
          <w:p w:rsidR="001753DD" w:rsidRPr="001753DD" w:rsidRDefault="001753DD" w:rsidP="001753DD">
            <w:pPr>
              <w:pStyle w:val="a5"/>
              <w:rPr>
                <w:rFonts w:ascii="Times New Roman" w:hAnsi="Times New Roman"/>
                <w:sz w:val="20"/>
                <w:lang w:val="ru-RU"/>
              </w:rPr>
            </w:pPr>
            <w:r w:rsidRPr="001753DD">
              <w:rPr>
                <w:rFonts w:ascii="Times New Roman" w:hAnsi="Times New Roman"/>
                <w:sz w:val="20"/>
                <w:lang w:val="ru-RU"/>
              </w:rPr>
              <w:t>0</w:t>
            </w:r>
          </w:p>
        </w:tc>
        <w:tc>
          <w:tcPr>
            <w:tcW w:w="308" w:type="pct"/>
            <w:tcBorders>
              <w:top w:val="nil"/>
              <w:left w:val="nil"/>
              <w:bottom w:val="single" w:sz="4" w:space="0" w:color="auto"/>
              <w:right w:val="single" w:sz="4" w:space="0" w:color="auto"/>
            </w:tcBorders>
            <w:noWrap/>
            <w:vAlign w:val="center"/>
          </w:tcPr>
          <w:p w:rsidR="001753DD" w:rsidRPr="001753DD" w:rsidRDefault="001753DD" w:rsidP="001753DD">
            <w:pPr>
              <w:pStyle w:val="a5"/>
              <w:rPr>
                <w:rFonts w:ascii="Times New Roman" w:hAnsi="Times New Roman"/>
                <w:sz w:val="20"/>
                <w:lang w:val="ru-RU"/>
              </w:rPr>
            </w:pPr>
            <w:r w:rsidRPr="001753DD">
              <w:rPr>
                <w:rFonts w:ascii="Times New Roman" w:hAnsi="Times New Roman"/>
                <w:sz w:val="20"/>
                <w:lang w:val="ru-RU"/>
              </w:rPr>
              <w:t>0</w:t>
            </w:r>
          </w:p>
        </w:tc>
      </w:tr>
      <w:tr w:rsidR="002A715B" w:rsidRPr="00122DBE" w:rsidTr="00643F80">
        <w:trPr>
          <w:trHeight w:val="20"/>
        </w:trPr>
        <w:tc>
          <w:tcPr>
            <w:tcW w:w="1333" w:type="pct"/>
            <w:vMerge/>
            <w:tcBorders>
              <w:top w:val="nil"/>
              <w:left w:val="single" w:sz="4" w:space="0" w:color="auto"/>
              <w:bottom w:val="single" w:sz="4" w:space="0" w:color="000000"/>
              <w:right w:val="single" w:sz="4" w:space="0" w:color="auto"/>
            </w:tcBorders>
            <w:vAlign w:val="center"/>
          </w:tcPr>
          <w:p w:rsidR="002A715B" w:rsidRPr="00541C64" w:rsidRDefault="002A715B" w:rsidP="002A715B">
            <w:pPr>
              <w:pStyle w:val="a5"/>
              <w:jc w:val="left"/>
              <w:rPr>
                <w:rFonts w:ascii="Times New Roman" w:hAnsi="Times New Roman"/>
                <w:sz w:val="20"/>
                <w:szCs w:val="32"/>
                <w:highlight w:val="yellow"/>
                <w:lang w:eastAsia="en-US"/>
              </w:rPr>
            </w:pPr>
          </w:p>
        </w:tc>
        <w:tc>
          <w:tcPr>
            <w:tcW w:w="1791" w:type="pct"/>
            <w:tcBorders>
              <w:top w:val="nil"/>
              <w:left w:val="nil"/>
              <w:bottom w:val="single" w:sz="4" w:space="0" w:color="auto"/>
              <w:right w:val="single" w:sz="4" w:space="0" w:color="auto"/>
            </w:tcBorders>
            <w:vAlign w:val="center"/>
          </w:tcPr>
          <w:p w:rsidR="002A715B" w:rsidRPr="00541C64" w:rsidRDefault="002A715B" w:rsidP="002A715B">
            <w:pPr>
              <w:pStyle w:val="a5"/>
              <w:jc w:val="left"/>
              <w:rPr>
                <w:rFonts w:ascii="Times New Roman" w:hAnsi="Times New Roman"/>
                <w:iCs/>
                <w:sz w:val="20"/>
                <w:szCs w:val="32"/>
                <w:lang w:val="ru-RU" w:eastAsia="en-US"/>
              </w:rPr>
            </w:pPr>
            <w:r w:rsidRPr="00541C64">
              <w:rPr>
                <w:rFonts w:ascii="Times New Roman" w:hAnsi="Times New Roman"/>
                <w:iCs/>
                <w:sz w:val="20"/>
                <w:szCs w:val="32"/>
                <w:lang w:val="ru-RU" w:eastAsia="en-US"/>
              </w:rPr>
              <w:t>Количество нанесенной дорожной разметки, м</w:t>
            </w:r>
            <w:r w:rsidRPr="00541C64">
              <w:rPr>
                <w:rFonts w:ascii="Times New Roman" w:hAnsi="Times New Roman"/>
                <w:sz w:val="20"/>
                <w:szCs w:val="32"/>
                <w:vertAlign w:val="superscript"/>
                <w:lang w:val="ru-RU" w:eastAsia="en-US"/>
              </w:rPr>
              <w:t>2</w:t>
            </w:r>
          </w:p>
        </w:tc>
        <w:tc>
          <w:tcPr>
            <w:tcW w:w="313" w:type="pct"/>
            <w:tcBorders>
              <w:top w:val="nil"/>
              <w:left w:val="nil"/>
              <w:bottom w:val="single" w:sz="4" w:space="0" w:color="auto"/>
              <w:right w:val="single" w:sz="4" w:space="0" w:color="auto"/>
            </w:tcBorders>
            <w:noWrap/>
            <w:vAlign w:val="center"/>
          </w:tcPr>
          <w:p w:rsidR="002A715B" w:rsidRPr="001753DD" w:rsidRDefault="002A715B" w:rsidP="002A715B">
            <w:pPr>
              <w:pStyle w:val="a5"/>
              <w:rPr>
                <w:rFonts w:ascii="Times New Roman" w:hAnsi="Times New Roman"/>
                <w:sz w:val="20"/>
                <w:lang w:val="ru-RU"/>
              </w:rPr>
            </w:pPr>
            <w:r>
              <w:rPr>
                <w:rFonts w:ascii="Times New Roman" w:hAnsi="Times New Roman"/>
                <w:sz w:val="20"/>
                <w:lang w:val="ru-RU"/>
              </w:rPr>
              <w:t>-</w:t>
            </w:r>
          </w:p>
        </w:tc>
        <w:tc>
          <w:tcPr>
            <w:tcW w:w="314" w:type="pct"/>
            <w:tcBorders>
              <w:top w:val="nil"/>
              <w:left w:val="nil"/>
              <w:bottom w:val="single" w:sz="4" w:space="0" w:color="auto"/>
              <w:right w:val="single" w:sz="4" w:space="0" w:color="auto"/>
            </w:tcBorders>
            <w:noWrap/>
            <w:vAlign w:val="center"/>
          </w:tcPr>
          <w:p w:rsidR="002A715B" w:rsidRPr="001753DD" w:rsidRDefault="002A715B" w:rsidP="002A715B">
            <w:pPr>
              <w:pStyle w:val="a5"/>
              <w:rPr>
                <w:rFonts w:ascii="Times New Roman" w:hAnsi="Times New Roman"/>
                <w:sz w:val="20"/>
                <w:lang w:val="ru-RU"/>
              </w:rPr>
            </w:pPr>
            <w:r>
              <w:rPr>
                <w:rFonts w:ascii="Times New Roman" w:hAnsi="Times New Roman"/>
                <w:sz w:val="20"/>
                <w:lang w:val="ru-RU"/>
              </w:rPr>
              <w:t>-</w:t>
            </w:r>
          </w:p>
        </w:tc>
        <w:tc>
          <w:tcPr>
            <w:tcW w:w="314" w:type="pct"/>
            <w:tcBorders>
              <w:top w:val="nil"/>
              <w:left w:val="nil"/>
              <w:bottom w:val="single" w:sz="4" w:space="0" w:color="auto"/>
              <w:right w:val="single" w:sz="4" w:space="0" w:color="auto"/>
            </w:tcBorders>
            <w:noWrap/>
            <w:vAlign w:val="center"/>
          </w:tcPr>
          <w:p w:rsidR="002A715B" w:rsidRPr="001753DD" w:rsidRDefault="002A715B" w:rsidP="002A715B">
            <w:pPr>
              <w:pStyle w:val="a5"/>
              <w:rPr>
                <w:rFonts w:ascii="Times New Roman" w:hAnsi="Times New Roman"/>
                <w:sz w:val="20"/>
                <w:lang w:val="ru-RU"/>
              </w:rPr>
            </w:pPr>
            <w:r>
              <w:rPr>
                <w:rFonts w:ascii="Times New Roman" w:hAnsi="Times New Roman"/>
                <w:sz w:val="20"/>
                <w:lang w:val="ru-RU"/>
              </w:rPr>
              <w:t>-</w:t>
            </w:r>
          </w:p>
        </w:tc>
        <w:tc>
          <w:tcPr>
            <w:tcW w:w="314" w:type="pct"/>
            <w:tcBorders>
              <w:top w:val="nil"/>
              <w:left w:val="nil"/>
              <w:bottom w:val="single" w:sz="4" w:space="0" w:color="auto"/>
              <w:right w:val="single" w:sz="4" w:space="0" w:color="auto"/>
            </w:tcBorders>
            <w:noWrap/>
            <w:vAlign w:val="center"/>
          </w:tcPr>
          <w:p w:rsidR="002A715B" w:rsidRPr="001753DD" w:rsidRDefault="002A715B" w:rsidP="002A715B">
            <w:pPr>
              <w:pStyle w:val="a5"/>
              <w:rPr>
                <w:rFonts w:ascii="Times New Roman" w:hAnsi="Times New Roman"/>
                <w:sz w:val="20"/>
                <w:lang w:val="ru-RU"/>
              </w:rPr>
            </w:pPr>
            <w:r>
              <w:rPr>
                <w:rFonts w:ascii="Times New Roman" w:hAnsi="Times New Roman"/>
                <w:sz w:val="20"/>
                <w:lang w:val="ru-RU"/>
              </w:rPr>
              <w:t>-</w:t>
            </w:r>
          </w:p>
        </w:tc>
        <w:tc>
          <w:tcPr>
            <w:tcW w:w="313" w:type="pct"/>
            <w:tcBorders>
              <w:top w:val="nil"/>
              <w:left w:val="nil"/>
              <w:bottom w:val="single" w:sz="4" w:space="0" w:color="auto"/>
              <w:right w:val="single" w:sz="4" w:space="0" w:color="auto"/>
            </w:tcBorders>
            <w:noWrap/>
            <w:vAlign w:val="center"/>
          </w:tcPr>
          <w:p w:rsidR="002A715B" w:rsidRPr="001753DD" w:rsidRDefault="002A715B" w:rsidP="002A715B">
            <w:pPr>
              <w:pStyle w:val="a5"/>
              <w:rPr>
                <w:rFonts w:ascii="Times New Roman" w:hAnsi="Times New Roman"/>
                <w:sz w:val="20"/>
                <w:lang w:val="ru-RU"/>
              </w:rPr>
            </w:pPr>
            <w:r>
              <w:rPr>
                <w:rFonts w:ascii="Times New Roman" w:hAnsi="Times New Roman"/>
                <w:sz w:val="20"/>
                <w:lang w:val="ru-RU"/>
              </w:rPr>
              <w:t>-</w:t>
            </w:r>
          </w:p>
        </w:tc>
        <w:tc>
          <w:tcPr>
            <w:tcW w:w="308" w:type="pct"/>
            <w:tcBorders>
              <w:top w:val="nil"/>
              <w:left w:val="nil"/>
              <w:bottom w:val="single" w:sz="4" w:space="0" w:color="auto"/>
              <w:right w:val="single" w:sz="4" w:space="0" w:color="auto"/>
            </w:tcBorders>
            <w:noWrap/>
            <w:vAlign w:val="center"/>
          </w:tcPr>
          <w:p w:rsidR="002A715B" w:rsidRPr="001753DD" w:rsidRDefault="002A715B" w:rsidP="002A715B">
            <w:pPr>
              <w:pStyle w:val="a5"/>
              <w:rPr>
                <w:rFonts w:ascii="Times New Roman" w:hAnsi="Times New Roman"/>
                <w:sz w:val="20"/>
                <w:lang w:val="ru-RU"/>
              </w:rPr>
            </w:pPr>
            <w:r>
              <w:rPr>
                <w:rFonts w:ascii="Times New Roman" w:hAnsi="Times New Roman"/>
                <w:sz w:val="20"/>
                <w:lang w:val="ru-RU"/>
              </w:rPr>
              <w:t>-</w:t>
            </w:r>
          </w:p>
        </w:tc>
      </w:tr>
      <w:tr w:rsidR="00905FBF" w:rsidRPr="00122DBE" w:rsidTr="00643F80">
        <w:trPr>
          <w:trHeight w:val="20"/>
        </w:trPr>
        <w:tc>
          <w:tcPr>
            <w:tcW w:w="1333" w:type="pct"/>
            <w:vMerge/>
            <w:tcBorders>
              <w:top w:val="nil"/>
              <w:left w:val="single" w:sz="4" w:space="0" w:color="auto"/>
              <w:bottom w:val="single" w:sz="4" w:space="0" w:color="000000"/>
              <w:right w:val="single" w:sz="4" w:space="0" w:color="auto"/>
            </w:tcBorders>
            <w:vAlign w:val="center"/>
          </w:tcPr>
          <w:p w:rsidR="00905FBF" w:rsidRPr="00541C64" w:rsidRDefault="00905FBF" w:rsidP="00761D94">
            <w:pPr>
              <w:pStyle w:val="a5"/>
              <w:jc w:val="left"/>
              <w:rPr>
                <w:rFonts w:ascii="Times New Roman" w:hAnsi="Times New Roman"/>
                <w:sz w:val="20"/>
                <w:szCs w:val="32"/>
                <w:highlight w:val="yellow"/>
                <w:lang w:eastAsia="en-US"/>
              </w:rPr>
            </w:pPr>
          </w:p>
        </w:tc>
        <w:tc>
          <w:tcPr>
            <w:tcW w:w="1791" w:type="pct"/>
            <w:tcBorders>
              <w:top w:val="nil"/>
              <w:left w:val="nil"/>
              <w:bottom w:val="single" w:sz="4" w:space="0" w:color="auto"/>
              <w:right w:val="single" w:sz="4" w:space="0" w:color="auto"/>
            </w:tcBorders>
            <w:vAlign w:val="center"/>
          </w:tcPr>
          <w:p w:rsidR="00905FBF" w:rsidRPr="00541C64" w:rsidRDefault="00905FBF" w:rsidP="00761D94">
            <w:pPr>
              <w:pStyle w:val="a5"/>
              <w:jc w:val="left"/>
              <w:rPr>
                <w:rFonts w:ascii="Times New Roman" w:hAnsi="Times New Roman"/>
                <w:iCs/>
                <w:sz w:val="20"/>
                <w:szCs w:val="32"/>
                <w:lang w:val="ru-RU" w:eastAsia="en-US"/>
              </w:rPr>
            </w:pPr>
            <w:r w:rsidRPr="00541C64">
              <w:rPr>
                <w:rFonts w:ascii="Times New Roman" w:hAnsi="Times New Roman"/>
                <w:iCs/>
                <w:sz w:val="20"/>
                <w:szCs w:val="32"/>
                <w:lang w:val="ru-RU" w:eastAsia="en-US"/>
              </w:rPr>
              <w:t>Количество установленных дорожных знаков, ед.</w:t>
            </w:r>
          </w:p>
        </w:tc>
        <w:tc>
          <w:tcPr>
            <w:tcW w:w="313" w:type="pct"/>
            <w:tcBorders>
              <w:top w:val="nil"/>
              <w:left w:val="nil"/>
              <w:bottom w:val="single" w:sz="4" w:space="0" w:color="auto"/>
              <w:right w:val="single" w:sz="4" w:space="0" w:color="auto"/>
            </w:tcBorders>
            <w:noWrap/>
            <w:vAlign w:val="center"/>
          </w:tcPr>
          <w:p w:rsidR="00905FBF" w:rsidRPr="00541C64" w:rsidRDefault="002A715B" w:rsidP="00761D94">
            <w:pPr>
              <w:pStyle w:val="a5"/>
              <w:rPr>
                <w:rFonts w:ascii="Times New Roman" w:hAnsi="Times New Roman"/>
                <w:sz w:val="20"/>
                <w:szCs w:val="32"/>
                <w:lang w:val="ru-RU" w:eastAsia="en-US"/>
              </w:rPr>
            </w:pPr>
            <w:r>
              <w:rPr>
                <w:rFonts w:ascii="Times New Roman" w:hAnsi="Times New Roman"/>
                <w:sz w:val="20"/>
                <w:szCs w:val="32"/>
                <w:lang w:val="ru-RU" w:eastAsia="en-US"/>
              </w:rPr>
              <w:t>58</w:t>
            </w:r>
          </w:p>
        </w:tc>
        <w:tc>
          <w:tcPr>
            <w:tcW w:w="314" w:type="pct"/>
            <w:tcBorders>
              <w:top w:val="nil"/>
              <w:left w:val="nil"/>
              <w:bottom w:val="single" w:sz="4" w:space="0" w:color="auto"/>
              <w:right w:val="single" w:sz="4" w:space="0" w:color="auto"/>
            </w:tcBorders>
            <w:noWrap/>
            <w:vAlign w:val="center"/>
          </w:tcPr>
          <w:p w:rsidR="00905FBF" w:rsidRPr="00541C64" w:rsidRDefault="002A715B" w:rsidP="00761D94">
            <w:pPr>
              <w:pStyle w:val="a5"/>
              <w:rPr>
                <w:rFonts w:ascii="Times New Roman" w:hAnsi="Times New Roman"/>
                <w:sz w:val="20"/>
                <w:szCs w:val="32"/>
                <w:lang w:val="ru-RU" w:eastAsia="en-US"/>
              </w:rPr>
            </w:pPr>
            <w:r>
              <w:rPr>
                <w:rFonts w:ascii="Times New Roman" w:hAnsi="Times New Roman"/>
                <w:sz w:val="20"/>
                <w:szCs w:val="32"/>
                <w:lang w:val="ru-RU" w:eastAsia="en-US"/>
              </w:rPr>
              <w:t>58</w:t>
            </w:r>
          </w:p>
        </w:tc>
        <w:tc>
          <w:tcPr>
            <w:tcW w:w="314" w:type="pct"/>
            <w:tcBorders>
              <w:top w:val="nil"/>
              <w:left w:val="nil"/>
              <w:bottom w:val="single" w:sz="4" w:space="0" w:color="auto"/>
              <w:right w:val="single" w:sz="4" w:space="0" w:color="auto"/>
            </w:tcBorders>
            <w:noWrap/>
            <w:vAlign w:val="center"/>
          </w:tcPr>
          <w:p w:rsidR="00905FBF" w:rsidRPr="00541C64" w:rsidRDefault="002A715B" w:rsidP="00761D94">
            <w:pPr>
              <w:pStyle w:val="a5"/>
              <w:rPr>
                <w:rFonts w:ascii="Times New Roman" w:hAnsi="Times New Roman"/>
                <w:sz w:val="20"/>
                <w:szCs w:val="32"/>
                <w:lang w:val="ru-RU" w:eastAsia="en-US"/>
              </w:rPr>
            </w:pPr>
            <w:r>
              <w:rPr>
                <w:rFonts w:ascii="Times New Roman" w:hAnsi="Times New Roman"/>
                <w:sz w:val="20"/>
                <w:szCs w:val="32"/>
                <w:lang w:val="ru-RU" w:eastAsia="en-US"/>
              </w:rPr>
              <w:t>60</w:t>
            </w:r>
          </w:p>
        </w:tc>
        <w:tc>
          <w:tcPr>
            <w:tcW w:w="314" w:type="pct"/>
            <w:tcBorders>
              <w:top w:val="nil"/>
              <w:left w:val="nil"/>
              <w:bottom w:val="single" w:sz="4" w:space="0" w:color="auto"/>
              <w:right w:val="single" w:sz="4" w:space="0" w:color="auto"/>
            </w:tcBorders>
            <w:noWrap/>
            <w:vAlign w:val="center"/>
          </w:tcPr>
          <w:p w:rsidR="00905FBF" w:rsidRPr="00541C64" w:rsidRDefault="002A715B" w:rsidP="00761D94">
            <w:pPr>
              <w:pStyle w:val="a5"/>
              <w:rPr>
                <w:rFonts w:ascii="Times New Roman" w:hAnsi="Times New Roman"/>
                <w:sz w:val="20"/>
                <w:szCs w:val="32"/>
                <w:lang w:val="ru-RU" w:eastAsia="en-US"/>
              </w:rPr>
            </w:pPr>
            <w:r>
              <w:rPr>
                <w:rFonts w:ascii="Times New Roman" w:hAnsi="Times New Roman"/>
                <w:sz w:val="20"/>
                <w:szCs w:val="32"/>
                <w:lang w:val="ru-RU" w:eastAsia="en-US"/>
              </w:rPr>
              <w:t>63</w:t>
            </w:r>
          </w:p>
        </w:tc>
        <w:tc>
          <w:tcPr>
            <w:tcW w:w="313" w:type="pct"/>
            <w:tcBorders>
              <w:top w:val="nil"/>
              <w:left w:val="nil"/>
              <w:bottom w:val="single" w:sz="4" w:space="0" w:color="auto"/>
              <w:right w:val="single" w:sz="4" w:space="0" w:color="auto"/>
            </w:tcBorders>
            <w:noWrap/>
            <w:vAlign w:val="center"/>
          </w:tcPr>
          <w:p w:rsidR="00905FBF" w:rsidRPr="00541C64" w:rsidRDefault="002A715B" w:rsidP="00761D94">
            <w:pPr>
              <w:pStyle w:val="a5"/>
              <w:rPr>
                <w:rFonts w:ascii="Times New Roman" w:hAnsi="Times New Roman"/>
                <w:sz w:val="20"/>
                <w:szCs w:val="32"/>
                <w:lang w:val="ru-RU" w:eastAsia="en-US"/>
              </w:rPr>
            </w:pPr>
            <w:r>
              <w:rPr>
                <w:rFonts w:ascii="Times New Roman" w:hAnsi="Times New Roman"/>
                <w:sz w:val="20"/>
                <w:szCs w:val="32"/>
                <w:lang w:val="ru-RU" w:eastAsia="en-US"/>
              </w:rPr>
              <w:t>68</w:t>
            </w:r>
          </w:p>
        </w:tc>
        <w:tc>
          <w:tcPr>
            <w:tcW w:w="308" w:type="pct"/>
            <w:tcBorders>
              <w:top w:val="nil"/>
              <w:left w:val="nil"/>
              <w:bottom w:val="single" w:sz="4" w:space="0" w:color="auto"/>
              <w:right w:val="single" w:sz="4" w:space="0" w:color="auto"/>
            </w:tcBorders>
            <w:noWrap/>
            <w:vAlign w:val="center"/>
          </w:tcPr>
          <w:p w:rsidR="00905FBF" w:rsidRPr="00541C64" w:rsidRDefault="002A715B" w:rsidP="00761D94">
            <w:pPr>
              <w:pStyle w:val="a5"/>
              <w:rPr>
                <w:rFonts w:ascii="Times New Roman" w:hAnsi="Times New Roman"/>
                <w:sz w:val="20"/>
                <w:szCs w:val="32"/>
                <w:lang w:val="ru-RU" w:eastAsia="en-US"/>
              </w:rPr>
            </w:pPr>
            <w:r>
              <w:rPr>
                <w:rFonts w:ascii="Times New Roman" w:hAnsi="Times New Roman"/>
                <w:sz w:val="20"/>
                <w:szCs w:val="32"/>
                <w:lang w:val="ru-RU" w:eastAsia="en-US"/>
              </w:rPr>
              <w:t>75</w:t>
            </w:r>
          </w:p>
        </w:tc>
      </w:tr>
      <w:tr w:rsidR="00905FBF" w:rsidRPr="00122DBE" w:rsidTr="004353E3">
        <w:trPr>
          <w:trHeight w:val="20"/>
        </w:trPr>
        <w:tc>
          <w:tcPr>
            <w:tcW w:w="1333" w:type="pct"/>
            <w:tcBorders>
              <w:top w:val="nil"/>
              <w:left w:val="single" w:sz="4" w:space="0" w:color="auto"/>
              <w:bottom w:val="single" w:sz="4" w:space="0" w:color="auto"/>
              <w:right w:val="single" w:sz="4" w:space="0" w:color="auto"/>
            </w:tcBorders>
            <w:vAlign w:val="center"/>
          </w:tcPr>
          <w:p w:rsidR="00905FBF" w:rsidRPr="00541C64" w:rsidRDefault="00905FBF" w:rsidP="002162A6">
            <w:pPr>
              <w:pStyle w:val="a5"/>
              <w:jc w:val="left"/>
              <w:rPr>
                <w:rFonts w:ascii="Times New Roman" w:hAnsi="Times New Roman"/>
                <w:sz w:val="20"/>
                <w:szCs w:val="32"/>
                <w:lang w:val="ru-RU" w:eastAsia="en-US"/>
              </w:rPr>
            </w:pPr>
            <w:r w:rsidRPr="00541C64">
              <w:rPr>
                <w:rFonts w:ascii="Times New Roman" w:hAnsi="Times New Roman"/>
                <w:sz w:val="20"/>
                <w:szCs w:val="32"/>
                <w:lang w:val="ru-RU" w:eastAsia="en-US"/>
              </w:rPr>
              <w:t>з) мероприятия по внедрению интеллектуальных транспортных систем</w:t>
            </w:r>
          </w:p>
        </w:tc>
        <w:tc>
          <w:tcPr>
            <w:tcW w:w="1791" w:type="pct"/>
            <w:tcBorders>
              <w:top w:val="nil"/>
              <w:left w:val="nil"/>
              <w:bottom w:val="single" w:sz="4" w:space="0" w:color="auto"/>
              <w:right w:val="single" w:sz="4" w:space="0" w:color="auto"/>
            </w:tcBorders>
            <w:vAlign w:val="center"/>
          </w:tcPr>
          <w:p w:rsidR="00905FBF" w:rsidRPr="00541C64" w:rsidRDefault="00905FBF" w:rsidP="002162A6">
            <w:pPr>
              <w:pStyle w:val="a5"/>
              <w:jc w:val="left"/>
              <w:rPr>
                <w:rFonts w:ascii="Times New Roman" w:hAnsi="Times New Roman"/>
                <w:iCs/>
                <w:sz w:val="20"/>
                <w:szCs w:val="32"/>
                <w:lang w:eastAsia="en-US"/>
              </w:rPr>
            </w:pPr>
            <w:r w:rsidRPr="00541C64">
              <w:rPr>
                <w:rFonts w:ascii="Times New Roman" w:hAnsi="Times New Roman"/>
                <w:iCs/>
                <w:sz w:val="20"/>
                <w:szCs w:val="32"/>
                <w:lang w:eastAsia="en-US"/>
              </w:rPr>
              <w:t>Числовнедренных ИТС</w:t>
            </w:r>
          </w:p>
        </w:tc>
        <w:tc>
          <w:tcPr>
            <w:tcW w:w="313" w:type="pct"/>
            <w:tcBorders>
              <w:top w:val="nil"/>
              <w:left w:val="nil"/>
              <w:bottom w:val="single" w:sz="4" w:space="0" w:color="auto"/>
              <w:right w:val="single" w:sz="4" w:space="0" w:color="auto"/>
            </w:tcBorders>
            <w:noWrap/>
            <w:vAlign w:val="center"/>
          </w:tcPr>
          <w:p w:rsidR="00905FBF" w:rsidRPr="00541C64" w:rsidRDefault="00905FBF" w:rsidP="002162A6">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314" w:type="pct"/>
            <w:tcBorders>
              <w:top w:val="nil"/>
              <w:left w:val="nil"/>
              <w:bottom w:val="single" w:sz="4" w:space="0" w:color="auto"/>
              <w:right w:val="single" w:sz="4" w:space="0" w:color="auto"/>
            </w:tcBorders>
            <w:noWrap/>
            <w:vAlign w:val="center"/>
          </w:tcPr>
          <w:p w:rsidR="00905FBF" w:rsidRPr="00541C64" w:rsidRDefault="00905FBF" w:rsidP="002162A6">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314" w:type="pct"/>
            <w:tcBorders>
              <w:top w:val="nil"/>
              <w:left w:val="nil"/>
              <w:bottom w:val="single" w:sz="4" w:space="0" w:color="auto"/>
              <w:right w:val="single" w:sz="4" w:space="0" w:color="auto"/>
            </w:tcBorders>
            <w:noWrap/>
            <w:vAlign w:val="center"/>
          </w:tcPr>
          <w:p w:rsidR="00905FBF" w:rsidRPr="00541C64" w:rsidRDefault="00905FBF" w:rsidP="002162A6">
            <w:pPr>
              <w:pStyle w:val="a5"/>
              <w:rPr>
                <w:rFonts w:ascii="Times New Roman" w:hAnsi="Times New Roman"/>
                <w:sz w:val="20"/>
                <w:szCs w:val="32"/>
                <w:lang w:eastAsia="en-US"/>
              </w:rPr>
            </w:pPr>
            <w:r w:rsidRPr="00541C64">
              <w:rPr>
                <w:rFonts w:ascii="Times New Roman" w:hAnsi="Times New Roman"/>
                <w:sz w:val="20"/>
                <w:szCs w:val="32"/>
                <w:lang w:eastAsia="en-US"/>
              </w:rPr>
              <w:t>0</w:t>
            </w:r>
          </w:p>
        </w:tc>
        <w:tc>
          <w:tcPr>
            <w:tcW w:w="314" w:type="pct"/>
            <w:tcBorders>
              <w:top w:val="nil"/>
              <w:left w:val="nil"/>
              <w:bottom w:val="single" w:sz="4" w:space="0" w:color="auto"/>
              <w:right w:val="single" w:sz="4" w:space="0" w:color="auto"/>
            </w:tcBorders>
            <w:noWrap/>
            <w:vAlign w:val="center"/>
          </w:tcPr>
          <w:p w:rsidR="00905FBF" w:rsidRPr="00541C64" w:rsidRDefault="001753DD" w:rsidP="002162A6">
            <w:pPr>
              <w:pStyle w:val="a5"/>
              <w:rPr>
                <w:rFonts w:ascii="Times New Roman" w:hAnsi="Times New Roman"/>
                <w:sz w:val="20"/>
                <w:szCs w:val="32"/>
                <w:lang w:val="ru-RU" w:eastAsia="en-US"/>
              </w:rPr>
            </w:pPr>
            <w:r>
              <w:rPr>
                <w:rFonts w:ascii="Times New Roman" w:hAnsi="Times New Roman"/>
                <w:sz w:val="20"/>
                <w:szCs w:val="32"/>
                <w:lang w:val="ru-RU" w:eastAsia="en-US"/>
              </w:rPr>
              <w:t>0</w:t>
            </w:r>
          </w:p>
        </w:tc>
        <w:tc>
          <w:tcPr>
            <w:tcW w:w="313" w:type="pct"/>
            <w:tcBorders>
              <w:top w:val="nil"/>
              <w:left w:val="nil"/>
              <w:bottom w:val="single" w:sz="4" w:space="0" w:color="auto"/>
              <w:right w:val="single" w:sz="4" w:space="0" w:color="auto"/>
            </w:tcBorders>
            <w:noWrap/>
            <w:vAlign w:val="center"/>
          </w:tcPr>
          <w:p w:rsidR="00905FBF" w:rsidRPr="00541C64" w:rsidRDefault="002A715B" w:rsidP="002162A6">
            <w:pPr>
              <w:pStyle w:val="a5"/>
              <w:rPr>
                <w:rFonts w:ascii="Times New Roman" w:hAnsi="Times New Roman"/>
                <w:sz w:val="20"/>
                <w:szCs w:val="32"/>
                <w:lang w:val="ru-RU" w:eastAsia="en-US"/>
              </w:rPr>
            </w:pPr>
            <w:r>
              <w:rPr>
                <w:rFonts w:ascii="Times New Roman" w:hAnsi="Times New Roman"/>
                <w:sz w:val="20"/>
                <w:szCs w:val="32"/>
                <w:lang w:val="ru-RU" w:eastAsia="en-US"/>
              </w:rPr>
              <w:t>0</w:t>
            </w:r>
          </w:p>
        </w:tc>
        <w:tc>
          <w:tcPr>
            <w:tcW w:w="308" w:type="pct"/>
            <w:tcBorders>
              <w:top w:val="nil"/>
              <w:left w:val="nil"/>
              <w:bottom w:val="single" w:sz="4" w:space="0" w:color="auto"/>
              <w:right w:val="single" w:sz="4" w:space="0" w:color="auto"/>
            </w:tcBorders>
            <w:noWrap/>
            <w:vAlign w:val="center"/>
          </w:tcPr>
          <w:p w:rsidR="00905FBF" w:rsidRPr="00541C64" w:rsidRDefault="002A715B" w:rsidP="002162A6">
            <w:pPr>
              <w:pStyle w:val="a5"/>
              <w:rPr>
                <w:rFonts w:ascii="Times New Roman" w:hAnsi="Times New Roman"/>
                <w:sz w:val="20"/>
                <w:szCs w:val="32"/>
                <w:lang w:val="ru-RU" w:eastAsia="en-US"/>
              </w:rPr>
            </w:pPr>
            <w:r>
              <w:rPr>
                <w:rFonts w:ascii="Times New Roman" w:hAnsi="Times New Roman"/>
                <w:sz w:val="20"/>
                <w:szCs w:val="32"/>
                <w:lang w:val="ru-RU" w:eastAsia="en-US"/>
              </w:rPr>
              <w:t>0</w:t>
            </w:r>
          </w:p>
        </w:tc>
      </w:tr>
      <w:tr w:rsidR="00905FBF" w:rsidRPr="00122DBE" w:rsidTr="004353E3">
        <w:trPr>
          <w:trHeight w:val="20"/>
        </w:trPr>
        <w:tc>
          <w:tcPr>
            <w:tcW w:w="1333" w:type="pct"/>
            <w:vMerge w:val="restart"/>
            <w:tcBorders>
              <w:top w:val="single" w:sz="4" w:space="0" w:color="auto"/>
              <w:left w:val="single" w:sz="4" w:space="0" w:color="auto"/>
              <w:bottom w:val="single" w:sz="4" w:space="0" w:color="auto"/>
              <w:right w:val="single" w:sz="4" w:space="0" w:color="auto"/>
            </w:tcBorders>
            <w:vAlign w:val="center"/>
          </w:tcPr>
          <w:p w:rsidR="00905FBF" w:rsidRPr="00541C64" w:rsidRDefault="00905FBF" w:rsidP="00377062">
            <w:pPr>
              <w:pStyle w:val="a5"/>
              <w:jc w:val="left"/>
              <w:rPr>
                <w:rFonts w:ascii="Times New Roman" w:hAnsi="Times New Roman"/>
                <w:sz w:val="20"/>
                <w:szCs w:val="32"/>
                <w:lang w:val="ru-RU" w:eastAsia="en-US"/>
              </w:rPr>
            </w:pPr>
            <w:r w:rsidRPr="00541C64">
              <w:rPr>
                <w:rFonts w:ascii="Times New Roman" w:hAnsi="Times New Roman"/>
                <w:sz w:val="20"/>
                <w:szCs w:val="32"/>
                <w:lang w:val="ru-RU" w:eastAsia="en-US"/>
              </w:rPr>
              <w:t xml:space="preserve">и) мероприятия по развитию транспортной инфраструктуры по видам транспорта </w:t>
            </w:r>
            <w:r w:rsidR="000C18BA">
              <w:rPr>
                <w:rFonts w:ascii="Times New Roman" w:hAnsi="Times New Roman"/>
                <w:sz w:val="20"/>
                <w:szCs w:val="32"/>
                <w:lang w:val="ru-RU" w:eastAsia="en-US"/>
              </w:rPr>
              <w:t>село Львовское</w:t>
            </w:r>
            <w:r w:rsidRPr="00541C64">
              <w:rPr>
                <w:rFonts w:ascii="Times New Roman" w:hAnsi="Times New Roman"/>
                <w:sz w:val="20"/>
                <w:szCs w:val="32"/>
                <w:lang w:val="ru-RU" w:eastAsia="en-US"/>
              </w:rPr>
              <w:t xml:space="preserve"> сегмент речной транспорт</w:t>
            </w:r>
          </w:p>
        </w:tc>
        <w:tc>
          <w:tcPr>
            <w:tcW w:w="1791" w:type="pct"/>
            <w:tcBorders>
              <w:top w:val="single" w:sz="4" w:space="0" w:color="auto"/>
              <w:left w:val="nil"/>
              <w:bottom w:val="single" w:sz="4" w:space="0" w:color="auto"/>
              <w:right w:val="single" w:sz="4" w:space="0" w:color="auto"/>
            </w:tcBorders>
            <w:noWrap/>
            <w:vAlign w:val="center"/>
          </w:tcPr>
          <w:p w:rsidR="00905FBF" w:rsidRPr="00541C64" w:rsidRDefault="00905FBF" w:rsidP="002162A6">
            <w:pPr>
              <w:pStyle w:val="a5"/>
              <w:jc w:val="left"/>
              <w:rPr>
                <w:rFonts w:ascii="Times New Roman" w:hAnsi="Times New Roman"/>
                <w:iCs/>
                <w:sz w:val="20"/>
                <w:szCs w:val="32"/>
                <w:lang w:val="ru-RU" w:eastAsia="en-US"/>
              </w:rPr>
            </w:pPr>
            <w:r w:rsidRPr="00541C64">
              <w:rPr>
                <w:rFonts w:ascii="Times New Roman" w:hAnsi="Times New Roman"/>
                <w:iCs/>
                <w:sz w:val="20"/>
                <w:szCs w:val="32"/>
                <w:lang w:val="ru-RU" w:eastAsia="en-US"/>
              </w:rPr>
              <w:t>Число портов</w:t>
            </w:r>
          </w:p>
        </w:tc>
        <w:tc>
          <w:tcPr>
            <w:tcW w:w="313" w:type="pct"/>
            <w:tcBorders>
              <w:top w:val="single" w:sz="4" w:space="0" w:color="auto"/>
              <w:left w:val="nil"/>
              <w:bottom w:val="single" w:sz="4" w:space="0" w:color="auto"/>
              <w:right w:val="single" w:sz="4" w:space="0" w:color="auto"/>
            </w:tcBorders>
            <w:noWrap/>
            <w:vAlign w:val="center"/>
          </w:tcPr>
          <w:p w:rsidR="00905FBF" w:rsidRPr="00541C64" w:rsidRDefault="00905FBF" w:rsidP="002162A6">
            <w:pPr>
              <w:pStyle w:val="a5"/>
              <w:rPr>
                <w:rFonts w:ascii="Times New Roman" w:hAnsi="Times New Roman"/>
                <w:sz w:val="20"/>
                <w:szCs w:val="32"/>
                <w:lang w:val="ru-RU" w:eastAsia="en-US"/>
              </w:rPr>
            </w:pPr>
            <w:r w:rsidRPr="00541C64">
              <w:rPr>
                <w:rFonts w:ascii="Times New Roman" w:hAnsi="Times New Roman"/>
                <w:sz w:val="20"/>
                <w:szCs w:val="32"/>
                <w:lang w:val="ru-RU" w:eastAsia="en-US"/>
              </w:rPr>
              <w:t>0</w:t>
            </w:r>
          </w:p>
        </w:tc>
        <w:tc>
          <w:tcPr>
            <w:tcW w:w="314" w:type="pct"/>
            <w:tcBorders>
              <w:top w:val="single" w:sz="4" w:space="0" w:color="auto"/>
              <w:left w:val="nil"/>
              <w:bottom w:val="single" w:sz="4" w:space="0" w:color="auto"/>
              <w:right w:val="single" w:sz="4" w:space="0" w:color="auto"/>
            </w:tcBorders>
            <w:noWrap/>
            <w:vAlign w:val="center"/>
          </w:tcPr>
          <w:p w:rsidR="00905FBF" w:rsidRPr="00541C64" w:rsidRDefault="00905FBF" w:rsidP="002162A6">
            <w:pPr>
              <w:pStyle w:val="a5"/>
              <w:rPr>
                <w:rFonts w:ascii="Times New Roman" w:hAnsi="Times New Roman"/>
                <w:sz w:val="20"/>
                <w:szCs w:val="32"/>
                <w:lang w:val="ru-RU" w:eastAsia="en-US"/>
              </w:rPr>
            </w:pPr>
            <w:r w:rsidRPr="00541C64">
              <w:rPr>
                <w:rFonts w:ascii="Times New Roman" w:hAnsi="Times New Roman"/>
                <w:sz w:val="20"/>
                <w:szCs w:val="32"/>
                <w:lang w:val="ru-RU" w:eastAsia="en-US"/>
              </w:rPr>
              <w:t>0</w:t>
            </w:r>
          </w:p>
        </w:tc>
        <w:tc>
          <w:tcPr>
            <w:tcW w:w="314" w:type="pct"/>
            <w:tcBorders>
              <w:top w:val="single" w:sz="4" w:space="0" w:color="auto"/>
              <w:left w:val="nil"/>
              <w:bottom w:val="single" w:sz="4" w:space="0" w:color="auto"/>
              <w:right w:val="single" w:sz="4" w:space="0" w:color="auto"/>
            </w:tcBorders>
            <w:noWrap/>
            <w:vAlign w:val="center"/>
          </w:tcPr>
          <w:p w:rsidR="00905FBF" w:rsidRPr="00541C64" w:rsidRDefault="00905FBF" w:rsidP="002162A6">
            <w:pPr>
              <w:pStyle w:val="a5"/>
              <w:rPr>
                <w:rFonts w:ascii="Times New Roman" w:hAnsi="Times New Roman"/>
                <w:sz w:val="20"/>
                <w:szCs w:val="32"/>
                <w:lang w:val="ru-RU" w:eastAsia="en-US"/>
              </w:rPr>
            </w:pPr>
            <w:r w:rsidRPr="00541C64">
              <w:rPr>
                <w:rFonts w:ascii="Times New Roman" w:hAnsi="Times New Roman"/>
                <w:sz w:val="20"/>
                <w:szCs w:val="32"/>
                <w:lang w:val="ru-RU" w:eastAsia="en-US"/>
              </w:rPr>
              <w:t>0</w:t>
            </w:r>
          </w:p>
        </w:tc>
        <w:tc>
          <w:tcPr>
            <w:tcW w:w="314" w:type="pct"/>
            <w:tcBorders>
              <w:top w:val="single" w:sz="4" w:space="0" w:color="auto"/>
              <w:left w:val="nil"/>
              <w:bottom w:val="single" w:sz="4" w:space="0" w:color="auto"/>
              <w:right w:val="single" w:sz="4" w:space="0" w:color="auto"/>
            </w:tcBorders>
            <w:noWrap/>
            <w:vAlign w:val="center"/>
          </w:tcPr>
          <w:p w:rsidR="00905FBF" w:rsidRPr="00541C64" w:rsidRDefault="00905FBF" w:rsidP="002162A6">
            <w:pPr>
              <w:pStyle w:val="a5"/>
              <w:rPr>
                <w:rFonts w:ascii="Times New Roman" w:hAnsi="Times New Roman"/>
                <w:sz w:val="20"/>
                <w:szCs w:val="32"/>
                <w:lang w:val="ru-RU" w:eastAsia="en-US"/>
              </w:rPr>
            </w:pPr>
            <w:r w:rsidRPr="00541C64">
              <w:rPr>
                <w:rFonts w:ascii="Times New Roman" w:hAnsi="Times New Roman"/>
                <w:sz w:val="20"/>
                <w:szCs w:val="32"/>
                <w:lang w:val="ru-RU" w:eastAsia="en-US"/>
              </w:rPr>
              <w:t>0</w:t>
            </w:r>
          </w:p>
        </w:tc>
        <w:tc>
          <w:tcPr>
            <w:tcW w:w="313" w:type="pct"/>
            <w:tcBorders>
              <w:top w:val="single" w:sz="4" w:space="0" w:color="auto"/>
              <w:left w:val="nil"/>
              <w:bottom w:val="single" w:sz="4" w:space="0" w:color="auto"/>
              <w:right w:val="single" w:sz="4" w:space="0" w:color="auto"/>
            </w:tcBorders>
            <w:noWrap/>
            <w:vAlign w:val="center"/>
          </w:tcPr>
          <w:p w:rsidR="00905FBF" w:rsidRPr="00541C64" w:rsidRDefault="00905FBF" w:rsidP="002162A6">
            <w:pPr>
              <w:pStyle w:val="a5"/>
              <w:rPr>
                <w:rFonts w:ascii="Times New Roman" w:hAnsi="Times New Roman"/>
                <w:sz w:val="20"/>
                <w:szCs w:val="32"/>
                <w:lang w:val="ru-RU" w:eastAsia="en-US"/>
              </w:rPr>
            </w:pPr>
            <w:r w:rsidRPr="00541C64">
              <w:rPr>
                <w:rFonts w:ascii="Times New Roman" w:hAnsi="Times New Roman"/>
                <w:sz w:val="20"/>
                <w:szCs w:val="32"/>
                <w:lang w:val="ru-RU" w:eastAsia="en-US"/>
              </w:rPr>
              <w:t>0</w:t>
            </w:r>
          </w:p>
        </w:tc>
        <w:tc>
          <w:tcPr>
            <w:tcW w:w="308" w:type="pct"/>
            <w:tcBorders>
              <w:top w:val="single" w:sz="4" w:space="0" w:color="auto"/>
              <w:left w:val="nil"/>
              <w:bottom w:val="single" w:sz="4" w:space="0" w:color="auto"/>
              <w:right w:val="single" w:sz="4" w:space="0" w:color="auto"/>
            </w:tcBorders>
            <w:noWrap/>
            <w:vAlign w:val="center"/>
          </w:tcPr>
          <w:p w:rsidR="00905FBF" w:rsidRPr="00541C64" w:rsidRDefault="00905FBF" w:rsidP="002162A6">
            <w:pPr>
              <w:pStyle w:val="a5"/>
              <w:rPr>
                <w:rFonts w:ascii="Times New Roman" w:hAnsi="Times New Roman"/>
                <w:sz w:val="20"/>
                <w:szCs w:val="32"/>
                <w:lang w:val="ru-RU" w:eastAsia="en-US"/>
              </w:rPr>
            </w:pPr>
            <w:r w:rsidRPr="00541C64">
              <w:rPr>
                <w:rFonts w:ascii="Times New Roman" w:hAnsi="Times New Roman"/>
                <w:sz w:val="20"/>
                <w:szCs w:val="32"/>
                <w:lang w:val="ru-RU" w:eastAsia="en-US"/>
              </w:rPr>
              <w:t>0</w:t>
            </w:r>
          </w:p>
        </w:tc>
      </w:tr>
      <w:tr w:rsidR="00905FBF" w:rsidRPr="00122DBE" w:rsidTr="004353E3">
        <w:trPr>
          <w:trHeight w:val="20"/>
        </w:trPr>
        <w:tc>
          <w:tcPr>
            <w:tcW w:w="1333" w:type="pct"/>
            <w:vMerge/>
            <w:tcBorders>
              <w:top w:val="single" w:sz="4" w:space="0" w:color="auto"/>
              <w:left w:val="single" w:sz="4" w:space="0" w:color="auto"/>
              <w:bottom w:val="single" w:sz="4" w:space="0" w:color="auto"/>
              <w:right w:val="single" w:sz="4" w:space="0" w:color="auto"/>
            </w:tcBorders>
            <w:vAlign w:val="center"/>
          </w:tcPr>
          <w:p w:rsidR="00905FBF" w:rsidRPr="00541C64" w:rsidRDefault="00905FBF" w:rsidP="002162A6">
            <w:pPr>
              <w:pStyle w:val="a5"/>
              <w:jc w:val="left"/>
              <w:rPr>
                <w:rFonts w:ascii="Times New Roman" w:hAnsi="Times New Roman"/>
                <w:sz w:val="20"/>
                <w:szCs w:val="32"/>
                <w:lang w:val="ru-RU" w:eastAsia="en-US"/>
              </w:rPr>
            </w:pPr>
          </w:p>
        </w:tc>
        <w:tc>
          <w:tcPr>
            <w:tcW w:w="1791" w:type="pct"/>
            <w:tcBorders>
              <w:top w:val="single" w:sz="4" w:space="0" w:color="auto"/>
              <w:left w:val="nil"/>
              <w:bottom w:val="single" w:sz="4" w:space="0" w:color="auto"/>
              <w:right w:val="single" w:sz="4" w:space="0" w:color="auto"/>
            </w:tcBorders>
            <w:noWrap/>
            <w:vAlign w:val="center"/>
          </w:tcPr>
          <w:p w:rsidR="00905FBF" w:rsidRPr="00541C64" w:rsidRDefault="00905FBF" w:rsidP="002162A6">
            <w:pPr>
              <w:pStyle w:val="a5"/>
              <w:jc w:val="left"/>
              <w:rPr>
                <w:rFonts w:ascii="Times New Roman" w:hAnsi="Times New Roman"/>
                <w:iCs/>
                <w:sz w:val="20"/>
                <w:szCs w:val="32"/>
                <w:lang w:val="ru-RU" w:eastAsia="en-US"/>
              </w:rPr>
            </w:pPr>
            <w:r w:rsidRPr="00541C64">
              <w:rPr>
                <w:rFonts w:ascii="Times New Roman" w:hAnsi="Times New Roman"/>
                <w:iCs/>
                <w:sz w:val="20"/>
                <w:szCs w:val="32"/>
                <w:lang w:val="ru-RU" w:eastAsia="en-US"/>
              </w:rPr>
              <w:t>Количество рейсов водного транспорта в год, ед.</w:t>
            </w:r>
          </w:p>
        </w:tc>
        <w:tc>
          <w:tcPr>
            <w:tcW w:w="313" w:type="pct"/>
            <w:tcBorders>
              <w:top w:val="single" w:sz="4" w:space="0" w:color="auto"/>
              <w:left w:val="nil"/>
              <w:bottom w:val="single" w:sz="4" w:space="0" w:color="auto"/>
              <w:right w:val="single" w:sz="4" w:space="0" w:color="auto"/>
            </w:tcBorders>
            <w:noWrap/>
            <w:vAlign w:val="center"/>
          </w:tcPr>
          <w:p w:rsidR="00905FBF" w:rsidRPr="00541C64" w:rsidRDefault="00905FBF" w:rsidP="002162A6">
            <w:pPr>
              <w:pStyle w:val="a5"/>
              <w:rPr>
                <w:rFonts w:ascii="Times New Roman" w:hAnsi="Times New Roman"/>
                <w:sz w:val="20"/>
                <w:szCs w:val="32"/>
                <w:lang w:val="ru-RU" w:eastAsia="en-US"/>
              </w:rPr>
            </w:pPr>
            <w:r w:rsidRPr="00541C64">
              <w:rPr>
                <w:rFonts w:ascii="Times New Roman" w:hAnsi="Times New Roman"/>
                <w:sz w:val="20"/>
                <w:szCs w:val="32"/>
                <w:lang w:val="ru-RU" w:eastAsia="en-US"/>
              </w:rPr>
              <w:t>0</w:t>
            </w:r>
          </w:p>
        </w:tc>
        <w:tc>
          <w:tcPr>
            <w:tcW w:w="314" w:type="pct"/>
            <w:tcBorders>
              <w:top w:val="single" w:sz="4" w:space="0" w:color="auto"/>
              <w:left w:val="nil"/>
              <w:bottom w:val="single" w:sz="4" w:space="0" w:color="auto"/>
              <w:right w:val="single" w:sz="4" w:space="0" w:color="auto"/>
            </w:tcBorders>
            <w:noWrap/>
            <w:vAlign w:val="center"/>
          </w:tcPr>
          <w:p w:rsidR="00905FBF" w:rsidRPr="00541C64" w:rsidRDefault="00905FBF" w:rsidP="002162A6">
            <w:pPr>
              <w:pStyle w:val="a5"/>
              <w:rPr>
                <w:rFonts w:ascii="Times New Roman" w:hAnsi="Times New Roman"/>
                <w:sz w:val="20"/>
                <w:szCs w:val="32"/>
                <w:lang w:val="ru-RU" w:eastAsia="en-US"/>
              </w:rPr>
            </w:pPr>
            <w:r w:rsidRPr="00541C64">
              <w:rPr>
                <w:rFonts w:ascii="Times New Roman" w:hAnsi="Times New Roman"/>
                <w:sz w:val="20"/>
                <w:szCs w:val="32"/>
                <w:lang w:val="ru-RU" w:eastAsia="en-US"/>
              </w:rPr>
              <w:t>0</w:t>
            </w:r>
          </w:p>
        </w:tc>
        <w:tc>
          <w:tcPr>
            <w:tcW w:w="314" w:type="pct"/>
            <w:tcBorders>
              <w:top w:val="single" w:sz="4" w:space="0" w:color="auto"/>
              <w:left w:val="nil"/>
              <w:bottom w:val="single" w:sz="4" w:space="0" w:color="auto"/>
              <w:right w:val="single" w:sz="4" w:space="0" w:color="auto"/>
            </w:tcBorders>
            <w:noWrap/>
            <w:vAlign w:val="center"/>
          </w:tcPr>
          <w:p w:rsidR="00905FBF" w:rsidRPr="00541C64" w:rsidRDefault="00905FBF" w:rsidP="002162A6">
            <w:pPr>
              <w:pStyle w:val="a5"/>
              <w:rPr>
                <w:rFonts w:ascii="Times New Roman" w:hAnsi="Times New Roman"/>
                <w:sz w:val="20"/>
                <w:szCs w:val="32"/>
                <w:lang w:val="ru-RU" w:eastAsia="en-US"/>
              </w:rPr>
            </w:pPr>
            <w:r w:rsidRPr="00541C64">
              <w:rPr>
                <w:rFonts w:ascii="Times New Roman" w:hAnsi="Times New Roman"/>
                <w:sz w:val="20"/>
                <w:szCs w:val="32"/>
                <w:lang w:val="ru-RU" w:eastAsia="en-US"/>
              </w:rPr>
              <w:t>0</w:t>
            </w:r>
          </w:p>
        </w:tc>
        <w:tc>
          <w:tcPr>
            <w:tcW w:w="314" w:type="pct"/>
            <w:tcBorders>
              <w:top w:val="single" w:sz="4" w:space="0" w:color="auto"/>
              <w:left w:val="nil"/>
              <w:bottom w:val="single" w:sz="4" w:space="0" w:color="auto"/>
              <w:right w:val="single" w:sz="4" w:space="0" w:color="auto"/>
            </w:tcBorders>
            <w:noWrap/>
            <w:vAlign w:val="center"/>
          </w:tcPr>
          <w:p w:rsidR="00905FBF" w:rsidRPr="00541C64" w:rsidRDefault="00905FBF" w:rsidP="002162A6">
            <w:pPr>
              <w:pStyle w:val="a5"/>
              <w:rPr>
                <w:rFonts w:ascii="Times New Roman" w:hAnsi="Times New Roman"/>
                <w:sz w:val="20"/>
                <w:szCs w:val="32"/>
                <w:lang w:val="ru-RU" w:eastAsia="en-US"/>
              </w:rPr>
            </w:pPr>
            <w:r w:rsidRPr="00541C64">
              <w:rPr>
                <w:rFonts w:ascii="Times New Roman" w:hAnsi="Times New Roman"/>
                <w:sz w:val="20"/>
                <w:szCs w:val="32"/>
                <w:lang w:val="ru-RU" w:eastAsia="en-US"/>
              </w:rPr>
              <w:t>0</w:t>
            </w:r>
          </w:p>
        </w:tc>
        <w:tc>
          <w:tcPr>
            <w:tcW w:w="313" w:type="pct"/>
            <w:tcBorders>
              <w:top w:val="single" w:sz="4" w:space="0" w:color="auto"/>
              <w:left w:val="nil"/>
              <w:bottom w:val="single" w:sz="4" w:space="0" w:color="auto"/>
              <w:right w:val="single" w:sz="4" w:space="0" w:color="auto"/>
            </w:tcBorders>
            <w:noWrap/>
            <w:vAlign w:val="center"/>
          </w:tcPr>
          <w:p w:rsidR="00905FBF" w:rsidRPr="00541C64" w:rsidRDefault="00905FBF" w:rsidP="002162A6">
            <w:pPr>
              <w:pStyle w:val="a5"/>
              <w:rPr>
                <w:rFonts w:ascii="Times New Roman" w:hAnsi="Times New Roman"/>
                <w:sz w:val="20"/>
                <w:szCs w:val="32"/>
                <w:lang w:val="ru-RU" w:eastAsia="en-US"/>
              </w:rPr>
            </w:pPr>
            <w:r w:rsidRPr="00541C64">
              <w:rPr>
                <w:rFonts w:ascii="Times New Roman" w:hAnsi="Times New Roman"/>
                <w:sz w:val="20"/>
                <w:szCs w:val="32"/>
                <w:lang w:val="ru-RU" w:eastAsia="en-US"/>
              </w:rPr>
              <w:t>0</w:t>
            </w:r>
          </w:p>
        </w:tc>
        <w:tc>
          <w:tcPr>
            <w:tcW w:w="308" w:type="pct"/>
            <w:tcBorders>
              <w:top w:val="single" w:sz="4" w:space="0" w:color="auto"/>
              <w:left w:val="nil"/>
              <w:bottom w:val="single" w:sz="4" w:space="0" w:color="auto"/>
              <w:right w:val="single" w:sz="4" w:space="0" w:color="auto"/>
            </w:tcBorders>
            <w:noWrap/>
            <w:vAlign w:val="center"/>
          </w:tcPr>
          <w:p w:rsidR="00905FBF" w:rsidRPr="00541C64" w:rsidRDefault="00905FBF" w:rsidP="002162A6">
            <w:pPr>
              <w:pStyle w:val="a5"/>
              <w:rPr>
                <w:rFonts w:ascii="Times New Roman" w:hAnsi="Times New Roman"/>
                <w:sz w:val="20"/>
                <w:szCs w:val="32"/>
                <w:lang w:val="ru-RU" w:eastAsia="en-US"/>
              </w:rPr>
            </w:pPr>
            <w:r w:rsidRPr="00541C64">
              <w:rPr>
                <w:rFonts w:ascii="Times New Roman" w:hAnsi="Times New Roman"/>
                <w:sz w:val="20"/>
                <w:szCs w:val="32"/>
                <w:lang w:val="ru-RU" w:eastAsia="en-US"/>
              </w:rPr>
              <w:t>0</w:t>
            </w:r>
          </w:p>
        </w:tc>
      </w:tr>
      <w:tr w:rsidR="00905FBF" w:rsidRPr="00122DBE" w:rsidTr="004353E3">
        <w:trPr>
          <w:trHeight w:val="20"/>
        </w:trPr>
        <w:tc>
          <w:tcPr>
            <w:tcW w:w="1333" w:type="pct"/>
            <w:vMerge/>
            <w:tcBorders>
              <w:top w:val="single" w:sz="4" w:space="0" w:color="auto"/>
              <w:left w:val="single" w:sz="4" w:space="0" w:color="auto"/>
              <w:bottom w:val="single" w:sz="4" w:space="0" w:color="auto"/>
              <w:right w:val="single" w:sz="4" w:space="0" w:color="auto"/>
            </w:tcBorders>
            <w:vAlign w:val="center"/>
          </w:tcPr>
          <w:p w:rsidR="00905FBF" w:rsidRPr="00541C64" w:rsidRDefault="00905FBF" w:rsidP="002162A6">
            <w:pPr>
              <w:pStyle w:val="a5"/>
              <w:rPr>
                <w:rFonts w:ascii="Times New Roman" w:hAnsi="Times New Roman"/>
                <w:sz w:val="20"/>
                <w:szCs w:val="32"/>
                <w:lang w:val="ru-RU" w:eastAsia="en-US"/>
              </w:rPr>
            </w:pPr>
          </w:p>
        </w:tc>
        <w:tc>
          <w:tcPr>
            <w:tcW w:w="1791" w:type="pct"/>
            <w:tcBorders>
              <w:top w:val="single" w:sz="4" w:space="0" w:color="auto"/>
              <w:left w:val="nil"/>
              <w:bottom w:val="single" w:sz="4" w:space="0" w:color="auto"/>
              <w:right w:val="single" w:sz="4" w:space="0" w:color="auto"/>
            </w:tcBorders>
            <w:vAlign w:val="center"/>
          </w:tcPr>
          <w:p w:rsidR="00905FBF" w:rsidRPr="00541C64" w:rsidRDefault="00905FBF" w:rsidP="002162A6">
            <w:pPr>
              <w:pStyle w:val="a5"/>
              <w:jc w:val="left"/>
              <w:rPr>
                <w:rFonts w:ascii="Times New Roman" w:hAnsi="Times New Roman"/>
                <w:iCs/>
                <w:sz w:val="20"/>
                <w:szCs w:val="32"/>
                <w:lang w:val="ru-RU" w:eastAsia="en-US"/>
              </w:rPr>
            </w:pPr>
            <w:r w:rsidRPr="00541C64">
              <w:rPr>
                <w:rFonts w:ascii="Times New Roman" w:hAnsi="Times New Roman"/>
                <w:iCs/>
                <w:sz w:val="20"/>
                <w:szCs w:val="32"/>
                <w:lang w:val="ru-RU" w:eastAsia="en-US"/>
              </w:rPr>
              <w:t>Число причалов</w:t>
            </w:r>
          </w:p>
        </w:tc>
        <w:tc>
          <w:tcPr>
            <w:tcW w:w="313" w:type="pct"/>
            <w:tcBorders>
              <w:top w:val="single" w:sz="4" w:space="0" w:color="auto"/>
              <w:left w:val="nil"/>
              <w:bottom w:val="single" w:sz="4" w:space="0" w:color="auto"/>
              <w:right w:val="single" w:sz="4" w:space="0" w:color="auto"/>
            </w:tcBorders>
            <w:noWrap/>
            <w:vAlign w:val="center"/>
          </w:tcPr>
          <w:p w:rsidR="00905FBF" w:rsidRPr="00541C64" w:rsidRDefault="00905FBF" w:rsidP="002162A6">
            <w:pPr>
              <w:pStyle w:val="a5"/>
              <w:rPr>
                <w:rFonts w:ascii="Times New Roman" w:hAnsi="Times New Roman"/>
                <w:sz w:val="20"/>
                <w:szCs w:val="32"/>
                <w:lang w:val="ru-RU" w:eastAsia="en-US"/>
              </w:rPr>
            </w:pPr>
            <w:r w:rsidRPr="00541C64">
              <w:rPr>
                <w:rFonts w:ascii="Times New Roman" w:hAnsi="Times New Roman"/>
                <w:sz w:val="20"/>
                <w:szCs w:val="32"/>
                <w:lang w:val="ru-RU" w:eastAsia="en-US"/>
              </w:rPr>
              <w:t>0</w:t>
            </w:r>
          </w:p>
        </w:tc>
        <w:tc>
          <w:tcPr>
            <w:tcW w:w="314" w:type="pct"/>
            <w:tcBorders>
              <w:top w:val="single" w:sz="4" w:space="0" w:color="auto"/>
              <w:left w:val="nil"/>
              <w:bottom w:val="single" w:sz="4" w:space="0" w:color="auto"/>
              <w:right w:val="single" w:sz="4" w:space="0" w:color="auto"/>
            </w:tcBorders>
            <w:noWrap/>
            <w:vAlign w:val="center"/>
          </w:tcPr>
          <w:p w:rsidR="00905FBF" w:rsidRPr="00541C64" w:rsidRDefault="00905FBF" w:rsidP="002162A6">
            <w:pPr>
              <w:pStyle w:val="a5"/>
              <w:rPr>
                <w:rFonts w:ascii="Times New Roman" w:hAnsi="Times New Roman"/>
                <w:sz w:val="20"/>
                <w:szCs w:val="32"/>
                <w:lang w:val="ru-RU" w:eastAsia="en-US"/>
              </w:rPr>
            </w:pPr>
            <w:r w:rsidRPr="00541C64">
              <w:rPr>
                <w:rFonts w:ascii="Times New Roman" w:hAnsi="Times New Roman"/>
                <w:sz w:val="20"/>
                <w:szCs w:val="32"/>
                <w:lang w:val="ru-RU" w:eastAsia="en-US"/>
              </w:rPr>
              <w:t>0</w:t>
            </w:r>
          </w:p>
        </w:tc>
        <w:tc>
          <w:tcPr>
            <w:tcW w:w="314" w:type="pct"/>
            <w:tcBorders>
              <w:top w:val="single" w:sz="4" w:space="0" w:color="auto"/>
              <w:left w:val="nil"/>
              <w:bottom w:val="single" w:sz="4" w:space="0" w:color="auto"/>
              <w:right w:val="single" w:sz="4" w:space="0" w:color="auto"/>
            </w:tcBorders>
            <w:noWrap/>
            <w:vAlign w:val="center"/>
          </w:tcPr>
          <w:p w:rsidR="00905FBF" w:rsidRPr="00541C64" w:rsidRDefault="00905FBF" w:rsidP="002162A6">
            <w:pPr>
              <w:pStyle w:val="a5"/>
              <w:rPr>
                <w:rFonts w:ascii="Times New Roman" w:hAnsi="Times New Roman"/>
                <w:sz w:val="20"/>
                <w:szCs w:val="32"/>
                <w:lang w:val="ru-RU" w:eastAsia="en-US"/>
              </w:rPr>
            </w:pPr>
            <w:r w:rsidRPr="00541C64">
              <w:rPr>
                <w:rFonts w:ascii="Times New Roman" w:hAnsi="Times New Roman"/>
                <w:sz w:val="20"/>
                <w:szCs w:val="32"/>
                <w:lang w:val="ru-RU" w:eastAsia="en-US"/>
              </w:rPr>
              <w:t>0</w:t>
            </w:r>
          </w:p>
        </w:tc>
        <w:tc>
          <w:tcPr>
            <w:tcW w:w="314" w:type="pct"/>
            <w:tcBorders>
              <w:top w:val="single" w:sz="4" w:space="0" w:color="auto"/>
              <w:left w:val="nil"/>
              <w:bottom w:val="single" w:sz="4" w:space="0" w:color="auto"/>
              <w:right w:val="single" w:sz="4" w:space="0" w:color="auto"/>
            </w:tcBorders>
            <w:noWrap/>
            <w:vAlign w:val="center"/>
          </w:tcPr>
          <w:p w:rsidR="00905FBF" w:rsidRPr="00541C64" w:rsidRDefault="00905FBF" w:rsidP="002162A6">
            <w:pPr>
              <w:pStyle w:val="a5"/>
              <w:rPr>
                <w:rFonts w:ascii="Times New Roman" w:hAnsi="Times New Roman"/>
                <w:sz w:val="20"/>
                <w:szCs w:val="32"/>
                <w:lang w:val="ru-RU" w:eastAsia="en-US"/>
              </w:rPr>
            </w:pPr>
            <w:r w:rsidRPr="00541C64">
              <w:rPr>
                <w:rFonts w:ascii="Times New Roman" w:hAnsi="Times New Roman"/>
                <w:sz w:val="20"/>
                <w:szCs w:val="32"/>
                <w:lang w:val="ru-RU" w:eastAsia="en-US"/>
              </w:rPr>
              <w:t>0</w:t>
            </w:r>
          </w:p>
        </w:tc>
        <w:tc>
          <w:tcPr>
            <w:tcW w:w="313" w:type="pct"/>
            <w:tcBorders>
              <w:top w:val="single" w:sz="4" w:space="0" w:color="auto"/>
              <w:left w:val="nil"/>
              <w:bottom w:val="single" w:sz="4" w:space="0" w:color="auto"/>
              <w:right w:val="single" w:sz="4" w:space="0" w:color="auto"/>
            </w:tcBorders>
            <w:noWrap/>
            <w:vAlign w:val="center"/>
          </w:tcPr>
          <w:p w:rsidR="00905FBF" w:rsidRPr="00541C64" w:rsidRDefault="00905FBF" w:rsidP="002162A6">
            <w:pPr>
              <w:pStyle w:val="a5"/>
              <w:rPr>
                <w:rFonts w:ascii="Times New Roman" w:hAnsi="Times New Roman"/>
                <w:sz w:val="20"/>
                <w:szCs w:val="32"/>
                <w:lang w:val="ru-RU" w:eastAsia="en-US"/>
              </w:rPr>
            </w:pPr>
            <w:r w:rsidRPr="00541C64">
              <w:rPr>
                <w:rFonts w:ascii="Times New Roman" w:hAnsi="Times New Roman"/>
                <w:sz w:val="20"/>
                <w:szCs w:val="32"/>
                <w:lang w:val="ru-RU" w:eastAsia="en-US"/>
              </w:rPr>
              <w:t>0</w:t>
            </w:r>
          </w:p>
        </w:tc>
        <w:tc>
          <w:tcPr>
            <w:tcW w:w="308" w:type="pct"/>
            <w:tcBorders>
              <w:top w:val="single" w:sz="4" w:space="0" w:color="auto"/>
              <w:left w:val="nil"/>
              <w:bottom w:val="single" w:sz="4" w:space="0" w:color="auto"/>
              <w:right w:val="single" w:sz="4" w:space="0" w:color="auto"/>
            </w:tcBorders>
            <w:noWrap/>
            <w:vAlign w:val="center"/>
          </w:tcPr>
          <w:p w:rsidR="00905FBF" w:rsidRPr="00541C64" w:rsidRDefault="00905FBF" w:rsidP="002162A6">
            <w:pPr>
              <w:pStyle w:val="a5"/>
              <w:rPr>
                <w:rFonts w:ascii="Times New Roman" w:hAnsi="Times New Roman"/>
                <w:sz w:val="20"/>
                <w:szCs w:val="32"/>
                <w:lang w:val="ru-RU" w:eastAsia="en-US"/>
              </w:rPr>
            </w:pPr>
            <w:r w:rsidRPr="00541C64">
              <w:rPr>
                <w:rFonts w:ascii="Times New Roman" w:hAnsi="Times New Roman"/>
                <w:sz w:val="20"/>
                <w:szCs w:val="32"/>
                <w:lang w:val="ru-RU" w:eastAsia="en-US"/>
              </w:rPr>
              <w:t>0</w:t>
            </w:r>
          </w:p>
        </w:tc>
      </w:tr>
      <w:tr w:rsidR="00905FBF" w:rsidRPr="00122DBE" w:rsidTr="004353E3">
        <w:trPr>
          <w:trHeight w:val="20"/>
        </w:trPr>
        <w:tc>
          <w:tcPr>
            <w:tcW w:w="1333" w:type="pct"/>
            <w:vMerge/>
            <w:tcBorders>
              <w:top w:val="single" w:sz="4" w:space="0" w:color="auto"/>
              <w:left w:val="single" w:sz="4" w:space="0" w:color="auto"/>
              <w:bottom w:val="single" w:sz="4" w:space="0" w:color="auto"/>
              <w:right w:val="single" w:sz="4" w:space="0" w:color="auto"/>
            </w:tcBorders>
            <w:vAlign w:val="center"/>
          </w:tcPr>
          <w:p w:rsidR="00905FBF" w:rsidRPr="00541C64" w:rsidRDefault="00905FBF" w:rsidP="002162A6">
            <w:pPr>
              <w:pStyle w:val="a5"/>
              <w:rPr>
                <w:rFonts w:ascii="Times New Roman" w:hAnsi="Times New Roman"/>
                <w:sz w:val="20"/>
                <w:szCs w:val="32"/>
                <w:lang w:val="ru-RU" w:eastAsia="en-US"/>
              </w:rPr>
            </w:pPr>
          </w:p>
        </w:tc>
        <w:tc>
          <w:tcPr>
            <w:tcW w:w="1791" w:type="pct"/>
            <w:tcBorders>
              <w:top w:val="single" w:sz="4" w:space="0" w:color="auto"/>
              <w:left w:val="nil"/>
              <w:bottom w:val="single" w:sz="4" w:space="0" w:color="auto"/>
              <w:right w:val="single" w:sz="4" w:space="0" w:color="auto"/>
            </w:tcBorders>
            <w:vAlign w:val="center"/>
          </w:tcPr>
          <w:p w:rsidR="00905FBF" w:rsidRPr="00541C64" w:rsidRDefault="00905FBF" w:rsidP="002162A6">
            <w:pPr>
              <w:pStyle w:val="a5"/>
              <w:jc w:val="left"/>
              <w:rPr>
                <w:rFonts w:ascii="Times New Roman" w:hAnsi="Times New Roman"/>
                <w:iCs/>
                <w:sz w:val="20"/>
                <w:szCs w:val="32"/>
                <w:lang w:eastAsia="en-US"/>
              </w:rPr>
            </w:pPr>
            <w:r w:rsidRPr="00541C64">
              <w:rPr>
                <w:rFonts w:ascii="Times New Roman" w:hAnsi="Times New Roman"/>
                <w:iCs/>
                <w:color w:val="000000"/>
                <w:sz w:val="20"/>
                <w:lang w:val="ru-RU" w:eastAsia="en-US"/>
              </w:rPr>
              <w:t>Число л</w:t>
            </w:r>
            <w:r w:rsidRPr="00541C64">
              <w:rPr>
                <w:rFonts w:ascii="Times New Roman" w:hAnsi="Times New Roman"/>
                <w:iCs/>
                <w:color w:val="000000"/>
                <w:sz w:val="20"/>
                <w:lang w:eastAsia="en-US"/>
              </w:rPr>
              <w:t>одочныхстанций</w:t>
            </w:r>
          </w:p>
        </w:tc>
        <w:tc>
          <w:tcPr>
            <w:tcW w:w="313" w:type="pct"/>
            <w:tcBorders>
              <w:top w:val="single" w:sz="4" w:space="0" w:color="auto"/>
              <w:left w:val="nil"/>
              <w:bottom w:val="single" w:sz="4" w:space="0" w:color="auto"/>
              <w:right w:val="single" w:sz="4" w:space="0" w:color="auto"/>
            </w:tcBorders>
            <w:vAlign w:val="center"/>
          </w:tcPr>
          <w:p w:rsidR="00905FBF" w:rsidRPr="00541C64" w:rsidRDefault="00905FBF" w:rsidP="002162A6">
            <w:pPr>
              <w:pStyle w:val="a5"/>
              <w:rPr>
                <w:rFonts w:ascii="Times New Roman" w:hAnsi="Times New Roman"/>
                <w:sz w:val="20"/>
                <w:szCs w:val="32"/>
                <w:lang w:val="ru-RU" w:eastAsia="en-US"/>
              </w:rPr>
            </w:pPr>
            <w:r w:rsidRPr="00541C64">
              <w:rPr>
                <w:rFonts w:ascii="Times New Roman" w:hAnsi="Times New Roman"/>
                <w:sz w:val="20"/>
                <w:szCs w:val="32"/>
                <w:lang w:val="ru-RU" w:eastAsia="en-US"/>
              </w:rPr>
              <w:t>0</w:t>
            </w:r>
          </w:p>
        </w:tc>
        <w:tc>
          <w:tcPr>
            <w:tcW w:w="314" w:type="pct"/>
            <w:tcBorders>
              <w:top w:val="single" w:sz="4" w:space="0" w:color="auto"/>
              <w:left w:val="nil"/>
              <w:bottom w:val="single" w:sz="4" w:space="0" w:color="auto"/>
              <w:right w:val="single" w:sz="4" w:space="0" w:color="auto"/>
            </w:tcBorders>
            <w:vAlign w:val="center"/>
          </w:tcPr>
          <w:p w:rsidR="00905FBF" w:rsidRPr="00541C64" w:rsidRDefault="00905FBF" w:rsidP="002162A6">
            <w:pPr>
              <w:pStyle w:val="a5"/>
              <w:rPr>
                <w:rFonts w:ascii="Times New Roman" w:hAnsi="Times New Roman"/>
                <w:sz w:val="20"/>
                <w:szCs w:val="32"/>
                <w:lang w:val="ru-RU" w:eastAsia="en-US"/>
              </w:rPr>
            </w:pPr>
            <w:r w:rsidRPr="00541C64">
              <w:rPr>
                <w:rFonts w:ascii="Times New Roman" w:hAnsi="Times New Roman"/>
                <w:sz w:val="20"/>
                <w:szCs w:val="32"/>
                <w:lang w:val="ru-RU" w:eastAsia="en-US"/>
              </w:rPr>
              <w:t>0</w:t>
            </w:r>
          </w:p>
        </w:tc>
        <w:tc>
          <w:tcPr>
            <w:tcW w:w="314" w:type="pct"/>
            <w:tcBorders>
              <w:top w:val="single" w:sz="4" w:space="0" w:color="auto"/>
              <w:left w:val="nil"/>
              <w:bottom w:val="single" w:sz="4" w:space="0" w:color="auto"/>
              <w:right w:val="single" w:sz="4" w:space="0" w:color="auto"/>
            </w:tcBorders>
            <w:vAlign w:val="center"/>
          </w:tcPr>
          <w:p w:rsidR="00905FBF" w:rsidRPr="00541C64" w:rsidRDefault="00905FBF" w:rsidP="002162A6">
            <w:pPr>
              <w:pStyle w:val="a5"/>
              <w:rPr>
                <w:rFonts w:ascii="Times New Roman" w:hAnsi="Times New Roman"/>
                <w:sz w:val="20"/>
                <w:szCs w:val="32"/>
                <w:lang w:val="ru-RU" w:eastAsia="en-US"/>
              </w:rPr>
            </w:pPr>
            <w:r w:rsidRPr="00541C64">
              <w:rPr>
                <w:rFonts w:ascii="Times New Roman" w:hAnsi="Times New Roman"/>
                <w:sz w:val="20"/>
                <w:szCs w:val="32"/>
                <w:lang w:val="ru-RU" w:eastAsia="en-US"/>
              </w:rPr>
              <w:t>0</w:t>
            </w:r>
          </w:p>
        </w:tc>
        <w:tc>
          <w:tcPr>
            <w:tcW w:w="314" w:type="pct"/>
            <w:tcBorders>
              <w:top w:val="single" w:sz="4" w:space="0" w:color="auto"/>
              <w:left w:val="nil"/>
              <w:bottom w:val="single" w:sz="4" w:space="0" w:color="auto"/>
              <w:right w:val="single" w:sz="4" w:space="0" w:color="auto"/>
            </w:tcBorders>
            <w:vAlign w:val="center"/>
          </w:tcPr>
          <w:p w:rsidR="00905FBF" w:rsidRPr="00541C64" w:rsidRDefault="00905FBF" w:rsidP="002162A6">
            <w:pPr>
              <w:pStyle w:val="a5"/>
              <w:rPr>
                <w:rFonts w:ascii="Times New Roman" w:hAnsi="Times New Roman"/>
                <w:sz w:val="20"/>
                <w:szCs w:val="32"/>
                <w:lang w:val="ru-RU" w:eastAsia="en-US"/>
              </w:rPr>
            </w:pPr>
            <w:r w:rsidRPr="00541C64">
              <w:rPr>
                <w:rFonts w:ascii="Times New Roman" w:hAnsi="Times New Roman"/>
                <w:sz w:val="20"/>
                <w:szCs w:val="32"/>
                <w:lang w:val="ru-RU" w:eastAsia="en-US"/>
              </w:rPr>
              <w:t>0</w:t>
            </w:r>
          </w:p>
        </w:tc>
        <w:tc>
          <w:tcPr>
            <w:tcW w:w="313" w:type="pct"/>
            <w:tcBorders>
              <w:top w:val="single" w:sz="4" w:space="0" w:color="auto"/>
              <w:left w:val="nil"/>
              <w:bottom w:val="single" w:sz="4" w:space="0" w:color="auto"/>
              <w:right w:val="single" w:sz="4" w:space="0" w:color="auto"/>
            </w:tcBorders>
            <w:vAlign w:val="center"/>
          </w:tcPr>
          <w:p w:rsidR="00905FBF" w:rsidRPr="00541C64" w:rsidRDefault="00905FBF" w:rsidP="002162A6">
            <w:pPr>
              <w:pStyle w:val="a5"/>
              <w:rPr>
                <w:rFonts w:ascii="Times New Roman" w:hAnsi="Times New Roman"/>
                <w:sz w:val="20"/>
                <w:szCs w:val="32"/>
                <w:lang w:val="ru-RU" w:eastAsia="en-US"/>
              </w:rPr>
            </w:pPr>
            <w:r w:rsidRPr="00541C64">
              <w:rPr>
                <w:rFonts w:ascii="Times New Roman" w:hAnsi="Times New Roman"/>
                <w:sz w:val="20"/>
                <w:szCs w:val="32"/>
                <w:lang w:val="ru-RU" w:eastAsia="en-US"/>
              </w:rPr>
              <w:t>0</w:t>
            </w:r>
          </w:p>
        </w:tc>
        <w:tc>
          <w:tcPr>
            <w:tcW w:w="308" w:type="pct"/>
            <w:tcBorders>
              <w:top w:val="single" w:sz="4" w:space="0" w:color="auto"/>
              <w:left w:val="nil"/>
              <w:bottom w:val="single" w:sz="4" w:space="0" w:color="auto"/>
              <w:right w:val="single" w:sz="4" w:space="0" w:color="auto"/>
            </w:tcBorders>
            <w:vAlign w:val="center"/>
          </w:tcPr>
          <w:p w:rsidR="00905FBF" w:rsidRPr="00541C64" w:rsidRDefault="00905FBF" w:rsidP="002162A6">
            <w:pPr>
              <w:pStyle w:val="a5"/>
              <w:rPr>
                <w:rFonts w:ascii="Times New Roman" w:hAnsi="Times New Roman"/>
                <w:sz w:val="20"/>
                <w:szCs w:val="32"/>
                <w:lang w:val="ru-RU" w:eastAsia="en-US"/>
              </w:rPr>
            </w:pPr>
            <w:r w:rsidRPr="00541C64">
              <w:rPr>
                <w:rFonts w:ascii="Times New Roman" w:hAnsi="Times New Roman"/>
                <w:sz w:val="20"/>
                <w:szCs w:val="32"/>
                <w:lang w:val="ru-RU" w:eastAsia="en-US"/>
              </w:rPr>
              <w:t>0</w:t>
            </w:r>
          </w:p>
        </w:tc>
      </w:tr>
    </w:tbl>
    <w:p w:rsidR="00905FBF" w:rsidRPr="005C2B7F" w:rsidRDefault="00905FBF">
      <w:pPr>
        <w:spacing w:after="160" w:line="259" w:lineRule="auto"/>
        <w:ind w:firstLine="0"/>
        <w:jc w:val="left"/>
        <w:rPr>
          <w:rStyle w:val="40"/>
          <w:rFonts w:ascii="Times New Roman" w:hAnsi="Times New Roman"/>
        </w:rPr>
      </w:pPr>
      <w:bookmarkStart w:id="87" w:name="dst100074"/>
      <w:bookmarkEnd w:id="87"/>
    </w:p>
    <w:p w:rsidR="00905FBF" w:rsidRPr="005C2B7F" w:rsidRDefault="00905FBF" w:rsidP="00450B11">
      <w:pPr>
        <w:rPr>
          <w:rStyle w:val="40"/>
          <w:rFonts w:ascii="Times New Roman" w:hAnsi="Times New Roman"/>
        </w:rPr>
        <w:sectPr w:rsidR="00905FBF" w:rsidRPr="005C2B7F" w:rsidSect="00450B11">
          <w:pgSz w:w="16838" w:h="11906" w:orient="landscape"/>
          <w:pgMar w:top="1560" w:right="1134" w:bottom="850" w:left="1134" w:header="708" w:footer="708" w:gutter="0"/>
          <w:cols w:space="708"/>
          <w:docGrid w:linePitch="360"/>
        </w:sectPr>
      </w:pPr>
    </w:p>
    <w:p w:rsidR="00905FBF" w:rsidRPr="005C2B7F" w:rsidRDefault="00905FBF" w:rsidP="005E459E">
      <w:pPr>
        <w:pStyle w:val="2"/>
        <w:jc w:val="center"/>
        <w:rPr>
          <w:rFonts w:ascii="Times New Roman" w:hAnsi="Times New Roman"/>
        </w:rPr>
      </w:pPr>
      <w:bookmarkStart w:id="88" w:name="_Toc490490991"/>
      <w:r w:rsidRPr="005C2B7F">
        <w:rPr>
          <w:rStyle w:val="40"/>
          <w:rFonts w:ascii="Times New Roman" w:hAnsi="Times New Roman"/>
          <w:i w:val="0"/>
          <w:iCs w:val="0"/>
          <w:color w:val="auto"/>
        </w:rPr>
        <w:lastRenderedPageBreak/>
        <w:t xml:space="preserve">9. ПРЕДЛОЖЕНИЯ ПО ИНСТИТУЦИОНАЛЬНЫМ ПРЕОБРАЗОВАНИЯМ, СОВЕРШЕНСТВОВАНИЮ ПРАВОВОГО И ИНФОРМАЦИОННОГО ОБЕСПЕЧЕНИЯ ДЕЯТЕЛЬНОСТИ В СФЕРЕ ПРОЕКТИРОВАНИЯ, СТРОИТЕЛЬСТВА, РЕКОНСТРУКЦИИ ОБЪЕКТОВ ТРАНСПОРТНОЙ ИНФРАСТРУКТУРЫ НА ТЕРРИТОРИИ </w:t>
      </w:r>
      <w:r w:rsidR="006621D3">
        <w:rPr>
          <w:rStyle w:val="40"/>
          <w:rFonts w:ascii="Times New Roman" w:hAnsi="Times New Roman"/>
          <w:i w:val="0"/>
          <w:iCs w:val="0"/>
          <w:color w:val="auto"/>
        </w:rPr>
        <w:t>ЛЬВОВСКОГО</w:t>
      </w:r>
      <w:r w:rsidRPr="005C2B7F">
        <w:rPr>
          <w:rStyle w:val="40"/>
          <w:rFonts w:ascii="Times New Roman" w:hAnsi="Times New Roman"/>
          <w:i w:val="0"/>
          <w:iCs w:val="0"/>
          <w:color w:val="auto"/>
        </w:rPr>
        <w:t xml:space="preserve"> СЕЛЬСКОГО ПОСЕЛЕНИЯ</w:t>
      </w:r>
      <w:bookmarkEnd w:id="88"/>
    </w:p>
    <w:p w:rsidR="00905FBF" w:rsidRPr="005C2B7F" w:rsidRDefault="00905FBF" w:rsidP="003E46D1">
      <w:pPr>
        <w:rPr>
          <w:rFonts w:ascii="Times New Roman" w:hAnsi="Times New Roman"/>
        </w:rPr>
      </w:pPr>
      <w:r w:rsidRPr="005C2B7F">
        <w:rPr>
          <w:rFonts w:ascii="Times New Roman" w:hAnsi="Times New Roman"/>
        </w:rPr>
        <w:t>В современных условиях для эффективного управления развитием территории муниципального образования недостаточно утвердить документ территориального планирования, отвечающий актуальным требованиям законодательства и имеющий обоснование основных решений с точки зрения удовлетворения потребностей населения в услугах объектов различных видов инфраструктуры.</w:t>
      </w:r>
    </w:p>
    <w:p w:rsidR="00905FBF" w:rsidRPr="005C2B7F" w:rsidRDefault="00905FBF" w:rsidP="003E46D1">
      <w:pPr>
        <w:rPr>
          <w:rFonts w:ascii="Times New Roman" w:hAnsi="Times New Roman"/>
        </w:rPr>
      </w:pPr>
      <w:r w:rsidRPr="005C2B7F">
        <w:rPr>
          <w:rFonts w:ascii="Times New Roman" w:hAnsi="Times New Roman"/>
        </w:rPr>
        <w:t>Ограниченность ресурсов местных бюджетов для создания объектов местного значения обуславливает необходимость тщательного планирования реализации документов территориального планирования. Ведь только в случае успешной реализации обоснованных решений градостроительная политика может быть признана эффективной.</w:t>
      </w:r>
    </w:p>
    <w:p w:rsidR="00905FBF" w:rsidRPr="005C2B7F" w:rsidRDefault="00905FBF" w:rsidP="003E46D1">
      <w:pPr>
        <w:rPr>
          <w:rFonts w:ascii="Times New Roman" w:hAnsi="Times New Roman"/>
        </w:rPr>
      </w:pPr>
      <w:r w:rsidRPr="005C2B7F">
        <w:rPr>
          <w:rFonts w:ascii="Times New Roman" w:hAnsi="Times New Roman"/>
        </w:rPr>
        <w:t>В ноябре 2014 года в план мероприятий («дорожную карту») «Совершенствование правового регулирования градостроительной деятельности и улучшение предпринимательского климата в сфере строительства» (утвержденный Распоряжением Правительства РФ от 29 июля 2013 г. № 1336-р) было включено мероприятие по установлению обязанности органов местного самоуправления утверждать программы развития транспортной и социальной инфраструктуры (далее также – Программы) в 6-месячный срок с даты утверждения генеральных планов поселений и городских округов.</w:t>
      </w:r>
    </w:p>
    <w:p w:rsidR="00905FBF" w:rsidRPr="005C2B7F" w:rsidRDefault="00905FBF" w:rsidP="003E46D1">
      <w:pPr>
        <w:rPr>
          <w:rFonts w:ascii="Times New Roman" w:hAnsi="Times New Roman"/>
        </w:rPr>
      </w:pPr>
      <w:r w:rsidRPr="005C2B7F">
        <w:rPr>
          <w:rFonts w:ascii="Times New Roman" w:hAnsi="Times New Roman"/>
        </w:rPr>
        <w:t>В соответствии со статьей 8 Градостроительного кодекса РФ, к полномочиям органов местного самоуправления городских округов и поселений в области градостроительной деятельности относятся разработка и утверждение программ комплексного развития транспортной инфраструктуры городских округов и поселений (соответственно).</w:t>
      </w:r>
    </w:p>
    <w:p w:rsidR="00905FBF" w:rsidRPr="005C2B7F" w:rsidRDefault="00905FBF" w:rsidP="003E46D1">
      <w:pPr>
        <w:rPr>
          <w:rFonts w:ascii="Times New Roman" w:hAnsi="Times New Roman"/>
        </w:rPr>
      </w:pPr>
      <w:r w:rsidRPr="005C2B7F">
        <w:rPr>
          <w:rFonts w:ascii="Times New Roman" w:hAnsi="Times New Roman"/>
        </w:rPr>
        <w:t>В соответствии со статьей 26 Градостроительного кодекса РФ, реализация генерального плана городского округа или поселения осуществляется путем выполнения мероприятий, которые предусмотрены в том числе</w:t>
      </w:r>
      <w:r w:rsidR="009A333F">
        <w:rPr>
          <w:rFonts w:ascii="Times New Roman" w:hAnsi="Times New Roman"/>
        </w:rPr>
        <w:t>,</w:t>
      </w:r>
      <w:r w:rsidRPr="005C2B7F">
        <w:rPr>
          <w:rFonts w:ascii="Times New Roman" w:hAnsi="Times New Roman"/>
        </w:rPr>
        <w:t xml:space="preserve"> программами комплексного развития транспортной инфраструктуры муниципальных образований.</w:t>
      </w:r>
    </w:p>
    <w:p w:rsidR="00905FBF" w:rsidRPr="005C2B7F" w:rsidRDefault="00905FBF" w:rsidP="003E46D1">
      <w:pPr>
        <w:rPr>
          <w:rFonts w:ascii="Times New Roman" w:hAnsi="Times New Roman"/>
        </w:rPr>
      </w:pPr>
      <w:r w:rsidRPr="005C2B7F">
        <w:rPr>
          <w:rFonts w:ascii="Times New Roman" w:hAnsi="Times New Roman"/>
        </w:rPr>
        <w:t xml:space="preserve">Следует отметить, что разработка и утверждение программ комплексного развития </w:t>
      </w:r>
      <w:r w:rsidR="00CC0F12" w:rsidRPr="005C2B7F">
        <w:rPr>
          <w:rFonts w:ascii="Times New Roman" w:hAnsi="Times New Roman"/>
        </w:rPr>
        <w:t xml:space="preserve">транспортной </w:t>
      </w:r>
      <w:r w:rsidRPr="005C2B7F">
        <w:rPr>
          <w:rFonts w:ascii="Times New Roman" w:hAnsi="Times New Roman"/>
        </w:rPr>
        <w:t xml:space="preserve">инфраструктуры сельских поселений, по общему правилу, относится к полномочиям органов местного самоуправления муниципального района в области градостроительной деятельности (в соответствии с частью 4 статьи 14 Федерального закона от 6 октября 2003 г. № 131-ФЗ «Об общих принципах организации местного самоуправления в Российской Федерации», пунктом 4 Требований к программам комплексного развития </w:t>
      </w:r>
      <w:r w:rsidR="009A333F" w:rsidRPr="005C2B7F">
        <w:rPr>
          <w:rFonts w:ascii="Times New Roman" w:hAnsi="Times New Roman"/>
        </w:rPr>
        <w:t xml:space="preserve">транспортной </w:t>
      </w:r>
      <w:r w:rsidRPr="005C2B7F">
        <w:rPr>
          <w:rFonts w:ascii="Times New Roman" w:hAnsi="Times New Roman"/>
        </w:rPr>
        <w:t xml:space="preserve">инфраструктуры поселений, городских округов, утвержденных Постановлением Правительства Российской Федерации </w:t>
      </w:r>
      <w:r w:rsidRPr="009A333F">
        <w:rPr>
          <w:rFonts w:ascii="Times New Roman" w:hAnsi="Times New Roman"/>
          <w:szCs w:val="24"/>
        </w:rPr>
        <w:t xml:space="preserve">от </w:t>
      </w:r>
      <w:r w:rsidR="00530F7E">
        <w:rPr>
          <w:rFonts w:ascii="Times New Roman" w:hAnsi="Times New Roman"/>
          <w:szCs w:val="24"/>
        </w:rPr>
        <w:t>25 декабря 2015 </w:t>
      </w:r>
      <w:r w:rsidR="009A333F" w:rsidRPr="009A333F">
        <w:rPr>
          <w:rFonts w:ascii="Times New Roman" w:hAnsi="Times New Roman"/>
          <w:szCs w:val="24"/>
        </w:rPr>
        <w:t>г. № 1440</w:t>
      </w:r>
      <w:r w:rsidRPr="009A333F">
        <w:rPr>
          <w:rFonts w:ascii="Times New Roman" w:hAnsi="Times New Roman"/>
          <w:szCs w:val="24"/>
        </w:rPr>
        <w:t xml:space="preserve">). </w:t>
      </w:r>
      <w:r w:rsidRPr="005C2B7F">
        <w:rPr>
          <w:rFonts w:ascii="Times New Roman" w:hAnsi="Times New Roman"/>
        </w:rPr>
        <w:t>В то же время, разработка и утверждение таких программ в отношении городских округов и поселений, по общему правилами, должна обеспечиваться органами местного самоуправления соответствующих муниципальных образований.</w:t>
      </w:r>
    </w:p>
    <w:p w:rsidR="00905FBF" w:rsidRPr="005C2B7F" w:rsidRDefault="00905FBF" w:rsidP="003E46D1">
      <w:pPr>
        <w:rPr>
          <w:rFonts w:ascii="Times New Roman" w:hAnsi="Times New Roman"/>
        </w:rPr>
      </w:pPr>
      <w:r w:rsidRPr="005C2B7F">
        <w:rPr>
          <w:rFonts w:ascii="Times New Roman" w:hAnsi="Times New Roman"/>
        </w:rPr>
        <w:lastRenderedPageBreak/>
        <w:t>Программа комплексного развития транспортной инфраструктуры городского округа, поселения – документ, устанавливающий перечень мероприятий (инвестиционных проектов) по проектированию, строительству, реконструкции объектов транспортной инфраструктуры поселения, городского округа, которые предусмотрены государственными 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планом и программой комплексного социально-экономического развития поселения, городского округа, инвестиционными программами субъектов естественных монополий, договорами о развитии застроенных территорий, договорами о комплексном освоении территорий, иными инвестиционными программами и договорами, предусматривающими обязательства застройщиков по завершению в установленные сроки мероприятий по проектированию, строительству, реконструкции объектов транспортной инфраструктуры.</w:t>
      </w:r>
    </w:p>
    <w:p w:rsidR="00905FBF" w:rsidRPr="005C2B7F" w:rsidRDefault="00905FBF" w:rsidP="003E46D1">
      <w:pPr>
        <w:rPr>
          <w:rFonts w:ascii="Times New Roman" w:hAnsi="Times New Roman"/>
        </w:rPr>
      </w:pPr>
      <w:r w:rsidRPr="005C2B7F">
        <w:rPr>
          <w:rFonts w:ascii="Times New Roman" w:hAnsi="Times New Roman"/>
        </w:rPr>
        <w:t>Положения Градостроительного кодекса РФ и существование отдельных Требований указывает на то, что программа комплексного развития транспортной инфраструктуры по своему статусу не идентична муниципальной программе, предусматривающей мероприятия по созданию объектов местного значения в сфере транспортной инфраструктуры.</w:t>
      </w:r>
    </w:p>
    <w:p w:rsidR="00905FBF" w:rsidRPr="005C2B7F" w:rsidRDefault="00905FBF" w:rsidP="003E46D1">
      <w:pPr>
        <w:rPr>
          <w:rFonts w:ascii="Times New Roman" w:hAnsi="Times New Roman"/>
        </w:rPr>
      </w:pPr>
      <w:r w:rsidRPr="005C2B7F">
        <w:rPr>
          <w:rFonts w:ascii="Times New Roman" w:hAnsi="Times New Roman"/>
        </w:rPr>
        <w:t>Программа комплексного развития транспортной инфраструктуры – это важный документ планирования, обеспечивающий систематизацию всех мероприятий по проектированию, строительству, реконструкции объектов транспортной инфраструктуры различных видов.</w:t>
      </w:r>
    </w:p>
    <w:p w:rsidR="00905FBF" w:rsidRPr="005C2B7F" w:rsidRDefault="00905FBF" w:rsidP="003E46D1">
      <w:pPr>
        <w:rPr>
          <w:rFonts w:ascii="Times New Roman" w:hAnsi="Times New Roman"/>
        </w:rPr>
      </w:pPr>
      <w:r w:rsidRPr="005C2B7F">
        <w:rPr>
          <w:rFonts w:ascii="Times New Roman" w:hAnsi="Times New Roman"/>
        </w:rPr>
        <w:t>Программы имеют высокое значение для планирования реализации документов территориального планирования. Следует отметить, что сроки разработки и утверждения Программ связаны со сроками утверждения генерального плана. Программы комплексного развития транспортной инфраструктуры городских округов и поселений подлежат утверждению в шестимесячный срок с даты утверждения генеральных планов соответствующих муниципальных образований. В связи с этим, представляется целесообразным организовывать разработку проекта Программы в составе единого комплексного проекта управления развитием территории городского округа или поселения, в который также входит и разработка генерального плана.</w:t>
      </w:r>
    </w:p>
    <w:p w:rsidR="00905FBF" w:rsidRPr="005C2B7F" w:rsidRDefault="00905FBF" w:rsidP="003E46D1">
      <w:pPr>
        <w:rPr>
          <w:rFonts w:ascii="Times New Roman" w:hAnsi="Times New Roman"/>
        </w:rPr>
      </w:pPr>
      <w:r w:rsidRPr="005C2B7F">
        <w:rPr>
          <w:rFonts w:ascii="Times New Roman" w:hAnsi="Times New Roman"/>
        </w:rPr>
        <w:t>Основными направлениями совершенствования нормативно-правовой базы, необходимой для функционирования и развития транспортной инфраструктуры поселения являются:</w:t>
      </w:r>
      <w:bookmarkStart w:id="89" w:name="88322"/>
      <w:bookmarkEnd w:id="89"/>
    </w:p>
    <w:p w:rsidR="00905FBF" w:rsidRPr="005C2B7F" w:rsidRDefault="00905FBF" w:rsidP="00A064CB">
      <w:pPr>
        <w:pStyle w:val="a0"/>
        <w:tabs>
          <w:tab w:val="left" w:pos="851"/>
        </w:tabs>
        <w:ind w:left="0" w:firstLine="567"/>
        <w:rPr>
          <w:rFonts w:ascii="Times New Roman" w:hAnsi="Times New Roman"/>
        </w:rPr>
      </w:pPr>
      <w:r w:rsidRPr="005C2B7F">
        <w:rPr>
          <w:rFonts w:ascii="Times New Roman" w:hAnsi="Times New Roman"/>
        </w:rPr>
        <w:t>применение экономических мер, стимулирующих инвестиции в объекты транспортной инфраструктуры;</w:t>
      </w:r>
    </w:p>
    <w:p w:rsidR="00905FBF" w:rsidRPr="005C2B7F" w:rsidRDefault="00905FBF" w:rsidP="00A064CB">
      <w:pPr>
        <w:pStyle w:val="a0"/>
        <w:tabs>
          <w:tab w:val="left" w:pos="851"/>
        </w:tabs>
        <w:ind w:left="0" w:firstLine="567"/>
        <w:rPr>
          <w:rFonts w:ascii="Times New Roman" w:hAnsi="Times New Roman"/>
        </w:rPr>
      </w:pPr>
      <w:r w:rsidRPr="005C2B7F">
        <w:rPr>
          <w:rFonts w:ascii="Times New Roman" w:hAnsi="Times New Roman"/>
        </w:rPr>
        <w:t>координация мероприятий и проектов строительства и реконструкции объектов транспортной инфраструктуры между органами государственной власти (по уровню вертикальной интеграции) и бизнеса;</w:t>
      </w:r>
    </w:p>
    <w:p w:rsidR="00905FBF" w:rsidRPr="005C2B7F" w:rsidRDefault="00905FBF" w:rsidP="00A064CB">
      <w:pPr>
        <w:pStyle w:val="a0"/>
        <w:tabs>
          <w:tab w:val="left" w:pos="851"/>
        </w:tabs>
        <w:ind w:left="0" w:firstLine="567"/>
        <w:rPr>
          <w:rFonts w:ascii="Times New Roman" w:hAnsi="Times New Roman"/>
        </w:rPr>
      </w:pPr>
      <w:r w:rsidRPr="005C2B7F">
        <w:rPr>
          <w:rFonts w:ascii="Times New Roman" w:hAnsi="Times New Roman"/>
        </w:rPr>
        <w:t xml:space="preserve">координация усилий федеральных органов исполнительной власти, </w:t>
      </w:r>
      <w:bookmarkStart w:id="90" w:name="3f867"/>
      <w:bookmarkEnd w:id="90"/>
      <w:r w:rsidRPr="005C2B7F">
        <w:rPr>
          <w:rFonts w:ascii="Times New Roman" w:hAnsi="Times New Roman"/>
        </w:rPr>
        <w:t>органов исполнительной власти Краснодарского края, органов местного самоуправления, представителей бизнеса и общественных организаций в решении задач реализации мероприятий (инвестиционных проектов);</w:t>
      </w:r>
    </w:p>
    <w:p w:rsidR="00905FBF" w:rsidRPr="005C2B7F" w:rsidRDefault="00905FBF" w:rsidP="00A064CB">
      <w:pPr>
        <w:pStyle w:val="a0"/>
        <w:tabs>
          <w:tab w:val="left" w:pos="851"/>
        </w:tabs>
        <w:ind w:left="0" w:firstLine="567"/>
        <w:rPr>
          <w:rFonts w:ascii="Times New Roman" w:hAnsi="Times New Roman"/>
        </w:rPr>
      </w:pPr>
      <w:r w:rsidRPr="005C2B7F">
        <w:rPr>
          <w:rFonts w:ascii="Times New Roman" w:hAnsi="Times New Roman"/>
        </w:rPr>
        <w:lastRenderedPageBreak/>
        <w:t xml:space="preserve">запуск системы статистического наблюдения и мониторинга необходимой обеспеченности учреждениями транспортной инфраструктуры поселений в соответствии с утвержденными и обновляющимися нормативами; </w:t>
      </w:r>
    </w:p>
    <w:p w:rsidR="00905FBF" w:rsidRPr="005C2B7F" w:rsidRDefault="00905FBF" w:rsidP="00A064CB">
      <w:pPr>
        <w:pStyle w:val="a0"/>
        <w:tabs>
          <w:tab w:val="left" w:pos="851"/>
        </w:tabs>
        <w:ind w:left="0" w:firstLine="567"/>
        <w:rPr>
          <w:rFonts w:ascii="Times New Roman" w:hAnsi="Times New Roman"/>
        </w:rPr>
      </w:pPr>
      <w:r w:rsidRPr="005C2B7F">
        <w:rPr>
          <w:rFonts w:ascii="Times New Roman" w:hAnsi="Times New Roman"/>
        </w:rPr>
        <w:t>разработка стандартов и регламентов эксплуатации и (или)</w:t>
      </w:r>
      <w:bookmarkStart w:id="91" w:name="d56ee"/>
      <w:bookmarkEnd w:id="91"/>
      <w:r w:rsidRPr="005C2B7F">
        <w:rPr>
          <w:rFonts w:ascii="Times New Roman" w:hAnsi="Times New Roman"/>
        </w:rPr>
        <w:t xml:space="preserve"> использования объектов транспортной инфраструктуры на всех этапах жизненного цикла объектов;</w:t>
      </w:r>
    </w:p>
    <w:p w:rsidR="00905FBF" w:rsidRPr="005C2B7F" w:rsidRDefault="00905FBF" w:rsidP="00A064CB">
      <w:pPr>
        <w:pStyle w:val="a0"/>
        <w:tabs>
          <w:tab w:val="left" w:pos="851"/>
        </w:tabs>
        <w:ind w:left="0" w:firstLine="567"/>
        <w:rPr>
          <w:rFonts w:ascii="Times New Roman" w:hAnsi="Times New Roman"/>
        </w:rPr>
      </w:pPr>
      <w:r w:rsidRPr="005C2B7F">
        <w:rPr>
          <w:rFonts w:ascii="Times New Roman" w:hAnsi="Times New Roman"/>
        </w:rPr>
        <w:t xml:space="preserve">разработка предложений для исполнительных органов власти Краснодарского края по включению мероприятий, связанных с развитием объектов транспортной инфраструктуры </w:t>
      </w:r>
      <w:r w:rsidR="006621D3">
        <w:rPr>
          <w:rFonts w:ascii="Times New Roman" w:hAnsi="Times New Roman"/>
        </w:rPr>
        <w:t>Северского района</w:t>
      </w:r>
      <w:r w:rsidRPr="005C2B7F">
        <w:rPr>
          <w:rFonts w:ascii="Times New Roman" w:hAnsi="Times New Roman"/>
        </w:rPr>
        <w:t>, в состав государственных программ.</w:t>
      </w:r>
    </w:p>
    <w:p w:rsidR="00905FBF" w:rsidRPr="005C2B7F" w:rsidRDefault="00905FBF" w:rsidP="003E46D1">
      <w:pPr>
        <w:rPr>
          <w:rFonts w:ascii="Times New Roman" w:hAnsi="Times New Roman"/>
        </w:rPr>
      </w:pPr>
      <w:r w:rsidRPr="005C2B7F">
        <w:rPr>
          <w:rFonts w:ascii="Times New Roman" w:hAnsi="Times New Roman"/>
        </w:rPr>
        <w:t>Для создания эффективной конкурентоспособной транспортной системы необходимы 3 основные составляющие:</w:t>
      </w:r>
    </w:p>
    <w:p w:rsidR="00905FBF" w:rsidRPr="005C2B7F" w:rsidRDefault="00905FBF" w:rsidP="009E01EB">
      <w:pPr>
        <w:pStyle w:val="a0"/>
        <w:tabs>
          <w:tab w:val="left" w:pos="851"/>
        </w:tabs>
        <w:ind w:left="0" w:firstLine="567"/>
        <w:rPr>
          <w:rFonts w:ascii="Times New Roman" w:hAnsi="Times New Roman"/>
        </w:rPr>
      </w:pPr>
      <w:r w:rsidRPr="005C2B7F">
        <w:rPr>
          <w:rFonts w:ascii="Times New Roman" w:hAnsi="Times New Roman"/>
        </w:rPr>
        <w:t>конкурентоспособные высококачественные транспортные услуги;</w:t>
      </w:r>
    </w:p>
    <w:p w:rsidR="00905FBF" w:rsidRPr="005C2B7F" w:rsidRDefault="00905FBF" w:rsidP="009E01EB">
      <w:pPr>
        <w:pStyle w:val="a0"/>
        <w:tabs>
          <w:tab w:val="left" w:pos="851"/>
        </w:tabs>
        <w:ind w:left="0" w:firstLine="567"/>
        <w:rPr>
          <w:rFonts w:ascii="Times New Roman" w:hAnsi="Times New Roman"/>
        </w:rPr>
      </w:pPr>
      <w:r w:rsidRPr="005C2B7F">
        <w:rPr>
          <w:rFonts w:ascii="Times New Roman" w:hAnsi="Times New Roman"/>
        </w:rPr>
        <w:t>высокопроизводительные безопасные транспортная инфраструктура и транспортные средства, которые необходимы в той мере, в которой они обеспечат конкурентоспособные высококачественные транспортные услуги;</w:t>
      </w:r>
    </w:p>
    <w:p w:rsidR="00905FBF" w:rsidRPr="005C2B7F" w:rsidRDefault="00905FBF" w:rsidP="009E01EB">
      <w:pPr>
        <w:pStyle w:val="a0"/>
        <w:tabs>
          <w:tab w:val="left" w:pos="851"/>
        </w:tabs>
        <w:ind w:left="0" w:firstLine="567"/>
        <w:rPr>
          <w:rFonts w:ascii="Times New Roman" w:hAnsi="Times New Roman"/>
        </w:rPr>
      </w:pPr>
      <w:r w:rsidRPr="005C2B7F">
        <w:rPr>
          <w:rFonts w:ascii="Times New Roman" w:hAnsi="Times New Roman"/>
        </w:rPr>
        <w:t>создание условий для превышения уровня предложения транспортных услуг над спросом.</w:t>
      </w:r>
    </w:p>
    <w:p w:rsidR="00905FBF" w:rsidRPr="005C2B7F" w:rsidRDefault="00905FBF" w:rsidP="003E46D1">
      <w:pPr>
        <w:rPr>
          <w:rFonts w:ascii="Times New Roman" w:hAnsi="Times New Roman"/>
        </w:rPr>
      </w:pPr>
    </w:p>
    <w:p w:rsidR="00905FBF" w:rsidRPr="005C2B7F" w:rsidRDefault="00905FBF" w:rsidP="003E46D1">
      <w:pPr>
        <w:rPr>
          <w:rFonts w:ascii="Times New Roman" w:hAnsi="Times New Roman"/>
          <w:b/>
          <w:i/>
        </w:rPr>
      </w:pPr>
      <w:r w:rsidRPr="005C2B7F">
        <w:rPr>
          <w:rFonts w:ascii="Times New Roman" w:hAnsi="Times New Roman"/>
          <w:b/>
          <w:i/>
        </w:rPr>
        <w:t>Основными приоритетами развития транспортного комплекса муниципального образования должны стать:</w:t>
      </w:r>
    </w:p>
    <w:p w:rsidR="00905FBF" w:rsidRPr="005C2B7F" w:rsidRDefault="00905FBF" w:rsidP="003E46D1">
      <w:pPr>
        <w:rPr>
          <w:rFonts w:ascii="Times New Roman" w:hAnsi="Times New Roman"/>
          <w:u w:val="single"/>
        </w:rPr>
      </w:pPr>
      <w:r w:rsidRPr="005C2B7F">
        <w:rPr>
          <w:rFonts w:ascii="Times New Roman" w:hAnsi="Times New Roman"/>
          <w:u w:val="single"/>
        </w:rPr>
        <w:t>на первом этапе (2017-2021 гг.):</w:t>
      </w:r>
    </w:p>
    <w:p w:rsidR="00905FBF" w:rsidRPr="005C2B7F" w:rsidRDefault="00905FBF" w:rsidP="009E01EB">
      <w:pPr>
        <w:pStyle w:val="a0"/>
        <w:tabs>
          <w:tab w:val="left" w:pos="851"/>
        </w:tabs>
        <w:ind w:left="0" w:firstLine="567"/>
        <w:rPr>
          <w:rFonts w:ascii="Times New Roman" w:hAnsi="Times New Roman"/>
        </w:rPr>
      </w:pPr>
      <w:r w:rsidRPr="005C2B7F">
        <w:rPr>
          <w:rFonts w:ascii="Times New Roman" w:hAnsi="Times New Roman"/>
        </w:rPr>
        <w:t>ремонт и реконструкция дорожного покрытия существующей улично-дорожной сети;</w:t>
      </w:r>
    </w:p>
    <w:p w:rsidR="00905FBF" w:rsidRPr="005C2B7F" w:rsidRDefault="00905FBF" w:rsidP="00627614">
      <w:pPr>
        <w:pStyle w:val="a0"/>
        <w:tabs>
          <w:tab w:val="left" w:pos="851"/>
        </w:tabs>
        <w:ind w:left="0" w:firstLine="567"/>
        <w:rPr>
          <w:rFonts w:ascii="Times New Roman" w:hAnsi="Times New Roman"/>
        </w:rPr>
      </w:pPr>
      <w:r w:rsidRPr="005C2B7F">
        <w:rPr>
          <w:rFonts w:ascii="Times New Roman" w:hAnsi="Times New Roman"/>
        </w:rPr>
        <w:t xml:space="preserve">обустройство пешеходных переходов; </w:t>
      </w:r>
    </w:p>
    <w:p w:rsidR="00905FBF" w:rsidRPr="005C2B7F" w:rsidRDefault="00905FBF" w:rsidP="00627614">
      <w:pPr>
        <w:pStyle w:val="a0"/>
        <w:tabs>
          <w:tab w:val="left" w:pos="851"/>
        </w:tabs>
        <w:ind w:left="0" w:firstLine="567"/>
        <w:rPr>
          <w:rFonts w:ascii="Times New Roman" w:hAnsi="Times New Roman"/>
        </w:rPr>
      </w:pPr>
      <w:r w:rsidRPr="005C2B7F">
        <w:rPr>
          <w:rFonts w:ascii="Times New Roman" w:hAnsi="Times New Roman"/>
        </w:rPr>
        <w:t xml:space="preserve">установка, демонтаж дорожных знаков и разметки согласно ПОДД </w:t>
      </w:r>
      <w:r w:rsidR="000C18BA">
        <w:rPr>
          <w:rFonts w:ascii="Times New Roman" w:hAnsi="Times New Roman"/>
        </w:rPr>
        <w:t>село Львовское</w:t>
      </w:r>
      <w:r w:rsidRPr="005C2B7F">
        <w:rPr>
          <w:rFonts w:ascii="Times New Roman" w:hAnsi="Times New Roman"/>
        </w:rPr>
        <w:t xml:space="preserve">. </w:t>
      </w:r>
    </w:p>
    <w:p w:rsidR="00905FBF" w:rsidRPr="005C2B7F" w:rsidRDefault="00905FBF" w:rsidP="003E46D1">
      <w:pPr>
        <w:rPr>
          <w:rFonts w:ascii="Times New Roman" w:hAnsi="Times New Roman"/>
          <w:u w:val="single"/>
        </w:rPr>
      </w:pPr>
      <w:r w:rsidRPr="005C2B7F">
        <w:rPr>
          <w:rFonts w:ascii="Times New Roman" w:hAnsi="Times New Roman"/>
          <w:u w:val="single"/>
        </w:rPr>
        <w:t>на втором этапе (2022-</w:t>
      </w:r>
      <w:r w:rsidR="006621D3">
        <w:rPr>
          <w:rFonts w:ascii="Times New Roman" w:hAnsi="Times New Roman"/>
          <w:u w:val="single"/>
        </w:rPr>
        <w:t>2030</w:t>
      </w:r>
      <w:r w:rsidRPr="005C2B7F">
        <w:rPr>
          <w:rFonts w:ascii="Times New Roman" w:hAnsi="Times New Roman"/>
          <w:u w:val="single"/>
        </w:rPr>
        <w:t xml:space="preserve"> гг.):</w:t>
      </w:r>
    </w:p>
    <w:p w:rsidR="00905FBF" w:rsidRPr="005C2B7F" w:rsidRDefault="00905FBF" w:rsidP="00627614">
      <w:pPr>
        <w:pStyle w:val="a0"/>
        <w:tabs>
          <w:tab w:val="left" w:pos="851"/>
        </w:tabs>
        <w:ind w:left="0" w:firstLine="567"/>
        <w:rPr>
          <w:rFonts w:ascii="Times New Roman" w:hAnsi="Times New Roman"/>
        </w:rPr>
      </w:pPr>
      <w:r w:rsidRPr="005C2B7F">
        <w:rPr>
          <w:rFonts w:ascii="Times New Roman" w:hAnsi="Times New Roman"/>
        </w:rPr>
        <w:t>расширение парковочного пространства.</w:t>
      </w:r>
    </w:p>
    <w:p w:rsidR="00905FBF" w:rsidRPr="005C2B7F" w:rsidRDefault="00905FBF" w:rsidP="00627614">
      <w:pPr>
        <w:pStyle w:val="a0"/>
        <w:tabs>
          <w:tab w:val="left" w:pos="851"/>
        </w:tabs>
        <w:ind w:left="0" w:firstLine="567"/>
        <w:rPr>
          <w:rFonts w:ascii="Times New Roman" w:hAnsi="Times New Roman"/>
        </w:rPr>
      </w:pPr>
      <w:r w:rsidRPr="005C2B7F">
        <w:rPr>
          <w:rFonts w:ascii="Times New Roman" w:hAnsi="Times New Roman"/>
        </w:rPr>
        <w:t xml:space="preserve">реконструкция и модернизация объектов транспортной инфраструктуры; </w:t>
      </w:r>
    </w:p>
    <w:p w:rsidR="00905FBF" w:rsidRPr="005C2B7F" w:rsidRDefault="00905FBF" w:rsidP="00627614">
      <w:pPr>
        <w:pStyle w:val="a0"/>
        <w:tabs>
          <w:tab w:val="left" w:pos="851"/>
        </w:tabs>
        <w:ind w:left="0" w:firstLine="567"/>
        <w:rPr>
          <w:rFonts w:ascii="Times New Roman" w:hAnsi="Times New Roman"/>
        </w:rPr>
      </w:pPr>
      <w:r w:rsidRPr="005C2B7F">
        <w:rPr>
          <w:rFonts w:ascii="Times New Roman" w:hAnsi="Times New Roman"/>
        </w:rPr>
        <w:t>расширение основных существующих главных и основных улиц с целью доведения их до проектных поперечных профилей;</w:t>
      </w:r>
    </w:p>
    <w:p w:rsidR="00905FBF" w:rsidRPr="005C2B7F" w:rsidRDefault="00905FBF" w:rsidP="00627614">
      <w:pPr>
        <w:pStyle w:val="a0"/>
        <w:tabs>
          <w:tab w:val="left" w:pos="851"/>
        </w:tabs>
        <w:ind w:left="0" w:firstLine="567"/>
        <w:rPr>
          <w:rFonts w:ascii="Times New Roman" w:hAnsi="Times New Roman"/>
        </w:rPr>
      </w:pPr>
      <w:r w:rsidRPr="005C2B7F">
        <w:rPr>
          <w:rFonts w:ascii="Times New Roman" w:hAnsi="Times New Roman"/>
        </w:rPr>
        <w:t>дальнейшая интеграция в транспортный комплекс Краснодарского края;</w:t>
      </w:r>
    </w:p>
    <w:p w:rsidR="00905FBF" w:rsidRPr="005C2B7F" w:rsidRDefault="00905FBF" w:rsidP="00627614">
      <w:pPr>
        <w:pStyle w:val="a0"/>
        <w:tabs>
          <w:tab w:val="left" w:pos="851"/>
        </w:tabs>
        <w:ind w:left="0" w:firstLine="567"/>
        <w:rPr>
          <w:rFonts w:ascii="Times New Roman" w:hAnsi="Times New Roman"/>
        </w:rPr>
      </w:pPr>
      <w:r w:rsidRPr="005C2B7F">
        <w:rPr>
          <w:rFonts w:ascii="Times New Roman" w:hAnsi="Times New Roman"/>
        </w:rPr>
        <w:t xml:space="preserve">создание новых объектов транспортной инфраструктуры, отвечающих прогнозируемым потребностям предприятий и населения. </w:t>
      </w:r>
    </w:p>
    <w:p w:rsidR="009A333F" w:rsidRDefault="009A333F" w:rsidP="003E46D1">
      <w:pPr>
        <w:rPr>
          <w:rFonts w:ascii="Times New Roman" w:hAnsi="Times New Roman"/>
        </w:rPr>
      </w:pPr>
    </w:p>
    <w:p w:rsidR="00905FBF" w:rsidRPr="005C2B7F" w:rsidRDefault="00905FBF" w:rsidP="003E46D1">
      <w:pPr>
        <w:rPr>
          <w:rFonts w:ascii="Times New Roman" w:hAnsi="Times New Roman"/>
        </w:rPr>
      </w:pPr>
      <w:r w:rsidRPr="005C2B7F">
        <w:rPr>
          <w:rFonts w:ascii="Times New Roman" w:hAnsi="Times New Roman"/>
        </w:rPr>
        <w:t>Развитие транспорта на территории муниципального образования должно осуществляться на основе комплексного подхода, ориентированного на совместные усилия различных уровней власти: федеральных, региональных, муниципальных.</w:t>
      </w:r>
    </w:p>
    <w:p w:rsidR="00905FBF" w:rsidRPr="005C2B7F" w:rsidRDefault="00905FBF" w:rsidP="003E46D1">
      <w:pPr>
        <w:rPr>
          <w:rFonts w:ascii="Times New Roman" w:hAnsi="Times New Roman"/>
        </w:rPr>
      </w:pPr>
      <w:r w:rsidRPr="005C2B7F">
        <w:rPr>
          <w:rFonts w:ascii="Times New Roman" w:hAnsi="Times New Roman"/>
        </w:rPr>
        <w:t xml:space="preserve">Транспортная система </w:t>
      </w:r>
      <w:r w:rsidR="006621D3">
        <w:rPr>
          <w:rFonts w:ascii="Times New Roman" w:hAnsi="Times New Roman"/>
        </w:rPr>
        <w:t>Львовского</w:t>
      </w:r>
      <w:r w:rsidRPr="005C2B7F">
        <w:rPr>
          <w:rFonts w:ascii="Times New Roman" w:hAnsi="Times New Roman"/>
        </w:rPr>
        <w:t xml:space="preserve"> сельского поселения</w:t>
      </w:r>
      <w:r w:rsidR="006621D3">
        <w:rPr>
          <w:rFonts w:ascii="Times New Roman" w:hAnsi="Times New Roman"/>
        </w:rPr>
        <w:t>Северского района</w:t>
      </w:r>
      <w:r w:rsidRPr="005C2B7F">
        <w:rPr>
          <w:rFonts w:ascii="Times New Roman" w:hAnsi="Times New Roman"/>
        </w:rPr>
        <w:t xml:space="preserve"> является элементом транспортной системы региона, поэтому решение всех задач, связанных с оптимизацией транспортной инфраструктуры на территории, не может быть решено только в рамках полномочий органов местного самоуправления муниципального образования. Данные в Программе предложения по развитию транспортной </w:t>
      </w:r>
      <w:r w:rsidRPr="005C2B7F">
        <w:rPr>
          <w:rFonts w:ascii="Times New Roman" w:hAnsi="Times New Roman"/>
        </w:rPr>
        <w:lastRenderedPageBreak/>
        <w:t>инфраструктуры предполагается реализовывать с участием бюджетов всех уровней. Задачами органов местного самоуправления станут организационные мероприятия по обеспечению взаимодействия органов государственной власти и местного самоуправления, подготовка инициативных предложений по развитию транспортной инфраструктуры.</w:t>
      </w:r>
    </w:p>
    <w:p w:rsidR="00905FBF" w:rsidRPr="005C2B7F" w:rsidRDefault="00905FBF" w:rsidP="003E46D1">
      <w:pPr>
        <w:rPr>
          <w:rFonts w:ascii="Times New Roman" w:hAnsi="Times New Roman"/>
        </w:rPr>
      </w:pPr>
      <w:r w:rsidRPr="005C2B7F">
        <w:rPr>
          <w:rFonts w:ascii="Times New Roman" w:hAnsi="Times New Roman"/>
        </w:rPr>
        <w:t xml:space="preserve">Таким образом, ожидаемыми результатами реализации запланированных мероприятий будут являться ввод в эксплуатацию предусмотренных Программой объектов транспортной инфраструктуры для целей обеспечения нормативного соответствия и надежности функционирования транспортных систем, способствующих комфортным и безопасным условиям для проживания людей в </w:t>
      </w:r>
      <w:r w:rsidR="009721E5">
        <w:rPr>
          <w:rFonts w:ascii="Times New Roman" w:hAnsi="Times New Roman"/>
        </w:rPr>
        <w:t>Львовском</w:t>
      </w:r>
      <w:r w:rsidRPr="005C2B7F">
        <w:rPr>
          <w:rFonts w:ascii="Times New Roman" w:hAnsi="Times New Roman"/>
        </w:rPr>
        <w:t xml:space="preserve"> сельском поселении</w:t>
      </w:r>
      <w:r w:rsidR="006621D3">
        <w:rPr>
          <w:rFonts w:ascii="Times New Roman" w:hAnsi="Times New Roman"/>
        </w:rPr>
        <w:t>Северского района</w:t>
      </w:r>
      <w:r w:rsidRPr="005C2B7F">
        <w:rPr>
          <w:rFonts w:ascii="Times New Roman" w:hAnsi="Times New Roman"/>
        </w:rPr>
        <w:t>.</w:t>
      </w:r>
    </w:p>
    <w:p w:rsidR="00905FBF" w:rsidRPr="005C2B7F" w:rsidRDefault="00905FBF" w:rsidP="007015CC">
      <w:pPr>
        <w:spacing w:after="160" w:line="259" w:lineRule="auto"/>
        <w:ind w:firstLine="0"/>
        <w:jc w:val="left"/>
        <w:rPr>
          <w:rFonts w:ascii="Times New Roman" w:hAnsi="Times New Roman"/>
        </w:rPr>
      </w:pPr>
    </w:p>
    <w:p w:rsidR="00905FBF" w:rsidRPr="005C2B7F" w:rsidRDefault="00905FBF" w:rsidP="00450B11">
      <w:pPr>
        <w:rPr>
          <w:rFonts w:ascii="Times New Roman" w:hAnsi="Times New Roman"/>
        </w:rPr>
      </w:pPr>
    </w:p>
    <w:sectPr w:rsidR="00905FBF" w:rsidRPr="005C2B7F" w:rsidSect="005A3C05">
      <w:pgSz w:w="11906" w:h="16838"/>
      <w:pgMar w:top="851" w:right="851" w:bottom="851"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5545E" w:rsidRDefault="00C5545E" w:rsidP="00D94CDF">
      <w:pPr>
        <w:spacing w:after="0" w:line="240" w:lineRule="auto"/>
      </w:pPr>
      <w:r>
        <w:separator/>
      </w:r>
    </w:p>
  </w:endnote>
  <w:endnote w:type="continuationSeparator" w:id="1">
    <w:p w:rsidR="00C5545E" w:rsidRDefault="00C5545E" w:rsidP="00D94CD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rinda">
    <w:panose1 w:val="020B0502040204020203"/>
    <w:charset w:val="00"/>
    <w:family w:val="swiss"/>
    <w:pitch w:val="variable"/>
    <w:sig w:usb0="00010003" w:usb1="00000000" w:usb2="00000000" w:usb3="00000000" w:csb0="00000001" w:csb1="00000000"/>
  </w:font>
  <w:font w:name="Calibri">
    <w:panose1 w:val="020F0502020204030204"/>
    <w:charset w:val="CC"/>
    <w:family w:val="swiss"/>
    <w:pitch w:val="variable"/>
    <w:sig w:usb0="E10002FF" w:usb1="4000ACFF" w:usb2="00000009" w:usb3="00000000" w:csb0="0000019F" w:csb1="00000000"/>
  </w:font>
  <w:font w:name="Bookman Old Style">
    <w:panose1 w:val="02050604050505020204"/>
    <w:charset w:val="CC"/>
    <w:family w:val="roman"/>
    <w:pitch w:val="variable"/>
    <w:sig w:usb0="00000287" w:usb1="00000000" w:usb2="00000000" w:usb3="00000000" w:csb0="0000009F" w:csb1="00000000"/>
  </w:font>
  <w:font w:name="Calibri Light">
    <w:charset w:val="CC"/>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CC"/>
    <w:family w:val="swiss"/>
    <w:pitch w:val="variable"/>
    <w:sig w:usb0="A10006FF" w:usb1="4000205B" w:usb2="00000010" w:usb3="00000000" w:csb0="0000019F" w:csb1="00000000"/>
  </w:font>
  <w:font w:name="Segoe UI">
    <w:panose1 w:val="020B0502040204020203"/>
    <w:charset w:val="CC"/>
    <w:family w:val="swiss"/>
    <w:pitch w:val="variable"/>
    <w:sig w:usb0="E10022FF" w:usb1="C000E47F" w:usb2="00000029" w:usb3="00000000" w:csb0="000001D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2FAC" w:rsidRDefault="008A36ED">
    <w:pPr>
      <w:pStyle w:val="afd"/>
      <w:jc w:val="center"/>
    </w:pPr>
    <w:fldSimple w:instr="PAGE   \* MERGEFORMAT">
      <w:r w:rsidR="007015CC">
        <w:rPr>
          <w:noProof/>
        </w:rPr>
        <w:t>42</w:t>
      </w:r>
    </w:fldSimple>
  </w:p>
  <w:p w:rsidR="00692FAC" w:rsidRPr="001A49F9" w:rsidRDefault="00692FAC">
    <w:pPr>
      <w:pStyle w:val="afd"/>
      <w:jc w:val="center"/>
      <w:rPr>
        <w:sz w:val="16"/>
        <w:szCs w:val="16"/>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5545E" w:rsidRDefault="00C5545E" w:rsidP="00D94CDF">
      <w:pPr>
        <w:spacing w:after="0" w:line="240" w:lineRule="auto"/>
      </w:pPr>
      <w:r>
        <w:separator/>
      </w:r>
    </w:p>
  </w:footnote>
  <w:footnote w:type="continuationSeparator" w:id="1">
    <w:p w:rsidR="00C5545E" w:rsidRDefault="00C5545E" w:rsidP="00D94CD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2FAC" w:rsidRDefault="00692FAC" w:rsidP="00450B11">
    <w:pPr>
      <w:pStyle w:val="aff"/>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2"/>
    <w:lvl w:ilvl="0">
      <w:start w:val="1"/>
      <w:numFmt w:val="bullet"/>
      <w:lvlText w:val=""/>
      <w:lvlJc w:val="left"/>
      <w:pPr>
        <w:tabs>
          <w:tab w:val="num" w:pos="-10"/>
        </w:tabs>
        <w:ind w:left="-10" w:firstLine="720"/>
      </w:pPr>
      <w:rPr>
        <w:rFonts w:ascii="Symbol" w:hAnsi="Symbol"/>
        <w:color w:val="auto"/>
      </w:rPr>
    </w:lvl>
  </w:abstractNum>
  <w:abstractNum w:abstractNumId="1">
    <w:nsid w:val="00000007"/>
    <w:multiLevelType w:val="singleLevel"/>
    <w:tmpl w:val="33083AC6"/>
    <w:name w:val="WW8Num21"/>
    <w:lvl w:ilvl="0">
      <w:start w:val="1"/>
      <w:numFmt w:val="decimal"/>
      <w:lvlText w:val="Таблица. %1"/>
      <w:lvlJc w:val="left"/>
      <w:pPr>
        <w:tabs>
          <w:tab w:val="num" w:pos="720"/>
        </w:tabs>
        <w:ind w:left="720" w:hanging="360"/>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 w:val="22"/>
        <w:szCs w:val="22"/>
        <w:u w:val="none" w:color="000000"/>
        <w:effect w:val="none"/>
        <w:vertAlign w:val="baseline"/>
      </w:rPr>
    </w:lvl>
  </w:abstractNum>
  <w:abstractNum w:abstractNumId="2">
    <w:nsid w:val="0000000A"/>
    <w:multiLevelType w:val="singleLevel"/>
    <w:tmpl w:val="3C8E7F2A"/>
    <w:name w:val="WW8Num26"/>
    <w:lvl w:ilvl="0">
      <w:start w:val="1"/>
      <w:numFmt w:val="bullet"/>
      <w:lvlText w:val="−"/>
      <w:lvlJc w:val="left"/>
      <w:pPr>
        <w:tabs>
          <w:tab w:val="num" w:pos="720"/>
        </w:tabs>
        <w:ind w:left="720" w:hanging="360"/>
      </w:pPr>
      <w:rPr>
        <w:rFonts w:ascii="Times New Roman" w:hAnsi="Times New Roman"/>
      </w:rPr>
    </w:lvl>
  </w:abstractNum>
  <w:abstractNum w:abstractNumId="3">
    <w:nsid w:val="0000000F"/>
    <w:multiLevelType w:val="singleLevel"/>
    <w:tmpl w:val="0000000F"/>
    <w:name w:val="WW8Num34"/>
    <w:lvl w:ilvl="0">
      <w:start w:val="1"/>
      <w:numFmt w:val="decimal"/>
      <w:lvlText w:val="Рис. %1"/>
      <w:lvlJc w:val="left"/>
      <w:pPr>
        <w:tabs>
          <w:tab w:val="num" w:pos="360"/>
        </w:tabs>
        <w:ind w:left="360" w:hanging="360"/>
      </w:pPr>
      <w:rPr>
        <w:rFonts w:cs="Times New Roman"/>
      </w:rPr>
    </w:lvl>
  </w:abstractNum>
  <w:abstractNum w:abstractNumId="4">
    <w:nsid w:val="00000010"/>
    <w:multiLevelType w:val="singleLevel"/>
    <w:tmpl w:val="62E44D92"/>
    <w:lvl w:ilvl="0">
      <w:start w:val="1"/>
      <w:numFmt w:val="decimal"/>
      <w:pStyle w:val="S"/>
      <w:lvlText w:val="Таблица %1"/>
      <w:lvlJc w:val="left"/>
      <w:pPr>
        <w:tabs>
          <w:tab w:val="num" w:pos="9858"/>
        </w:tabs>
        <w:ind w:left="9858" w:hanging="360"/>
      </w:pPr>
      <w:rPr>
        <w:rFonts w:ascii="Times New Roman" w:hAnsi="Times New Roman" w:cs="Times New Roman" w:hint="default"/>
        <w:color w:val="auto"/>
      </w:rPr>
    </w:lvl>
  </w:abstractNum>
  <w:abstractNum w:abstractNumId="5">
    <w:nsid w:val="01B7733E"/>
    <w:multiLevelType w:val="hybridMultilevel"/>
    <w:tmpl w:val="C9E4BA90"/>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6">
    <w:nsid w:val="028D0E38"/>
    <w:multiLevelType w:val="hybridMultilevel"/>
    <w:tmpl w:val="65AA84CA"/>
    <w:lvl w:ilvl="0" w:tplc="CFC40916">
      <w:start w:val="1"/>
      <w:numFmt w:val="bullet"/>
      <w:pStyle w:val="S0"/>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03377EC5"/>
    <w:multiLevelType w:val="multilevel"/>
    <w:tmpl w:val="6CA45304"/>
    <w:lvl w:ilvl="0">
      <w:start w:val="1"/>
      <w:numFmt w:val="upperRoman"/>
      <w:lvlText w:val="%1."/>
      <w:lvlJc w:val="right"/>
      <w:pPr>
        <w:tabs>
          <w:tab w:val="num" w:pos="180"/>
        </w:tabs>
        <w:ind w:left="180" w:hanging="180"/>
      </w:pPr>
      <w:rPr>
        <w:rFonts w:cs="Times New Roman"/>
      </w:rPr>
    </w:lvl>
    <w:lvl w:ilvl="1">
      <w:start w:val="1"/>
      <w:numFmt w:val="decimalZero"/>
      <w:isLgl/>
      <w:lvlText w:val="Раздел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8">
    <w:nsid w:val="05083811"/>
    <w:multiLevelType w:val="hybridMultilevel"/>
    <w:tmpl w:val="B53EB602"/>
    <w:lvl w:ilvl="0" w:tplc="04190001">
      <w:start w:val="1969"/>
      <w:numFmt w:val="bullet"/>
      <w:lvlText w:val=""/>
      <w:lvlJc w:val="left"/>
      <w:pPr>
        <w:ind w:left="720" w:hanging="360"/>
      </w:pPr>
      <w:rPr>
        <w:rFonts w:ascii="Symbol" w:eastAsia="Times New Roman"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36D0303"/>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0">
    <w:nsid w:val="192F6596"/>
    <w:multiLevelType w:val="hybridMultilevel"/>
    <w:tmpl w:val="93DC0CA8"/>
    <w:lvl w:ilvl="0" w:tplc="BF886328">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4FE4E69"/>
    <w:multiLevelType w:val="hybridMultilevel"/>
    <w:tmpl w:val="8A20966A"/>
    <w:lvl w:ilvl="0" w:tplc="0419000F">
      <w:start w:val="1"/>
      <w:numFmt w:val="decimal"/>
      <w:lvlText w:val="%1."/>
      <w:lvlJc w:val="left"/>
      <w:pPr>
        <w:ind w:left="720" w:hanging="360"/>
      </w:pPr>
      <w:rPr>
        <w:rFonts w:cs="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5304F9A"/>
    <w:multiLevelType w:val="hybridMultilevel"/>
    <w:tmpl w:val="3606CC1A"/>
    <w:lvl w:ilvl="0" w:tplc="BF88632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25F5650B"/>
    <w:multiLevelType w:val="hybridMultilevel"/>
    <w:tmpl w:val="EDFEC4F4"/>
    <w:lvl w:ilvl="0" w:tplc="68E81830">
      <w:start w:val="1"/>
      <w:numFmt w:val="bullet"/>
      <w:lvlText w:val=""/>
      <w:lvlJc w:val="left"/>
      <w:pPr>
        <w:tabs>
          <w:tab w:val="num" w:pos="1134"/>
        </w:tabs>
        <w:ind w:firstLine="720"/>
      </w:pPr>
      <w:rPr>
        <w:rFonts w:ascii="Symbol" w:hAnsi="Symbol" w:hint="default"/>
        <w:color w:val="auto"/>
      </w:rPr>
    </w:lvl>
    <w:lvl w:ilvl="1" w:tplc="04190003">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2A0F2B33"/>
    <w:multiLevelType w:val="hybridMultilevel"/>
    <w:tmpl w:val="215897E6"/>
    <w:lvl w:ilvl="0" w:tplc="0419000F">
      <w:start w:val="1"/>
      <w:numFmt w:val="decimal"/>
      <w:lvlText w:val="%1."/>
      <w:lvlJc w:val="left"/>
      <w:pPr>
        <w:ind w:left="720" w:hanging="360"/>
      </w:pPr>
      <w:rPr>
        <w:rFonts w:cs="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2E0117EF"/>
    <w:multiLevelType w:val="hybridMultilevel"/>
    <w:tmpl w:val="B776E12C"/>
    <w:lvl w:ilvl="0" w:tplc="3D02FD6C">
      <w:start w:val="1"/>
      <w:numFmt w:val="decimal"/>
      <w:lvlText w:val="%1."/>
      <w:lvlJc w:val="left"/>
      <w:pPr>
        <w:tabs>
          <w:tab w:val="num" w:pos="1247"/>
        </w:tabs>
        <w:ind w:firstLine="720"/>
      </w:pPr>
      <w:rPr>
        <w:rFonts w:cs="Times New Roman" w:hint="default"/>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16">
    <w:nsid w:val="2FC715D7"/>
    <w:multiLevelType w:val="hybridMultilevel"/>
    <w:tmpl w:val="1BB09932"/>
    <w:lvl w:ilvl="0" w:tplc="E9DAD18A">
      <w:start w:val="1"/>
      <w:numFmt w:val="decimal"/>
      <w:lvlText w:val="%1. "/>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07E1F14"/>
    <w:multiLevelType w:val="multilevel"/>
    <w:tmpl w:val="0419001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8">
    <w:nsid w:val="39E01579"/>
    <w:multiLevelType w:val="hybridMultilevel"/>
    <w:tmpl w:val="13A8522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3A83618F"/>
    <w:multiLevelType w:val="hybridMultilevel"/>
    <w:tmpl w:val="0EE60A74"/>
    <w:lvl w:ilvl="0" w:tplc="0419000F">
      <w:start w:val="1"/>
      <w:numFmt w:val="decimal"/>
      <w:lvlText w:val="%1."/>
      <w:lvlJc w:val="left"/>
      <w:pPr>
        <w:ind w:left="720" w:hanging="360"/>
      </w:pPr>
      <w:rPr>
        <w:rFonts w:cs="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3AC97C2B"/>
    <w:multiLevelType w:val="hybridMultilevel"/>
    <w:tmpl w:val="C3529BD4"/>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3FD17ADB"/>
    <w:multiLevelType w:val="hybridMultilevel"/>
    <w:tmpl w:val="F51862C6"/>
    <w:lvl w:ilvl="0" w:tplc="A01CEA1A">
      <w:start w:val="1"/>
      <w:numFmt w:val="bullet"/>
      <w:pStyle w:val="a"/>
      <w:lvlText w:val="-"/>
      <w:lvlJc w:val="left"/>
      <w:pPr>
        <w:ind w:left="1230" w:hanging="360"/>
      </w:pPr>
      <w:rPr>
        <w:rFonts w:ascii="Times New Roman" w:hAnsi="Times New Roman" w:hint="default"/>
      </w:rPr>
    </w:lvl>
    <w:lvl w:ilvl="1" w:tplc="04190003">
      <w:start w:val="1"/>
      <w:numFmt w:val="bullet"/>
      <w:lvlText w:val="o"/>
      <w:lvlJc w:val="left"/>
      <w:pPr>
        <w:ind w:left="1950" w:hanging="360"/>
      </w:pPr>
      <w:rPr>
        <w:rFonts w:ascii="Courier New" w:hAnsi="Courier New" w:hint="default"/>
      </w:rPr>
    </w:lvl>
    <w:lvl w:ilvl="2" w:tplc="04190005" w:tentative="1">
      <w:start w:val="1"/>
      <w:numFmt w:val="bullet"/>
      <w:lvlText w:val=""/>
      <w:lvlJc w:val="left"/>
      <w:pPr>
        <w:ind w:left="2670" w:hanging="360"/>
      </w:pPr>
      <w:rPr>
        <w:rFonts w:ascii="Wingdings" w:hAnsi="Wingdings" w:hint="default"/>
      </w:rPr>
    </w:lvl>
    <w:lvl w:ilvl="3" w:tplc="04190001" w:tentative="1">
      <w:start w:val="1"/>
      <w:numFmt w:val="bullet"/>
      <w:lvlText w:val=""/>
      <w:lvlJc w:val="left"/>
      <w:pPr>
        <w:ind w:left="3390" w:hanging="360"/>
      </w:pPr>
      <w:rPr>
        <w:rFonts w:ascii="Symbol" w:hAnsi="Symbol" w:hint="default"/>
      </w:rPr>
    </w:lvl>
    <w:lvl w:ilvl="4" w:tplc="04190003" w:tentative="1">
      <w:start w:val="1"/>
      <w:numFmt w:val="bullet"/>
      <w:lvlText w:val="o"/>
      <w:lvlJc w:val="left"/>
      <w:pPr>
        <w:ind w:left="4110" w:hanging="360"/>
      </w:pPr>
      <w:rPr>
        <w:rFonts w:ascii="Courier New" w:hAnsi="Courier New" w:hint="default"/>
      </w:rPr>
    </w:lvl>
    <w:lvl w:ilvl="5" w:tplc="04190005" w:tentative="1">
      <w:start w:val="1"/>
      <w:numFmt w:val="bullet"/>
      <w:lvlText w:val=""/>
      <w:lvlJc w:val="left"/>
      <w:pPr>
        <w:ind w:left="4830" w:hanging="360"/>
      </w:pPr>
      <w:rPr>
        <w:rFonts w:ascii="Wingdings" w:hAnsi="Wingdings" w:hint="default"/>
      </w:rPr>
    </w:lvl>
    <w:lvl w:ilvl="6" w:tplc="04190001" w:tentative="1">
      <w:start w:val="1"/>
      <w:numFmt w:val="bullet"/>
      <w:lvlText w:val=""/>
      <w:lvlJc w:val="left"/>
      <w:pPr>
        <w:ind w:left="5550" w:hanging="360"/>
      </w:pPr>
      <w:rPr>
        <w:rFonts w:ascii="Symbol" w:hAnsi="Symbol" w:hint="default"/>
      </w:rPr>
    </w:lvl>
    <w:lvl w:ilvl="7" w:tplc="04190003" w:tentative="1">
      <w:start w:val="1"/>
      <w:numFmt w:val="bullet"/>
      <w:lvlText w:val="o"/>
      <w:lvlJc w:val="left"/>
      <w:pPr>
        <w:ind w:left="6270" w:hanging="360"/>
      </w:pPr>
      <w:rPr>
        <w:rFonts w:ascii="Courier New" w:hAnsi="Courier New" w:hint="default"/>
      </w:rPr>
    </w:lvl>
    <w:lvl w:ilvl="8" w:tplc="04190005" w:tentative="1">
      <w:start w:val="1"/>
      <w:numFmt w:val="bullet"/>
      <w:lvlText w:val=""/>
      <w:lvlJc w:val="left"/>
      <w:pPr>
        <w:ind w:left="6990" w:hanging="360"/>
      </w:pPr>
      <w:rPr>
        <w:rFonts w:ascii="Wingdings" w:hAnsi="Wingdings" w:hint="default"/>
      </w:rPr>
    </w:lvl>
  </w:abstractNum>
  <w:abstractNum w:abstractNumId="22">
    <w:nsid w:val="4BC9277B"/>
    <w:multiLevelType w:val="hybridMultilevel"/>
    <w:tmpl w:val="31061F78"/>
    <w:lvl w:ilvl="0" w:tplc="A1C0CCE8">
      <w:start w:val="1"/>
      <w:numFmt w:val="decimal"/>
      <w:lvlText w:val="%1."/>
      <w:lvlJc w:val="left"/>
      <w:pPr>
        <w:ind w:left="786"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4EAE37E8"/>
    <w:multiLevelType w:val="hybridMultilevel"/>
    <w:tmpl w:val="E310643A"/>
    <w:lvl w:ilvl="0" w:tplc="0419000F">
      <w:start w:val="1"/>
      <w:numFmt w:val="decimal"/>
      <w:lvlText w:val="%1."/>
      <w:lvlJc w:val="left"/>
      <w:pPr>
        <w:ind w:left="720" w:hanging="360"/>
      </w:pPr>
      <w:rPr>
        <w:rFonts w:cs="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4F583B66"/>
    <w:multiLevelType w:val="hybridMultilevel"/>
    <w:tmpl w:val="F6722F44"/>
    <w:lvl w:ilvl="0" w:tplc="F4BED28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593F0C42"/>
    <w:multiLevelType w:val="hybridMultilevel"/>
    <w:tmpl w:val="D1261EF4"/>
    <w:lvl w:ilvl="0" w:tplc="0419000F">
      <w:start w:val="1"/>
      <w:numFmt w:val="decimal"/>
      <w:lvlText w:val="%1."/>
      <w:lvlJc w:val="left"/>
      <w:pPr>
        <w:ind w:left="720" w:hanging="360"/>
      </w:pPr>
      <w:rPr>
        <w:rFonts w:cs="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598875B0"/>
    <w:multiLevelType w:val="multilevel"/>
    <w:tmpl w:val="0419001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7">
    <w:nsid w:val="5C1D1CDE"/>
    <w:multiLevelType w:val="hybridMultilevel"/>
    <w:tmpl w:val="4CE07FE2"/>
    <w:lvl w:ilvl="0" w:tplc="0419000F">
      <w:start w:val="1"/>
      <w:numFmt w:val="decimal"/>
      <w:pStyle w:val="S1"/>
      <w:lvlText w:val="%1."/>
      <w:lvlJc w:val="left"/>
      <w:pPr>
        <w:ind w:left="720" w:hanging="360"/>
      </w:pPr>
      <w:rPr>
        <w:rFonts w:cs="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5E923E89"/>
    <w:multiLevelType w:val="hybridMultilevel"/>
    <w:tmpl w:val="83B6594E"/>
    <w:lvl w:ilvl="0" w:tplc="0419000F">
      <w:start w:val="1"/>
      <w:numFmt w:val="decimal"/>
      <w:lvlText w:val="%1."/>
      <w:lvlJc w:val="left"/>
      <w:pPr>
        <w:ind w:left="720" w:hanging="360"/>
      </w:pPr>
      <w:rPr>
        <w:rFonts w:cs="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68A66568"/>
    <w:multiLevelType w:val="hybridMultilevel"/>
    <w:tmpl w:val="1F9040C4"/>
    <w:lvl w:ilvl="0" w:tplc="7A2C5052">
      <w:start w:val="1"/>
      <w:numFmt w:val="bullet"/>
      <w:lvlText w:val="−"/>
      <w:lvlJc w:val="left"/>
      <w:pPr>
        <w:ind w:left="1490" w:hanging="360"/>
      </w:pPr>
      <w:rPr>
        <w:rFonts w:ascii="Times New Roman" w:hAnsi="Times New Roman" w:cs="Times New Roman" w:hint="default"/>
      </w:rPr>
    </w:lvl>
    <w:lvl w:ilvl="1" w:tplc="04190003" w:tentative="1">
      <w:start w:val="1"/>
      <w:numFmt w:val="bullet"/>
      <w:lvlText w:val="o"/>
      <w:lvlJc w:val="left"/>
      <w:pPr>
        <w:ind w:left="2210" w:hanging="360"/>
      </w:pPr>
      <w:rPr>
        <w:rFonts w:ascii="Courier New" w:hAnsi="Courier New" w:cs="Courier New" w:hint="default"/>
      </w:rPr>
    </w:lvl>
    <w:lvl w:ilvl="2" w:tplc="04190005" w:tentative="1">
      <w:start w:val="1"/>
      <w:numFmt w:val="bullet"/>
      <w:lvlText w:val=""/>
      <w:lvlJc w:val="left"/>
      <w:pPr>
        <w:ind w:left="2930" w:hanging="360"/>
      </w:pPr>
      <w:rPr>
        <w:rFonts w:ascii="Wingdings" w:hAnsi="Wingdings" w:hint="default"/>
      </w:rPr>
    </w:lvl>
    <w:lvl w:ilvl="3" w:tplc="04190001" w:tentative="1">
      <w:start w:val="1"/>
      <w:numFmt w:val="bullet"/>
      <w:lvlText w:val=""/>
      <w:lvlJc w:val="left"/>
      <w:pPr>
        <w:ind w:left="3650" w:hanging="360"/>
      </w:pPr>
      <w:rPr>
        <w:rFonts w:ascii="Symbol" w:hAnsi="Symbol" w:hint="default"/>
      </w:rPr>
    </w:lvl>
    <w:lvl w:ilvl="4" w:tplc="04190003" w:tentative="1">
      <w:start w:val="1"/>
      <w:numFmt w:val="bullet"/>
      <w:lvlText w:val="o"/>
      <w:lvlJc w:val="left"/>
      <w:pPr>
        <w:ind w:left="4370" w:hanging="360"/>
      </w:pPr>
      <w:rPr>
        <w:rFonts w:ascii="Courier New" w:hAnsi="Courier New" w:cs="Courier New" w:hint="default"/>
      </w:rPr>
    </w:lvl>
    <w:lvl w:ilvl="5" w:tplc="04190005" w:tentative="1">
      <w:start w:val="1"/>
      <w:numFmt w:val="bullet"/>
      <w:lvlText w:val=""/>
      <w:lvlJc w:val="left"/>
      <w:pPr>
        <w:ind w:left="5090" w:hanging="360"/>
      </w:pPr>
      <w:rPr>
        <w:rFonts w:ascii="Wingdings" w:hAnsi="Wingdings" w:hint="default"/>
      </w:rPr>
    </w:lvl>
    <w:lvl w:ilvl="6" w:tplc="04190001" w:tentative="1">
      <w:start w:val="1"/>
      <w:numFmt w:val="bullet"/>
      <w:lvlText w:val=""/>
      <w:lvlJc w:val="left"/>
      <w:pPr>
        <w:ind w:left="5810" w:hanging="360"/>
      </w:pPr>
      <w:rPr>
        <w:rFonts w:ascii="Symbol" w:hAnsi="Symbol" w:hint="default"/>
      </w:rPr>
    </w:lvl>
    <w:lvl w:ilvl="7" w:tplc="04190003" w:tentative="1">
      <w:start w:val="1"/>
      <w:numFmt w:val="bullet"/>
      <w:lvlText w:val="o"/>
      <w:lvlJc w:val="left"/>
      <w:pPr>
        <w:ind w:left="6530" w:hanging="360"/>
      </w:pPr>
      <w:rPr>
        <w:rFonts w:ascii="Courier New" w:hAnsi="Courier New" w:cs="Courier New" w:hint="default"/>
      </w:rPr>
    </w:lvl>
    <w:lvl w:ilvl="8" w:tplc="04190005" w:tentative="1">
      <w:start w:val="1"/>
      <w:numFmt w:val="bullet"/>
      <w:lvlText w:val=""/>
      <w:lvlJc w:val="left"/>
      <w:pPr>
        <w:ind w:left="7250" w:hanging="360"/>
      </w:pPr>
      <w:rPr>
        <w:rFonts w:ascii="Wingdings" w:hAnsi="Wingdings" w:hint="default"/>
      </w:rPr>
    </w:lvl>
  </w:abstractNum>
  <w:abstractNum w:abstractNumId="30">
    <w:nsid w:val="6B3F2F04"/>
    <w:multiLevelType w:val="hybridMultilevel"/>
    <w:tmpl w:val="F490F912"/>
    <w:lvl w:ilvl="0" w:tplc="0419000F">
      <w:start w:val="1"/>
      <w:numFmt w:val="decimal"/>
      <w:lvlText w:val="%1."/>
      <w:lvlJc w:val="left"/>
      <w:pPr>
        <w:ind w:left="720" w:hanging="360"/>
      </w:pPr>
      <w:rPr>
        <w:rFonts w:cs="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6FE15E4A"/>
    <w:multiLevelType w:val="hybridMultilevel"/>
    <w:tmpl w:val="289EACBE"/>
    <w:lvl w:ilvl="0" w:tplc="0419000F">
      <w:start w:val="1"/>
      <w:numFmt w:val="decimal"/>
      <w:lvlText w:val="%1."/>
      <w:lvlJc w:val="left"/>
      <w:pPr>
        <w:ind w:left="720" w:hanging="360"/>
      </w:pPr>
      <w:rPr>
        <w:rFonts w:cs="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724E7ACA"/>
    <w:multiLevelType w:val="hybridMultilevel"/>
    <w:tmpl w:val="36945024"/>
    <w:lvl w:ilvl="0" w:tplc="57223756">
      <w:start w:val="1"/>
      <w:numFmt w:val="bullet"/>
      <w:pStyle w:val="a0"/>
      <w:lvlText w:val="-"/>
      <w:lvlJc w:val="left"/>
      <w:pPr>
        <w:ind w:left="928" w:hanging="360"/>
      </w:pPr>
      <w:rPr>
        <w:rFonts w:ascii="Vrinda" w:hAnsi="Vrinda"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2"/>
  </w:num>
  <w:num w:numId="2">
    <w:abstractNumId w:val="26"/>
  </w:num>
  <w:num w:numId="3">
    <w:abstractNumId w:val="17"/>
  </w:num>
  <w:num w:numId="4">
    <w:abstractNumId w:val="4"/>
  </w:num>
  <w:num w:numId="5">
    <w:abstractNumId w:val="21"/>
  </w:num>
  <w:num w:numId="6">
    <w:abstractNumId w:val="28"/>
  </w:num>
  <w:num w:numId="7">
    <w:abstractNumId w:val="15"/>
  </w:num>
  <w:num w:numId="8">
    <w:abstractNumId w:val="11"/>
  </w:num>
  <w:num w:numId="9">
    <w:abstractNumId w:val="13"/>
  </w:num>
  <w:num w:numId="10">
    <w:abstractNumId w:val="7"/>
  </w:num>
  <w:num w:numId="11">
    <w:abstractNumId w:val="23"/>
  </w:num>
  <w:num w:numId="12">
    <w:abstractNumId w:val="5"/>
  </w:num>
  <w:num w:numId="13">
    <w:abstractNumId w:val="30"/>
  </w:num>
  <w:num w:numId="14">
    <w:abstractNumId w:val="19"/>
  </w:num>
  <w:num w:numId="15">
    <w:abstractNumId w:val="27"/>
  </w:num>
  <w:num w:numId="16">
    <w:abstractNumId w:val="9"/>
  </w:num>
  <w:num w:numId="17">
    <w:abstractNumId w:val="14"/>
  </w:num>
  <w:num w:numId="18">
    <w:abstractNumId w:val="31"/>
  </w:num>
  <w:num w:numId="19">
    <w:abstractNumId w:val="25"/>
  </w:num>
  <w:num w:numId="20">
    <w:abstractNumId w:val="18"/>
  </w:num>
  <w:num w:numId="21">
    <w:abstractNumId w:val="8"/>
  </w:num>
  <w:num w:numId="22">
    <w:abstractNumId w:val="1"/>
  </w:num>
  <w:num w:numId="23">
    <w:abstractNumId w:val="2"/>
  </w:num>
  <w:num w:numId="24">
    <w:abstractNumId w:val="3"/>
  </w:num>
  <w:num w:numId="25">
    <w:abstractNumId w:val="6"/>
  </w:num>
  <w:num w:numId="26">
    <w:abstractNumId w:val="20"/>
  </w:num>
  <w:num w:numId="27">
    <w:abstractNumId w:val="22"/>
  </w:num>
  <w:num w:numId="28">
    <w:abstractNumId w:val="29"/>
  </w:num>
  <w:num w:numId="29">
    <w:abstractNumId w:val="24"/>
  </w:num>
  <w:num w:numId="30">
    <w:abstractNumId w:val="16"/>
  </w:num>
  <w:num w:numId="31">
    <w:abstractNumId w:val="12"/>
  </w:num>
  <w:num w:numId="32">
    <w:abstractNumId w:val="10"/>
  </w:num>
  <w:numIdMacAtCleanup w:val="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TrackMoves/>
  <w:defaultTabStop w:val="708"/>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622E27"/>
    <w:rsid w:val="00001514"/>
    <w:rsid w:val="0000329D"/>
    <w:rsid w:val="00003EB9"/>
    <w:rsid w:val="00020AAB"/>
    <w:rsid w:val="00025744"/>
    <w:rsid w:val="000269F8"/>
    <w:rsid w:val="000305EF"/>
    <w:rsid w:val="000308CA"/>
    <w:rsid w:val="00031D9A"/>
    <w:rsid w:val="00032457"/>
    <w:rsid w:val="00035CFF"/>
    <w:rsid w:val="00036B47"/>
    <w:rsid w:val="00042A3C"/>
    <w:rsid w:val="000438E4"/>
    <w:rsid w:val="0004793F"/>
    <w:rsid w:val="000513F4"/>
    <w:rsid w:val="00053726"/>
    <w:rsid w:val="00053C2E"/>
    <w:rsid w:val="000557DB"/>
    <w:rsid w:val="000726A3"/>
    <w:rsid w:val="00074473"/>
    <w:rsid w:val="00075AC8"/>
    <w:rsid w:val="00075FDC"/>
    <w:rsid w:val="00081066"/>
    <w:rsid w:val="00081470"/>
    <w:rsid w:val="00085149"/>
    <w:rsid w:val="00085E2C"/>
    <w:rsid w:val="0008684E"/>
    <w:rsid w:val="00087BFB"/>
    <w:rsid w:val="000908DD"/>
    <w:rsid w:val="00092799"/>
    <w:rsid w:val="00094CE9"/>
    <w:rsid w:val="00096DC7"/>
    <w:rsid w:val="000A0924"/>
    <w:rsid w:val="000A24E1"/>
    <w:rsid w:val="000A2B33"/>
    <w:rsid w:val="000A381A"/>
    <w:rsid w:val="000B37C0"/>
    <w:rsid w:val="000B4A67"/>
    <w:rsid w:val="000C0254"/>
    <w:rsid w:val="000C18BA"/>
    <w:rsid w:val="000C1D5F"/>
    <w:rsid w:val="000C4A05"/>
    <w:rsid w:val="000D1EAD"/>
    <w:rsid w:val="000D2018"/>
    <w:rsid w:val="000D4067"/>
    <w:rsid w:val="000D5C47"/>
    <w:rsid w:val="000D6FCE"/>
    <w:rsid w:val="000E2EDE"/>
    <w:rsid w:val="000E46F6"/>
    <w:rsid w:val="000E5161"/>
    <w:rsid w:val="000E74F3"/>
    <w:rsid w:val="000E7A96"/>
    <w:rsid w:val="000F4F3C"/>
    <w:rsid w:val="00101264"/>
    <w:rsid w:val="0010201D"/>
    <w:rsid w:val="00103663"/>
    <w:rsid w:val="00105BB3"/>
    <w:rsid w:val="001077E9"/>
    <w:rsid w:val="00111C36"/>
    <w:rsid w:val="001175E4"/>
    <w:rsid w:val="00122DBE"/>
    <w:rsid w:val="001231AA"/>
    <w:rsid w:val="00124E88"/>
    <w:rsid w:val="0012505D"/>
    <w:rsid w:val="00126B3C"/>
    <w:rsid w:val="001270D7"/>
    <w:rsid w:val="00127842"/>
    <w:rsid w:val="00131175"/>
    <w:rsid w:val="00131BE9"/>
    <w:rsid w:val="00133222"/>
    <w:rsid w:val="00136F75"/>
    <w:rsid w:val="0013779B"/>
    <w:rsid w:val="00140D6F"/>
    <w:rsid w:val="00141296"/>
    <w:rsid w:val="001453BF"/>
    <w:rsid w:val="00145C91"/>
    <w:rsid w:val="00152A55"/>
    <w:rsid w:val="00157426"/>
    <w:rsid w:val="001579A4"/>
    <w:rsid w:val="00160B78"/>
    <w:rsid w:val="00164A58"/>
    <w:rsid w:val="001671E7"/>
    <w:rsid w:val="00171902"/>
    <w:rsid w:val="0017273A"/>
    <w:rsid w:val="0017344D"/>
    <w:rsid w:val="001753DD"/>
    <w:rsid w:val="00175436"/>
    <w:rsid w:val="00176A3D"/>
    <w:rsid w:val="00180A8B"/>
    <w:rsid w:val="001829DE"/>
    <w:rsid w:val="001841CC"/>
    <w:rsid w:val="001847D6"/>
    <w:rsid w:val="00196D22"/>
    <w:rsid w:val="00196EE9"/>
    <w:rsid w:val="001A3898"/>
    <w:rsid w:val="001A49F9"/>
    <w:rsid w:val="001A5D65"/>
    <w:rsid w:val="001B2315"/>
    <w:rsid w:val="001B6D20"/>
    <w:rsid w:val="001B78B0"/>
    <w:rsid w:val="001B7BC4"/>
    <w:rsid w:val="001C0A96"/>
    <w:rsid w:val="001C164D"/>
    <w:rsid w:val="001D1C8D"/>
    <w:rsid w:val="001D2C14"/>
    <w:rsid w:val="001D4FA3"/>
    <w:rsid w:val="001D610B"/>
    <w:rsid w:val="001D72CF"/>
    <w:rsid w:val="001E0602"/>
    <w:rsid w:val="001E1EF9"/>
    <w:rsid w:val="001E2CC8"/>
    <w:rsid w:val="001E3394"/>
    <w:rsid w:val="001F1C38"/>
    <w:rsid w:val="001F4376"/>
    <w:rsid w:val="0020726E"/>
    <w:rsid w:val="00210B2F"/>
    <w:rsid w:val="002114DC"/>
    <w:rsid w:val="002162A6"/>
    <w:rsid w:val="00221060"/>
    <w:rsid w:val="00224D87"/>
    <w:rsid w:val="002264C6"/>
    <w:rsid w:val="00231C02"/>
    <w:rsid w:val="00235C7A"/>
    <w:rsid w:val="00237095"/>
    <w:rsid w:val="0024063B"/>
    <w:rsid w:val="00240A0F"/>
    <w:rsid w:val="00243805"/>
    <w:rsid w:val="00243ADB"/>
    <w:rsid w:val="00243C5C"/>
    <w:rsid w:val="00245BDE"/>
    <w:rsid w:val="00245C8A"/>
    <w:rsid w:val="00246532"/>
    <w:rsid w:val="00255114"/>
    <w:rsid w:val="00255F34"/>
    <w:rsid w:val="002611C9"/>
    <w:rsid w:val="00262BAC"/>
    <w:rsid w:val="00264281"/>
    <w:rsid w:val="00267911"/>
    <w:rsid w:val="00270D04"/>
    <w:rsid w:val="002727F2"/>
    <w:rsid w:val="00272B6A"/>
    <w:rsid w:val="002753B5"/>
    <w:rsid w:val="00286E4D"/>
    <w:rsid w:val="002870C3"/>
    <w:rsid w:val="0028763E"/>
    <w:rsid w:val="00287F8A"/>
    <w:rsid w:val="002942EF"/>
    <w:rsid w:val="00294B97"/>
    <w:rsid w:val="002A3DDC"/>
    <w:rsid w:val="002A5D3A"/>
    <w:rsid w:val="002A715B"/>
    <w:rsid w:val="002B0E46"/>
    <w:rsid w:val="002B2B88"/>
    <w:rsid w:val="002B412E"/>
    <w:rsid w:val="002B442C"/>
    <w:rsid w:val="002B5197"/>
    <w:rsid w:val="002C4EDE"/>
    <w:rsid w:val="002C5A30"/>
    <w:rsid w:val="002C6D0C"/>
    <w:rsid w:val="002D3B2A"/>
    <w:rsid w:val="002D6494"/>
    <w:rsid w:val="002E1ADF"/>
    <w:rsid w:val="002E1DDD"/>
    <w:rsid w:val="002E35C3"/>
    <w:rsid w:val="002F03B4"/>
    <w:rsid w:val="002F197F"/>
    <w:rsid w:val="002F79E7"/>
    <w:rsid w:val="00300AFF"/>
    <w:rsid w:val="00301CD8"/>
    <w:rsid w:val="003037B4"/>
    <w:rsid w:val="00303838"/>
    <w:rsid w:val="00305342"/>
    <w:rsid w:val="00306597"/>
    <w:rsid w:val="003102DC"/>
    <w:rsid w:val="00310DDD"/>
    <w:rsid w:val="003146A2"/>
    <w:rsid w:val="00321E4E"/>
    <w:rsid w:val="003245B8"/>
    <w:rsid w:val="00324C78"/>
    <w:rsid w:val="0032573D"/>
    <w:rsid w:val="00325812"/>
    <w:rsid w:val="00331398"/>
    <w:rsid w:val="00331936"/>
    <w:rsid w:val="0033469A"/>
    <w:rsid w:val="003346F8"/>
    <w:rsid w:val="00336513"/>
    <w:rsid w:val="00336699"/>
    <w:rsid w:val="00337217"/>
    <w:rsid w:val="003413A9"/>
    <w:rsid w:val="0034291F"/>
    <w:rsid w:val="00342AA1"/>
    <w:rsid w:val="00343C5A"/>
    <w:rsid w:val="0034480F"/>
    <w:rsid w:val="003448F6"/>
    <w:rsid w:val="00347EFB"/>
    <w:rsid w:val="00357C36"/>
    <w:rsid w:val="003639C7"/>
    <w:rsid w:val="00363F38"/>
    <w:rsid w:val="00366819"/>
    <w:rsid w:val="00367D29"/>
    <w:rsid w:val="00373A59"/>
    <w:rsid w:val="003744C3"/>
    <w:rsid w:val="00377062"/>
    <w:rsid w:val="0037778A"/>
    <w:rsid w:val="00377B6C"/>
    <w:rsid w:val="003800C4"/>
    <w:rsid w:val="00381532"/>
    <w:rsid w:val="003867C7"/>
    <w:rsid w:val="0039020B"/>
    <w:rsid w:val="00391D8A"/>
    <w:rsid w:val="003958AC"/>
    <w:rsid w:val="00395DE3"/>
    <w:rsid w:val="003961C7"/>
    <w:rsid w:val="00397D16"/>
    <w:rsid w:val="003A008B"/>
    <w:rsid w:val="003A6FAD"/>
    <w:rsid w:val="003B269A"/>
    <w:rsid w:val="003B7268"/>
    <w:rsid w:val="003C4A07"/>
    <w:rsid w:val="003C5113"/>
    <w:rsid w:val="003D2503"/>
    <w:rsid w:val="003E019E"/>
    <w:rsid w:val="003E3846"/>
    <w:rsid w:val="003E46D1"/>
    <w:rsid w:val="003F1DD6"/>
    <w:rsid w:val="003F1EEB"/>
    <w:rsid w:val="003F2EC7"/>
    <w:rsid w:val="003F5CDA"/>
    <w:rsid w:val="003F7CBC"/>
    <w:rsid w:val="00406354"/>
    <w:rsid w:val="00407A0A"/>
    <w:rsid w:val="00411CB7"/>
    <w:rsid w:val="00413FFF"/>
    <w:rsid w:val="00414278"/>
    <w:rsid w:val="00414D24"/>
    <w:rsid w:val="00421288"/>
    <w:rsid w:val="0042384A"/>
    <w:rsid w:val="00423C3E"/>
    <w:rsid w:val="00424C49"/>
    <w:rsid w:val="004264E6"/>
    <w:rsid w:val="00427D25"/>
    <w:rsid w:val="00433D6D"/>
    <w:rsid w:val="00434D52"/>
    <w:rsid w:val="004353E3"/>
    <w:rsid w:val="00436DDD"/>
    <w:rsid w:val="00441360"/>
    <w:rsid w:val="00441BAD"/>
    <w:rsid w:val="00442127"/>
    <w:rsid w:val="00443B40"/>
    <w:rsid w:val="00447423"/>
    <w:rsid w:val="00447E02"/>
    <w:rsid w:val="00450B11"/>
    <w:rsid w:val="00452095"/>
    <w:rsid w:val="0046076A"/>
    <w:rsid w:val="00461038"/>
    <w:rsid w:val="004653ED"/>
    <w:rsid w:val="00466442"/>
    <w:rsid w:val="00473602"/>
    <w:rsid w:val="00474AD2"/>
    <w:rsid w:val="0047508E"/>
    <w:rsid w:val="004750E3"/>
    <w:rsid w:val="004861B3"/>
    <w:rsid w:val="00491920"/>
    <w:rsid w:val="004922B1"/>
    <w:rsid w:val="004A3617"/>
    <w:rsid w:val="004A5171"/>
    <w:rsid w:val="004A5652"/>
    <w:rsid w:val="004A59B6"/>
    <w:rsid w:val="004A7E70"/>
    <w:rsid w:val="004B130A"/>
    <w:rsid w:val="004B1A38"/>
    <w:rsid w:val="004B593D"/>
    <w:rsid w:val="004C2A56"/>
    <w:rsid w:val="004C62F5"/>
    <w:rsid w:val="004C6FD5"/>
    <w:rsid w:val="004D002C"/>
    <w:rsid w:val="004D2178"/>
    <w:rsid w:val="004D338E"/>
    <w:rsid w:val="004D64E7"/>
    <w:rsid w:val="004E0BF9"/>
    <w:rsid w:val="004E39D1"/>
    <w:rsid w:val="004E3FC0"/>
    <w:rsid w:val="004F0F95"/>
    <w:rsid w:val="004F130E"/>
    <w:rsid w:val="004F1CF9"/>
    <w:rsid w:val="004F302F"/>
    <w:rsid w:val="004F3A78"/>
    <w:rsid w:val="004F63CE"/>
    <w:rsid w:val="004F6BC6"/>
    <w:rsid w:val="004F7118"/>
    <w:rsid w:val="004F7DDD"/>
    <w:rsid w:val="005102FF"/>
    <w:rsid w:val="0051605C"/>
    <w:rsid w:val="00522AC6"/>
    <w:rsid w:val="00525B69"/>
    <w:rsid w:val="00530D44"/>
    <w:rsid w:val="00530F7E"/>
    <w:rsid w:val="005313ED"/>
    <w:rsid w:val="00532BA3"/>
    <w:rsid w:val="00532E10"/>
    <w:rsid w:val="005330CB"/>
    <w:rsid w:val="0053721D"/>
    <w:rsid w:val="00537BDC"/>
    <w:rsid w:val="00541C64"/>
    <w:rsid w:val="005432C9"/>
    <w:rsid w:val="00543695"/>
    <w:rsid w:val="005461A8"/>
    <w:rsid w:val="00546E31"/>
    <w:rsid w:val="00546EE0"/>
    <w:rsid w:val="005478C1"/>
    <w:rsid w:val="00552D65"/>
    <w:rsid w:val="005549C4"/>
    <w:rsid w:val="005646B8"/>
    <w:rsid w:val="00564D51"/>
    <w:rsid w:val="00567F6C"/>
    <w:rsid w:val="005747AD"/>
    <w:rsid w:val="0058046F"/>
    <w:rsid w:val="0058216E"/>
    <w:rsid w:val="00582889"/>
    <w:rsid w:val="00586E41"/>
    <w:rsid w:val="0059277F"/>
    <w:rsid w:val="005961DB"/>
    <w:rsid w:val="005A3C05"/>
    <w:rsid w:val="005A6BB7"/>
    <w:rsid w:val="005B02FC"/>
    <w:rsid w:val="005B565A"/>
    <w:rsid w:val="005C0BFE"/>
    <w:rsid w:val="005C24D0"/>
    <w:rsid w:val="005C2B7F"/>
    <w:rsid w:val="005C4DD9"/>
    <w:rsid w:val="005C550F"/>
    <w:rsid w:val="005C5E42"/>
    <w:rsid w:val="005C7271"/>
    <w:rsid w:val="005C75FF"/>
    <w:rsid w:val="005D088A"/>
    <w:rsid w:val="005E459E"/>
    <w:rsid w:val="005F00F6"/>
    <w:rsid w:val="005F20F6"/>
    <w:rsid w:val="00602EB6"/>
    <w:rsid w:val="006061E3"/>
    <w:rsid w:val="00610233"/>
    <w:rsid w:val="00610C83"/>
    <w:rsid w:val="0061191E"/>
    <w:rsid w:val="006153B0"/>
    <w:rsid w:val="00620EF7"/>
    <w:rsid w:val="00622E27"/>
    <w:rsid w:val="0062550F"/>
    <w:rsid w:val="006273FA"/>
    <w:rsid w:val="00627614"/>
    <w:rsid w:val="00631793"/>
    <w:rsid w:val="0063246E"/>
    <w:rsid w:val="00632C77"/>
    <w:rsid w:val="00635E16"/>
    <w:rsid w:val="00643F80"/>
    <w:rsid w:val="0065097F"/>
    <w:rsid w:val="006530A4"/>
    <w:rsid w:val="00654A9C"/>
    <w:rsid w:val="00657010"/>
    <w:rsid w:val="00657818"/>
    <w:rsid w:val="00660712"/>
    <w:rsid w:val="00661C12"/>
    <w:rsid w:val="006621D3"/>
    <w:rsid w:val="00665412"/>
    <w:rsid w:val="00671F46"/>
    <w:rsid w:val="0067496B"/>
    <w:rsid w:val="00674A13"/>
    <w:rsid w:val="006811B8"/>
    <w:rsid w:val="00681A88"/>
    <w:rsid w:val="00681B82"/>
    <w:rsid w:val="00692FAC"/>
    <w:rsid w:val="006A0100"/>
    <w:rsid w:val="006A4E02"/>
    <w:rsid w:val="006B1A2C"/>
    <w:rsid w:val="006B3153"/>
    <w:rsid w:val="006B4719"/>
    <w:rsid w:val="006C2ED4"/>
    <w:rsid w:val="006C44EA"/>
    <w:rsid w:val="006C4863"/>
    <w:rsid w:val="006C4BFB"/>
    <w:rsid w:val="006C5E48"/>
    <w:rsid w:val="006C71BE"/>
    <w:rsid w:val="006D071B"/>
    <w:rsid w:val="006D16BE"/>
    <w:rsid w:val="006D25B9"/>
    <w:rsid w:val="006D2D34"/>
    <w:rsid w:val="006D35F8"/>
    <w:rsid w:val="006D3F61"/>
    <w:rsid w:val="006E145B"/>
    <w:rsid w:val="006E3523"/>
    <w:rsid w:val="006E722D"/>
    <w:rsid w:val="006E7672"/>
    <w:rsid w:val="006F2009"/>
    <w:rsid w:val="006F24DF"/>
    <w:rsid w:val="006F2B1F"/>
    <w:rsid w:val="006F5FCD"/>
    <w:rsid w:val="006F7D26"/>
    <w:rsid w:val="007015CC"/>
    <w:rsid w:val="00706F4E"/>
    <w:rsid w:val="00714519"/>
    <w:rsid w:val="007170F7"/>
    <w:rsid w:val="0071752B"/>
    <w:rsid w:val="00730593"/>
    <w:rsid w:val="007326BE"/>
    <w:rsid w:val="00733EFA"/>
    <w:rsid w:val="00736972"/>
    <w:rsid w:val="0073776F"/>
    <w:rsid w:val="00737816"/>
    <w:rsid w:val="00737A7D"/>
    <w:rsid w:val="00744BA8"/>
    <w:rsid w:val="00745BC8"/>
    <w:rsid w:val="007464A5"/>
    <w:rsid w:val="00752247"/>
    <w:rsid w:val="00753392"/>
    <w:rsid w:val="00753C4D"/>
    <w:rsid w:val="00755942"/>
    <w:rsid w:val="00760BC1"/>
    <w:rsid w:val="00761D94"/>
    <w:rsid w:val="0076384F"/>
    <w:rsid w:val="00763A0B"/>
    <w:rsid w:val="00764016"/>
    <w:rsid w:val="00765BE3"/>
    <w:rsid w:val="0076650D"/>
    <w:rsid w:val="007704D7"/>
    <w:rsid w:val="00787C04"/>
    <w:rsid w:val="0079203C"/>
    <w:rsid w:val="007937BF"/>
    <w:rsid w:val="007974D6"/>
    <w:rsid w:val="00797C8D"/>
    <w:rsid w:val="007A09D9"/>
    <w:rsid w:val="007A44C1"/>
    <w:rsid w:val="007A6BA9"/>
    <w:rsid w:val="007B033D"/>
    <w:rsid w:val="007B6A88"/>
    <w:rsid w:val="007B75CE"/>
    <w:rsid w:val="007B76CD"/>
    <w:rsid w:val="007C35D4"/>
    <w:rsid w:val="007C7C56"/>
    <w:rsid w:val="007D0DB6"/>
    <w:rsid w:val="007D1E53"/>
    <w:rsid w:val="007D47CE"/>
    <w:rsid w:val="007D69B8"/>
    <w:rsid w:val="007D6E55"/>
    <w:rsid w:val="007E1065"/>
    <w:rsid w:val="007E25B7"/>
    <w:rsid w:val="007F3E9F"/>
    <w:rsid w:val="007F508E"/>
    <w:rsid w:val="00802307"/>
    <w:rsid w:val="0080405B"/>
    <w:rsid w:val="00804725"/>
    <w:rsid w:val="00806C90"/>
    <w:rsid w:val="008117CF"/>
    <w:rsid w:val="0081305F"/>
    <w:rsid w:val="0081313E"/>
    <w:rsid w:val="008139CC"/>
    <w:rsid w:val="008148E7"/>
    <w:rsid w:val="00814AEA"/>
    <w:rsid w:val="00815053"/>
    <w:rsid w:val="00815FB9"/>
    <w:rsid w:val="008163BB"/>
    <w:rsid w:val="0081726E"/>
    <w:rsid w:val="0082798D"/>
    <w:rsid w:val="00827A97"/>
    <w:rsid w:val="008304C3"/>
    <w:rsid w:val="00830BCE"/>
    <w:rsid w:val="00836FCD"/>
    <w:rsid w:val="008454E2"/>
    <w:rsid w:val="00846112"/>
    <w:rsid w:val="0085068E"/>
    <w:rsid w:val="00850BAC"/>
    <w:rsid w:val="00850F45"/>
    <w:rsid w:val="00857DEA"/>
    <w:rsid w:val="00860C84"/>
    <w:rsid w:val="00861290"/>
    <w:rsid w:val="008638B9"/>
    <w:rsid w:val="00864083"/>
    <w:rsid w:val="00865DFD"/>
    <w:rsid w:val="00865E90"/>
    <w:rsid w:val="00870E4E"/>
    <w:rsid w:val="008719D2"/>
    <w:rsid w:val="00872943"/>
    <w:rsid w:val="008735E3"/>
    <w:rsid w:val="00873EF2"/>
    <w:rsid w:val="00874296"/>
    <w:rsid w:val="008746A0"/>
    <w:rsid w:val="00876332"/>
    <w:rsid w:val="00883AC7"/>
    <w:rsid w:val="00886510"/>
    <w:rsid w:val="00887F84"/>
    <w:rsid w:val="00893911"/>
    <w:rsid w:val="00897E83"/>
    <w:rsid w:val="008A36ED"/>
    <w:rsid w:val="008A3D37"/>
    <w:rsid w:val="008A5D47"/>
    <w:rsid w:val="008A7C3B"/>
    <w:rsid w:val="008B1EDB"/>
    <w:rsid w:val="008B3120"/>
    <w:rsid w:val="008B5FFD"/>
    <w:rsid w:val="008B7434"/>
    <w:rsid w:val="008C41AB"/>
    <w:rsid w:val="008C7401"/>
    <w:rsid w:val="008C7507"/>
    <w:rsid w:val="008D701A"/>
    <w:rsid w:val="008D7A34"/>
    <w:rsid w:val="008E0A1E"/>
    <w:rsid w:val="008E2756"/>
    <w:rsid w:val="008E52D0"/>
    <w:rsid w:val="008F3A11"/>
    <w:rsid w:val="008F5013"/>
    <w:rsid w:val="008F6826"/>
    <w:rsid w:val="008F7997"/>
    <w:rsid w:val="00901B65"/>
    <w:rsid w:val="0090214E"/>
    <w:rsid w:val="00903B40"/>
    <w:rsid w:val="00904ED4"/>
    <w:rsid w:val="00905FBF"/>
    <w:rsid w:val="0091022E"/>
    <w:rsid w:val="00913FBE"/>
    <w:rsid w:val="00915505"/>
    <w:rsid w:val="00917330"/>
    <w:rsid w:val="00924D31"/>
    <w:rsid w:val="00926442"/>
    <w:rsid w:val="009304DA"/>
    <w:rsid w:val="009343F9"/>
    <w:rsid w:val="00934F4F"/>
    <w:rsid w:val="00937589"/>
    <w:rsid w:val="00937769"/>
    <w:rsid w:val="00945A4D"/>
    <w:rsid w:val="009509E3"/>
    <w:rsid w:val="00952F8F"/>
    <w:rsid w:val="009538B7"/>
    <w:rsid w:val="00953CA2"/>
    <w:rsid w:val="0095441E"/>
    <w:rsid w:val="00954D03"/>
    <w:rsid w:val="00954F42"/>
    <w:rsid w:val="00955911"/>
    <w:rsid w:val="00960C45"/>
    <w:rsid w:val="00960F72"/>
    <w:rsid w:val="00962BA5"/>
    <w:rsid w:val="00966BA3"/>
    <w:rsid w:val="00966F01"/>
    <w:rsid w:val="00967D50"/>
    <w:rsid w:val="00970461"/>
    <w:rsid w:val="009721E5"/>
    <w:rsid w:val="00973459"/>
    <w:rsid w:val="00973DF3"/>
    <w:rsid w:val="00976113"/>
    <w:rsid w:val="0098028D"/>
    <w:rsid w:val="0099215A"/>
    <w:rsid w:val="0099557D"/>
    <w:rsid w:val="00997195"/>
    <w:rsid w:val="009A333F"/>
    <w:rsid w:val="009A3BB0"/>
    <w:rsid w:val="009A440D"/>
    <w:rsid w:val="009B02D3"/>
    <w:rsid w:val="009B3176"/>
    <w:rsid w:val="009B3F83"/>
    <w:rsid w:val="009B49ED"/>
    <w:rsid w:val="009B6ACD"/>
    <w:rsid w:val="009C6903"/>
    <w:rsid w:val="009D76DB"/>
    <w:rsid w:val="009E01EB"/>
    <w:rsid w:val="009E0511"/>
    <w:rsid w:val="009E116E"/>
    <w:rsid w:val="009E12A6"/>
    <w:rsid w:val="009F1AE4"/>
    <w:rsid w:val="009F423F"/>
    <w:rsid w:val="009F6096"/>
    <w:rsid w:val="009F6492"/>
    <w:rsid w:val="009F6D77"/>
    <w:rsid w:val="00A00DD1"/>
    <w:rsid w:val="00A00FAA"/>
    <w:rsid w:val="00A01390"/>
    <w:rsid w:val="00A03901"/>
    <w:rsid w:val="00A04A2C"/>
    <w:rsid w:val="00A064CB"/>
    <w:rsid w:val="00A10EBF"/>
    <w:rsid w:val="00A16D77"/>
    <w:rsid w:val="00A21286"/>
    <w:rsid w:val="00A231D8"/>
    <w:rsid w:val="00A3430A"/>
    <w:rsid w:val="00A34697"/>
    <w:rsid w:val="00A40FF3"/>
    <w:rsid w:val="00A4372F"/>
    <w:rsid w:val="00A44767"/>
    <w:rsid w:val="00A44801"/>
    <w:rsid w:val="00A45BE8"/>
    <w:rsid w:val="00A45CC9"/>
    <w:rsid w:val="00A47CFA"/>
    <w:rsid w:val="00A51035"/>
    <w:rsid w:val="00A5426A"/>
    <w:rsid w:val="00A545C5"/>
    <w:rsid w:val="00A64B27"/>
    <w:rsid w:val="00A67989"/>
    <w:rsid w:val="00A70D96"/>
    <w:rsid w:val="00A7278B"/>
    <w:rsid w:val="00A76265"/>
    <w:rsid w:val="00A8453A"/>
    <w:rsid w:val="00A84C2A"/>
    <w:rsid w:val="00A94A49"/>
    <w:rsid w:val="00A95C1F"/>
    <w:rsid w:val="00A9635E"/>
    <w:rsid w:val="00AA1961"/>
    <w:rsid w:val="00AA7B0D"/>
    <w:rsid w:val="00AB4601"/>
    <w:rsid w:val="00AB4DC3"/>
    <w:rsid w:val="00AC1976"/>
    <w:rsid w:val="00AC3158"/>
    <w:rsid w:val="00AC3D0F"/>
    <w:rsid w:val="00AC4422"/>
    <w:rsid w:val="00AC46AD"/>
    <w:rsid w:val="00AC6D23"/>
    <w:rsid w:val="00AC71A3"/>
    <w:rsid w:val="00AC7CD7"/>
    <w:rsid w:val="00AC7F9E"/>
    <w:rsid w:val="00AD0F38"/>
    <w:rsid w:val="00AD1840"/>
    <w:rsid w:val="00AD2A93"/>
    <w:rsid w:val="00AD3EC7"/>
    <w:rsid w:val="00AD5F98"/>
    <w:rsid w:val="00AD6A45"/>
    <w:rsid w:val="00AD7D2B"/>
    <w:rsid w:val="00AE0561"/>
    <w:rsid w:val="00AE0961"/>
    <w:rsid w:val="00AE15A8"/>
    <w:rsid w:val="00AE2707"/>
    <w:rsid w:val="00AE63A8"/>
    <w:rsid w:val="00AE64D7"/>
    <w:rsid w:val="00AE65CC"/>
    <w:rsid w:val="00AF2380"/>
    <w:rsid w:val="00AF2C79"/>
    <w:rsid w:val="00AF5109"/>
    <w:rsid w:val="00B0105E"/>
    <w:rsid w:val="00B0450C"/>
    <w:rsid w:val="00B06693"/>
    <w:rsid w:val="00B10388"/>
    <w:rsid w:val="00B10499"/>
    <w:rsid w:val="00B1238C"/>
    <w:rsid w:val="00B13006"/>
    <w:rsid w:val="00B13BEA"/>
    <w:rsid w:val="00B251AB"/>
    <w:rsid w:val="00B25B33"/>
    <w:rsid w:val="00B36AB5"/>
    <w:rsid w:val="00B4098A"/>
    <w:rsid w:val="00B42E91"/>
    <w:rsid w:val="00B4557B"/>
    <w:rsid w:val="00B547D4"/>
    <w:rsid w:val="00B5590F"/>
    <w:rsid w:val="00B602AE"/>
    <w:rsid w:val="00B62D64"/>
    <w:rsid w:val="00B65B2E"/>
    <w:rsid w:val="00B70DCA"/>
    <w:rsid w:val="00B71F31"/>
    <w:rsid w:val="00B71F6C"/>
    <w:rsid w:val="00B74F3D"/>
    <w:rsid w:val="00B77602"/>
    <w:rsid w:val="00B808C3"/>
    <w:rsid w:val="00B83925"/>
    <w:rsid w:val="00B839C0"/>
    <w:rsid w:val="00B84350"/>
    <w:rsid w:val="00B86396"/>
    <w:rsid w:val="00B86618"/>
    <w:rsid w:val="00B86EF2"/>
    <w:rsid w:val="00B87000"/>
    <w:rsid w:val="00B96F91"/>
    <w:rsid w:val="00BA03EE"/>
    <w:rsid w:val="00BA2182"/>
    <w:rsid w:val="00BB0CE1"/>
    <w:rsid w:val="00BB5843"/>
    <w:rsid w:val="00BB6088"/>
    <w:rsid w:val="00BC0DA0"/>
    <w:rsid w:val="00BC1A1E"/>
    <w:rsid w:val="00BC1E51"/>
    <w:rsid w:val="00BC291D"/>
    <w:rsid w:val="00BC7CCB"/>
    <w:rsid w:val="00BD4AE6"/>
    <w:rsid w:val="00BD63EB"/>
    <w:rsid w:val="00BD7D13"/>
    <w:rsid w:val="00BE11B9"/>
    <w:rsid w:val="00BE17D1"/>
    <w:rsid w:val="00BE22BD"/>
    <w:rsid w:val="00BE4F7A"/>
    <w:rsid w:val="00BF13B8"/>
    <w:rsid w:val="00BF2E48"/>
    <w:rsid w:val="00BF42BB"/>
    <w:rsid w:val="00BF7F88"/>
    <w:rsid w:val="00C0141D"/>
    <w:rsid w:val="00C01890"/>
    <w:rsid w:val="00C047C3"/>
    <w:rsid w:val="00C04E82"/>
    <w:rsid w:val="00C06AA0"/>
    <w:rsid w:val="00C07D43"/>
    <w:rsid w:val="00C07D7E"/>
    <w:rsid w:val="00C10C1B"/>
    <w:rsid w:val="00C1489C"/>
    <w:rsid w:val="00C20538"/>
    <w:rsid w:val="00C2098F"/>
    <w:rsid w:val="00C215A1"/>
    <w:rsid w:val="00C254A1"/>
    <w:rsid w:val="00C2643F"/>
    <w:rsid w:val="00C306FF"/>
    <w:rsid w:val="00C32A11"/>
    <w:rsid w:val="00C33D3B"/>
    <w:rsid w:val="00C34403"/>
    <w:rsid w:val="00C350C3"/>
    <w:rsid w:val="00C40E4E"/>
    <w:rsid w:val="00C42681"/>
    <w:rsid w:val="00C42C9F"/>
    <w:rsid w:val="00C4691B"/>
    <w:rsid w:val="00C553B7"/>
    <w:rsid w:val="00C5545E"/>
    <w:rsid w:val="00C55B04"/>
    <w:rsid w:val="00C60972"/>
    <w:rsid w:val="00C618B4"/>
    <w:rsid w:val="00C62413"/>
    <w:rsid w:val="00C63D90"/>
    <w:rsid w:val="00C64CE6"/>
    <w:rsid w:val="00C6514A"/>
    <w:rsid w:val="00C66DBB"/>
    <w:rsid w:val="00C67AE4"/>
    <w:rsid w:val="00C70D49"/>
    <w:rsid w:val="00C73D2F"/>
    <w:rsid w:val="00C73E69"/>
    <w:rsid w:val="00C7481D"/>
    <w:rsid w:val="00C75992"/>
    <w:rsid w:val="00C75A60"/>
    <w:rsid w:val="00C76F42"/>
    <w:rsid w:val="00C77058"/>
    <w:rsid w:val="00C82075"/>
    <w:rsid w:val="00C857FA"/>
    <w:rsid w:val="00C86243"/>
    <w:rsid w:val="00C879C7"/>
    <w:rsid w:val="00C902A4"/>
    <w:rsid w:val="00C915DD"/>
    <w:rsid w:val="00C92639"/>
    <w:rsid w:val="00C92DBC"/>
    <w:rsid w:val="00C92F72"/>
    <w:rsid w:val="00C94511"/>
    <w:rsid w:val="00CA00A9"/>
    <w:rsid w:val="00CA0586"/>
    <w:rsid w:val="00CA1800"/>
    <w:rsid w:val="00CA1A32"/>
    <w:rsid w:val="00CA2C92"/>
    <w:rsid w:val="00CA6E1A"/>
    <w:rsid w:val="00CA757F"/>
    <w:rsid w:val="00CA77F8"/>
    <w:rsid w:val="00CB03A1"/>
    <w:rsid w:val="00CB357C"/>
    <w:rsid w:val="00CB458B"/>
    <w:rsid w:val="00CB6936"/>
    <w:rsid w:val="00CB6CA1"/>
    <w:rsid w:val="00CC0F12"/>
    <w:rsid w:val="00CC4DF9"/>
    <w:rsid w:val="00CC5B77"/>
    <w:rsid w:val="00CD6A09"/>
    <w:rsid w:val="00CE14A5"/>
    <w:rsid w:val="00CE2C48"/>
    <w:rsid w:val="00CF1773"/>
    <w:rsid w:val="00CF17FB"/>
    <w:rsid w:val="00CF2378"/>
    <w:rsid w:val="00CF4241"/>
    <w:rsid w:val="00D0287E"/>
    <w:rsid w:val="00D033AD"/>
    <w:rsid w:val="00D03D92"/>
    <w:rsid w:val="00D03F59"/>
    <w:rsid w:val="00D05B5A"/>
    <w:rsid w:val="00D109C9"/>
    <w:rsid w:val="00D14898"/>
    <w:rsid w:val="00D14A9F"/>
    <w:rsid w:val="00D15B9A"/>
    <w:rsid w:val="00D17CF6"/>
    <w:rsid w:val="00D24EE7"/>
    <w:rsid w:val="00D26CCE"/>
    <w:rsid w:val="00D2724D"/>
    <w:rsid w:val="00D30926"/>
    <w:rsid w:val="00D32D53"/>
    <w:rsid w:val="00D335B6"/>
    <w:rsid w:val="00D33BD5"/>
    <w:rsid w:val="00D35A2D"/>
    <w:rsid w:val="00D36416"/>
    <w:rsid w:val="00D36752"/>
    <w:rsid w:val="00D40F9C"/>
    <w:rsid w:val="00D4730A"/>
    <w:rsid w:val="00D561DD"/>
    <w:rsid w:val="00D57826"/>
    <w:rsid w:val="00D60912"/>
    <w:rsid w:val="00D61B55"/>
    <w:rsid w:val="00D62FC3"/>
    <w:rsid w:val="00D6459A"/>
    <w:rsid w:val="00D64870"/>
    <w:rsid w:val="00D66120"/>
    <w:rsid w:val="00D66CEA"/>
    <w:rsid w:val="00D6728D"/>
    <w:rsid w:val="00D7573C"/>
    <w:rsid w:val="00D778CE"/>
    <w:rsid w:val="00D8009C"/>
    <w:rsid w:val="00D83FC1"/>
    <w:rsid w:val="00D854B3"/>
    <w:rsid w:val="00D87062"/>
    <w:rsid w:val="00D94CDF"/>
    <w:rsid w:val="00D96DE1"/>
    <w:rsid w:val="00DA4860"/>
    <w:rsid w:val="00DA495A"/>
    <w:rsid w:val="00DA5D2F"/>
    <w:rsid w:val="00DB0270"/>
    <w:rsid w:val="00DB123C"/>
    <w:rsid w:val="00DB45A6"/>
    <w:rsid w:val="00DC239B"/>
    <w:rsid w:val="00DC2409"/>
    <w:rsid w:val="00DC43D4"/>
    <w:rsid w:val="00DC6403"/>
    <w:rsid w:val="00DD0567"/>
    <w:rsid w:val="00DD3063"/>
    <w:rsid w:val="00DD3681"/>
    <w:rsid w:val="00DD6A0B"/>
    <w:rsid w:val="00DE0D4F"/>
    <w:rsid w:val="00DE56FD"/>
    <w:rsid w:val="00DE5E1A"/>
    <w:rsid w:val="00DE7112"/>
    <w:rsid w:val="00DF0808"/>
    <w:rsid w:val="00DF201B"/>
    <w:rsid w:val="00DF26DF"/>
    <w:rsid w:val="00DF40F6"/>
    <w:rsid w:val="00DF53E0"/>
    <w:rsid w:val="00DF542C"/>
    <w:rsid w:val="00DF609C"/>
    <w:rsid w:val="00E05799"/>
    <w:rsid w:val="00E1405D"/>
    <w:rsid w:val="00E14404"/>
    <w:rsid w:val="00E163CE"/>
    <w:rsid w:val="00E16495"/>
    <w:rsid w:val="00E1737E"/>
    <w:rsid w:val="00E21526"/>
    <w:rsid w:val="00E21C2F"/>
    <w:rsid w:val="00E21DBF"/>
    <w:rsid w:val="00E22068"/>
    <w:rsid w:val="00E241D3"/>
    <w:rsid w:val="00E3108C"/>
    <w:rsid w:val="00E32131"/>
    <w:rsid w:val="00E422F7"/>
    <w:rsid w:val="00E42E76"/>
    <w:rsid w:val="00E47CAF"/>
    <w:rsid w:val="00E519EB"/>
    <w:rsid w:val="00E57C0E"/>
    <w:rsid w:val="00E618A6"/>
    <w:rsid w:val="00E63391"/>
    <w:rsid w:val="00E6373F"/>
    <w:rsid w:val="00E6793C"/>
    <w:rsid w:val="00E71DD7"/>
    <w:rsid w:val="00E7544A"/>
    <w:rsid w:val="00E77560"/>
    <w:rsid w:val="00E776A6"/>
    <w:rsid w:val="00E811E3"/>
    <w:rsid w:val="00E902A2"/>
    <w:rsid w:val="00E9163C"/>
    <w:rsid w:val="00E91A1F"/>
    <w:rsid w:val="00E931DD"/>
    <w:rsid w:val="00E944F7"/>
    <w:rsid w:val="00E94561"/>
    <w:rsid w:val="00E9784C"/>
    <w:rsid w:val="00EA0B11"/>
    <w:rsid w:val="00EA2B0E"/>
    <w:rsid w:val="00EA63F7"/>
    <w:rsid w:val="00EA6E59"/>
    <w:rsid w:val="00EB0A7C"/>
    <w:rsid w:val="00EB66B1"/>
    <w:rsid w:val="00EB7A3E"/>
    <w:rsid w:val="00EB7A87"/>
    <w:rsid w:val="00EC1C31"/>
    <w:rsid w:val="00EC2C65"/>
    <w:rsid w:val="00EC328D"/>
    <w:rsid w:val="00EC74A0"/>
    <w:rsid w:val="00ED0B0F"/>
    <w:rsid w:val="00ED2C8C"/>
    <w:rsid w:val="00ED54AD"/>
    <w:rsid w:val="00ED586D"/>
    <w:rsid w:val="00ED77D2"/>
    <w:rsid w:val="00EE0EA9"/>
    <w:rsid w:val="00EE346A"/>
    <w:rsid w:val="00EE4AAF"/>
    <w:rsid w:val="00EE7B54"/>
    <w:rsid w:val="00EE7DB6"/>
    <w:rsid w:val="00EF3AB0"/>
    <w:rsid w:val="00F03687"/>
    <w:rsid w:val="00F10D3E"/>
    <w:rsid w:val="00F137DB"/>
    <w:rsid w:val="00F15E3B"/>
    <w:rsid w:val="00F1790E"/>
    <w:rsid w:val="00F26B23"/>
    <w:rsid w:val="00F325DD"/>
    <w:rsid w:val="00F326FE"/>
    <w:rsid w:val="00F32A90"/>
    <w:rsid w:val="00F32B81"/>
    <w:rsid w:val="00F33400"/>
    <w:rsid w:val="00F33774"/>
    <w:rsid w:val="00F33CAE"/>
    <w:rsid w:val="00F42E4E"/>
    <w:rsid w:val="00F46ECF"/>
    <w:rsid w:val="00F54E8F"/>
    <w:rsid w:val="00F60179"/>
    <w:rsid w:val="00F620F4"/>
    <w:rsid w:val="00F62DAC"/>
    <w:rsid w:val="00F64175"/>
    <w:rsid w:val="00F65597"/>
    <w:rsid w:val="00F67206"/>
    <w:rsid w:val="00F7186E"/>
    <w:rsid w:val="00F74B3C"/>
    <w:rsid w:val="00F751F5"/>
    <w:rsid w:val="00F85209"/>
    <w:rsid w:val="00F922CD"/>
    <w:rsid w:val="00F92CBD"/>
    <w:rsid w:val="00F95E43"/>
    <w:rsid w:val="00F96D42"/>
    <w:rsid w:val="00F979F5"/>
    <w:rsid w:val="00FA0F60"/>
    <w:rsid w:val="00FB04F4"/>
    <w:rsid w:val="00FB6C60"/>
    <w:rsid w:val="00FC1559"/>
    <w:rsid w:val="00FC4B39"/>
    <w:rsid w:val="00FC4DD1"/>
    <w:rsid w:val="00FC7E3D"/>
    <w:rsid w:val="00FD3D11"/>
    <w:rsid w:val="00FD3EDB"/>
    <w:rsid w:val="00FD436F"/>
    <w:rsid w:val="00FD4A56"/>
    <w:rsid w:val="00FD5A69"/>
    <w:rsid w:val="00FD78A7"/>
    <w:rsid w:val="00FE5BE2"/>
    <w:rsid w:val="00FF2E9C"/>
    <w:rsid w:val="00FF548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semiHidden="0" w:uiPriority="0" w:unhideWhenUsed="0" w:qFormat="1"/>
    <w:lsdException w:name="heading 7" w:locked="1" w:uiPriority="0" w:qFormat="1"/>
    <w:lsdException w:name="heading 8" w:locked="1" w:uiPriority="0" w:qFormat="1"/>
    <w:lsdException w:name="heading 9" w:locked="1" w:uiPriority="0" w:qFormat="1"/>
    <w:lsdException w:name="toc 1" w:locked="1" w:semiHidden="0" w:uiPriority="39" w:unhideWhenUsed="0"/>
    <w:lsdException w:name="toc 2" w:locked="1" w:semiHidden="0" w:uiPriority="39" w:unhideWhenUsed="0"/>
    <w:lsdException w:name="toc 3" w:locked="1" w:semiHidden="0" w:uiPriority="39"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1">
    <w:name w:val="Normal"/>
    <w:qFormat/>
    <w:rsid w:val="00450B11"/>
    <w:pPr>
      <w:spacing w:after="120" w:line="276" w:lineRule="auto"/>
      <w:ind w:firstLine="567"/>
      <w:jc w:val="both"/>
    </w:pPr>
    <w:rPr>
      <w:rFonts w:ascii="Bookman Old Style" w:hAnsi="Bookman Old Style"/>
      <w:sz w:val="24"/>
      <w:szCs w:val="22"/>
      <w:lang w:eastAsia="en-US"/>
    </w:rPr>
  </w:style>
  <w:style w:type="paragraph" w:styleId="1">
    <w:name w:val="heading 1"/>
    <w:basedOn w:val="a1"/>
    <w:next w:val="a1"/>
    <w:link w:val="10"/>
    <w:uiPriority w:val="99"/>
    <w:qFormat/>
    <w:rsid w:val="00441BAD"/>
    <w:pPr>
      <w:keepNext/>
      <w:keepLines/>
      <w:spacing w:after="200"/>
      <w:ind w:firstLine="0"/>
      <w:jc w:val="center"/>
      <w:outlineLvl w:val="0"/>
    </w:pPr>
    <w:rPr>
      <w:rFonts w:eastAsia="Times New Roman"/>
      <w:b/>
      <w:bCs/>
      <w:szCs w:val="28"/>
    </w:rPr>
  </w:style>
  <w:style w:type="paragraph" w:styleId="2">
    <w:name w:val="heading 2"/>
    <w:basedOn w:val="a1"/>
    <w:next w:val="a1"/>
    <w:link w:val="20"/>
    <w:uiPriority w:val="99"/>
    <w:qFormat/>
    <w:rsid w:val="00D94CDF"/>
    <w:pPr>
      <w:keepNext/>
      <w:keepLines/>
      <w:spacing w:before="120"/>
      <w:outlineLvl w:val="1"/>
    </w:pPr>
    <w:rPr>
      <w:rFonts w:eastAsia="Times New Roman"/>
      <w:b/>
      <w:szCs w:val="26"/>
    </w:rPr>
  </w:style>
  <w:style w:type="paragraph" w:styleId="3">
    <w:name w:val="heading 3"/>
    <w:basedOn w:val="a1"/>
    <w:next w:val="a1"/>
    <w:link w:val="30"/>
    <w:uiPriority w:val="99"/>
    <w:qFormat/>
    <w:rsid w:val="0008684E"/>
    <w:pPr>
      <w:keepNext/>
      <w:keepLines/>
      <w:spacing w:before="120"/>
      <w:ind w:firstLine="851"/>
      <w:outlineLvl w:val="2"/>
    </w:pPr>
    <w:rPr>
      <w:rFonts w:eastAsia="Times New Roman"/>
      <w:b/>
      <w:szCs w:val="24"/>
    </w:rPr>
  </w:style>
  <w:style w:type="paragraph" w:styleId="4">
    <w:name w:val="heading 4"/>
    <w:basedOn w:val="a1"/>
    <w:next w:val="a1"/>
    <w:link w:val="40"/>
    <w:uiPriority w:val="99"/>
    <w:qFormat/>
    <w:rsid w:val="00450B11"/>
    <w:pPr>
      <w:keepNext/>
      <w:keepLines/>
      <w:spacing w:before="40" w:after="0"/>
      <w:outlineLvl w:val="3"/>
    </w:pPr>
    <w:rPr>
      <w:rFonts w:ascii="Calibri Light" w:eastAsia="Times New Roman" w:hAnsi="Calibri Light"/>
      <w:i/>
      <w:iCs/>
      <w:color w:val="2E74B5"/>
    </w:rPr>
  </w:style>
  <w:style w:type="paragraph" w:styleId="5">
    <w:name w:val="heading 5"/>
    <w:basedOn w:val="a1"/>
    <w:next w:val="a1"/>
    <w:link w:val="50"/>
    <w:uiPriority w:val="99"/>
    <w:qFormat/>
    <w:rsid w:val="00450B11"/>
    <w:pPr>
      <w:keepNext/>
      <w:keepLines/>
      <w:spacing w:before="40" w:after="0" w:line="259" w:lineRule="auto"/>
      <w:ind w:firstLine="0"/>
      <w:jc w:val="left"/>
      <w:outlineLvl w:val="4"/>
    </w:pPr>
    <w:rPr>
      <w:rFonts w:ascii="Calibri Light" w:eastAsia="Times New Roman" w:hAnsi="Calibri Light"/>
      <w:color w:val="2E74B5"/>
      <w:sz w:val="22"/>
      <w:lang w:eastAsia="ru-RU"/>
    </w:rPr>
  </w:style>
  <w:style w:type="paragraph" w:styleId="6">
    <w:name w:val="heading 6"/>
    <w:basedOn w:val="a1"/>
    <w:next w:val="a1"/>
    <w:link w:val="60"/>
    <w:uiPriority w:val="99"/>
    <w:qFormat/>
    <w:rsid w:val="00C2098F"/>
    <w:pPr>
      <w:tabs>
        <w:tab w:val="num" w:pos="1152"/>
      </w:tabs>
      <w:spacing w:before="240" w:after="60" w:line="360" w:lineRule="auto"/>
      <w:ind w:left="1152" w:hanging="432"/>
      <w:outlineLvl w:val="5"/>
    </w:pPr>
    <w:rPr>
      <w:rFonts w:ascii="Times New Roman" w:eastAsia="Times New Roman" w:hAnsi="Times New Roman"/>
      <w:b/>
      <w:bCs/>
      <w:sz w:val="22"/>
      <w:lang w:eastAsia="ru-RU"/>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link w:val="1"/>
    <w:uiPriority w:val="99"/>
    <w:locked/>
    <w:rsid w:val="00441BAD"/>
    <w:rPr>
      <w:rFonts w:ascii="Bookman Old Style" w:hAnsi="Bookman Old Style" w:cs="Times New Roman"/>
      <w:b/>
      <w:bCs/>
      <w:sz w:val="28"/>
      <w:szCs w:val="28"/>
    </w:rPr>
  </w:style>
  <w:style w:type="character" w:customStyle="1" w:styleId="20">
    <w:name w:val="Заголовок 2 Знак"/>
    <w:link w:val="2"/>
    <w:uiPriority w:val="99"/>
    <w:locked/>
    <w:rsid w:val="00D94CDF"/>
    <w:rPr>
      <w:rFonts w:ascii="Bookman Old Style" w:hAnsi="Bookman Old Style" w:cs="Times New Roman"/>
      <w:b/>
      <w:sz w:val="26"/>
      <w:szCs w:val="26"/>
    </w:rPr>
  </w:style>
  <w:style w:type="character" w:customStyle="1" w:styleId="30">
    <w:name w:val="Заголовок 3 Знак"/>
    <w:link w:val="3"/>
    <w:uiPriority w:val="99"/>
    <w:locked/>
    <w:rsid w:val="0008684E"/>
    <w:rPr>
      <w:rFonts w:ascii="Bookman Old Style" w:hAnsi="Bookman Old Style" w:cs="Times New Roman"/>
      <w:b/>
      <w:sz w:val="24"/>
      <w:szCs w:val="24"/>
    </w:rPr>
  </w:style>
  <w:style w:type="character" w:customStyle="1" w:styleId="40">
    <w:name w:val="Заголовок 4 Знак"/>
    <w:link w:val="4"/>
    <w:uiPriority w:val="99"/>
    <w:locked/>
    <w:rsid w:val="00450B11"/>
    <w:rPr>
      <w:rFonts w:ascii="Calibri Light" w:hAnsi="Calibri Light" w:cs="Times New Roman"/>
      <w:i/>
      <w:iCs/>
      <w:color w:val="2E74B5"/>
      <w:sz w:val="24"/>
    </w:rPr>
  </w:style>
  <w:style w:type="character" w:customStyle="1" w:styleId="50">
    <w:name w:val="Заголовок 5 Знак"/>
    <w:link w:val="5"/>
    <w:uiPriority w:val="99"/>
    <w:locked/>
    <w:rsid w:val="00450B11"/>
    <w:rPr>
      <w:rFonts w:ascii="Calibri Light" w:hAnsi="Calibri Light" w:cs="Times New Roman"/>
      <w:color w:val="2E74B5"/>
      <w:lang w:eastAsia="ru-RU"/>
    </w:rPr>
  </w:style>
  <w:style w:type="character" w:customStyle="1" w:styleId="60">
    <w:name w:val="Заголовок 6 Знак"/>
    <w:link w:val="6"/>
    <w:uiPriority w:val="99"/>
    <w:locked/>
    <w:rsid w:val="00C2098F"/>
    <w:rPr>
      <w:rFonts w:ascii="Times New Roman" w:hAnsi="Times New Roman" w:cs="Times New Roman"/>
      <w:b/>
      <w:bCs/>
      <w:lang w:eastAsia="ru-RU"/>
    </w:rPr>
  </w:style>
  <w:style w:type="paragraph" w:styleId="a5">
    <w:name w:val="No Spacing"/>
    <w:aliases w:val="Таблица"/>
    <w:basedOn w:val="a1"/>
    <w:link w:val="a6"/>
    <w:qFormat/>
    <w:rsid w:val="006C5E48"/>
    <w:pPr>
      <w:spacing w:after="0" w:line="240" w:lineRule="auto"/>
      <w:ind w:firstLine="0"/>
      <w:jc w:val="center"/>
    </w:pPr>
    <w:rPr>
      <w:sz w:val="32"/>
      <w:szCs w:val="20"/>
      <w:lang w:val="en-US" w:eastAsia="ru-RU"/>
    </w:rPr>
  </w:style>
  <w:style w:type="character" w:customStyle="1" w:styleId="a6">
    <w:name w:val="Без интервала Знак"/>
    <w:aliases w:val="Таблица Знак"/>
    <w:link w:val="a5"/>
    <w:uiPriority w:val="1"/>
    <w:locked/>
    <w:rsid w:val="006C5E48"/>
    <w:rPr>
      <w:rFonts w:ascii="Bookman Old Style" w:hAnsi="Bookman Old Style"/>
      <w:sz w:val="32"/>
      <w:lang w:val="en-US"/>
    </w:rPr>
  </w:style>
  <w:style w:type="paragraph" w:styleId="a7">
    <w:name w:val="TOC Heading"/>
    <w:basedOn w:val="1"/>
    <w:next w:val="a1"/>
    <w:uiPriority w:val="99"/>
    <w:qFormat/>
    <w:rsid w:val="00441BAD"/>
    <w:pPr>
      <w:spacing w:before="240" w:line="259" w:lineRule="auto"/>
      <w:jc w:val="left"/>
      <w:outlineLvl w:val="9"/>
    </w:pPr>
    <w:rPr>
      <w:rFonts w:ascii="Calibri Light" w:hAnsi="Calibri Light"/>
      <w:b w:val="0"/>
      <w:bCs w:val="0"/>
      <w:color w:val="2E74B5"/>
      <w:sz w:val="32"/>
      <w:szCs w:val="32"/>
      <w:lang w:eastAsia="ru-RU"/>
    </w:rPr>
  </w:style>
  <w:style w:type="paragraph" w:styleId="11">
    <w:name w:val="toc 1"/>
    <w:basedOn w:val="a1"/>
    <w:next w:val="a1"/>
    <w:autoRedefine/>
    <w:uiPriority w:val="39"/>
    <w:rsid w:val="00E6793C"/>
    <w:pPr>
      <w:tabs>
        <w:tab w:val="right" w:leader="dot" w:pos="9345"/>
      </w:tabs>
      <w:spacing w:after="0" w:line="240" w:lineRule="auto"/>
    </w:pPr>
  </w:style>
  <w:style w:type="character" w:styleId="a8">
    <w:name w:val="Hyperlink"/>
    <w:uiPriority w:val="99"/>
    <w:rsid w:val="006C5E48"/>
    <w:rPr>
      <w:rFonts w:cs="Times New Roman"/>
      <w:color w:val="0563C1"/>
      <w:u w:val="single"/>
    </w:rPr>
  </w:style>
  <w:style w:type="paragraph" w:customStyle="1" w:styleId="ConsPlusNormal">
    <w:name w:val="ConsPlusNormal"/>
    <w:uiPriority w:val="99"/>
    <w:rsid w:val="006C5E48"/>
    <w:pPr>
      <w:autoSpaceDE w:val="0"/>
      <w:autoSpaceDN w:val="0"/>
      <w:adjustRightInd w:val="0"/>
    </w:pPr>
    <w:rPr>
      <w:rFonts w:ascii="Times New Roman" w:hAnsi="Times New Roman"/>
      <w:b/>
      <w:bCs/>
      <w:sz w:val="24"/>
      <w:szCs w:val="24"/>
    </w:rPr>
  </w:style>
  <w:style w:type="table" w:styleId="a9">
    <w:name w:val="Table Grid"/>
    <w:basedOn w:val="a3"/>
    <w:uiPriority w:val="59"/>
    <w:rsid w:val="006C5E4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0">
    <w:name w:val="макет"/>
    <w:basedOn w:val="a1"/>
    <w:next w:val="a1"/>
    <w:link w:val="aa"/>
    <w:qFormat/>
    <w:rsid w:val="005A3C05"/>
    <w:pPr>
      <w:numPr>
        <w:numId w:val="1"/>
      </w:numPr>
      <w:spacing w:after="0"/>
      <w:ind w:left="397" w:firstLine="340"/>
    </w:pPr>
    <w:rPr>
      <w:rFonts w:eastAsia="Times New Roman"/>
      <w:szCs w:val="20"/>
      <w:lang w:eastAsia="ru-RU"/>
    </w:rPr>
  </w:style>
  <w:style w:type="character" w:customStyle="1" w:styleId="aa">
    <w:name w:val="макет Знак"/>
    <w:link w:val="a0"/>
    <w:locked/>
    <w:rsid w:val="005A3C05"/>
    <w:rPr>
      <w:rFonts w:ascii="Bookman Old Style" w:hAnsi="Bookman Old Style" w:cs="Times New Roman"/>
      <w:sz w:val="20"/>
      <w:szCs w:val="20"/>
      <w:lang w:eastAsia="ru-RU"/>
    </w:rPr>
  </w:style>
  <w:style w:type="paragraph" w:styleId="ab">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a1"/>
    <w:link w:val="ac"/>
    <w:uiPriority w:val="99"/>
    <w:rsid w:val="00D94CDF"/>
    <w:pPr>
      <w:spacing w:after="0" w:line="240" w:lineRule="auto"/>
      <w:ind w:firstLine="0"/>
      <w:jc w:val="left"/>
    </w:pPr>
    <w:rPr>
      <w:rFonts w:ascii="Times New Roman" w:eastAsia="Times New Roman" w:hAnsi="Times New Roman"/>
      <w:sz w:val="20"/>
      <w:szCs w:val="20"/>
      <w:lang w:eastAsia="ru-RU"/>
    </w:rPr>
  </w:style>
  <w:style w:type="character" w:customStyle="1" w:styleId="ac">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w:link w:val="ab"/>
    <w:uiPriority w:val="99"/>
    <w:locked/>
    <w:rsid w:val="00D94CDF"/>
    <w:rPr>
      <w:rFonts w:ascii="Times New Roman" w:hAnsi="Times New Roman" w:cs="Times New Roman"/>
      <w:sz w:val="20"/>
      <w:szCs w:val="20"/>
      <w:lang w:eastAsia="ru-RU"/>
    </w:rPr>
  </w:style>
  <w:style w:type="paragraph" w:styleId="ad">
    <w:name w:val="List Paragraph"/>
    <w:basedOn w:val="a1"/>
    <w:link w:val="ae"/>
    <w:uiPriority w:val="34"/>
    <w:qFormat/>
    <w:rsid w:val="00D94CDF"/>
    <w:pPr>
      <w:spacing w:after="160" w:line="259" w:lineRule="auto"/>
      <w:ind w:left="720" w:firstLine="0"/>
      <w:contextualSpacing/>
      <w:jc w:val="left"/>
    </w:pPr>
    <w:rPr>
      <w:rFonts w:ascii="Calibri" w:hAnsi="Calibri"/>
      <w:sz w:val="20"/>
      <w:szCs w:val="20"/>
      <w:lang w:eastAsia="ru-RU"/>
    </w:rPr>
  </w:style>
  <w:style w:type="character" w:styleId="af">
    <w:name w:val="footnote reference"/>
    <w:uiPriority w:val="99"/>
    <w:rsid w:val="00D94CDF"/>
    <w:rPr>
      <w:rFonts w:cs="Times New Roman"/>
      <w:vertAlign w:val="superscript"/>
    </w:rPr>
  </w:style>
  <w:style w:type="paragraph" w:customStyle="1" w:styleId="S2">
    <w:name w:val="S_Обычный"/>
    <w:basedOn w:val="a1"/>
    <w:link w:val="S3"/>
    <w:qFormat/>
    <w:rsid w:val="00D94CDF"/>
    <w:pPr>
      <w:spacing w:after="0" w:line="240" w:lineRule="auto"/>
      <w:ind w:firstLine="709"/>
    </w:pPr>
    <w:rPr>
      <w:rFonts w:ascii="Times New Roman" w:eastAsia="Times New Roman" w:hAnsi="Times New Roman"/>
      <w:szCs w:val="24"/>
      <w:lang w:eastAsia="ar-SA"/>
    </w:rPr>
  </w:style>
  <w:style w:type="character" w:customStyle="1" w:styleId="ae">
    <w:name w:val="Абзац списка Знак"/>
    <w:link w:val="ad"/>
    <w:uiPriority w:val="34"/>
    <w:locked/>
    <w:rsid w:val="00D94CDF"/>
    <w:rPr>
      <w:lang w:eastAsia="ru-RU"/>
    </w:rPr>
  </w:style>
  <w:style w:type="paragraph" w:styleId="21">
    <w:name w:val="toc 2"/>
    <w:basedOn w:val="a1"/>
    <w:next w:val="a1"/>
    <w:autoRedefine/>
    <w:uiPriority w:val="39"/>
    <w:rsid w:val="009C6903"/>
    <w:pPr>
      <w:tabs>
        <w:tab w:val="right" w:leader="dot" w:pos="9345"/>
        <w:tab w:val="left" w:pos="9635"/>
      </w:tabs>
      <w:spacing w:after="0" w:line="240" w:lineRule="auto"/>
    </w:pPr>
  </w:style>
  <w:style w:type="paragraph" w:styleId="af0">
    <w:name w:val="caption"/>
    <w:basedOn w:val="a1"/>
    <w:next w:val="a1"/>
    <w:uiPriority w:val="99"/>
    <w:qFormat/>
    <w:rsid w:val="00443B40"/>
    <w:pPr>
      <w:spacing w:after="0" w:line="240" w:lineRule="auto"/>
      <w:ind w:firstLine="0"/>
      <w:jc w:val="left"/>
    </w:pPr>
    <w:rPr>
      <w:rFonts w:ascii="Times New Roman" w:eastAsia="SimSun" w:hAnsi="Times New Roman"/>
      <w:b/>
      <w:bCs/>
      <w:sz w:val="20"/>
      <w:szCs w:val="20"/>
      <w:lang w:eastAsia="zh-CN"/>
    </w:rPr>
  </w:style>
  <w:style w:type="paragraph" w:styleId="31">
    <w:name w:val="toc 3"/>
    <w:basedOn w:val="a1"/>
    <w:next w:val="a1"/>
    <w:autoRedefine/>
    <w:uiPriority w:val="39"/>
    <w:rsid w:val="000E5161"/>
    <w:pPr>
      <w:spacing w:after="100"/>
      <w:ind w:left="480"/>
    </w:pPr>
  </w:style>
  <w:style w:type="paragraph" w:customStyle="1" w:styleId="af1">
    <w:name w:val="Знак Знак Знак Знак Знак Знак Знак Знак Знак Знак Знак Знак Знак Знак Знак Знак Знак Знак Знак Знак Знак Знак Знак Знак Знак Знак"/>
    <w:basedOn w:val="a1"/>
    <w:uiPriority w:val="99"/>
    <w:rsid w:val="00450B11"/>
    <w:pPr>
      <w:spacing w:after="160" w:line="240" w:lineRule="exact"/>
      <w:ind w:firstLine="0"/>
      <w:jc w:val="left"/>
    </w:pPr>
    <w:rPr>
      <w:rFonts w:ascii="Verdana" w:eastAsia="Times New Roman" w:hAnsi="Verdana"/>
      <w:sz w:val="20"/>
      <w:szCs w:val="20"/>
      <w:lang w:val="en-US"/>
    </w:rPr>
  </w:style>
  <w:style w:type="character" w:styleId="af2">
    <w:name w:val="annotation reference"/>
    <w:uiPriority w:val="99"/>
    <w:semiHidden/>
    <w:rsid w:val="00450B11"/>
    <w:rPr>
      <w:rFonts w:cs="Times New Roman"/>
      <w:sz w:val="16"/>
      <w:szCs w:val="16"/>
    </w:rPr>
  </w:style>
  <w:style w:type="paragraph" w:styleId="af3">
    <w:name w:val="annotation text"/>
    <w:basedOn w:val="a1"/>
    <w:link w:val="af4"/>
    <w:uiPriority w:val="99"/>
    <w:rsid w:val="00450B11"/>
    <w:pPr>
      <w:spacing w:after="160" w:line="240" w:lineRule="auto"/>
      <w:ind w:firstLine="0"/>
      <w:jc w:val="left"/>
    </w:pPr>
    <w:rPr>
      <w:rFonts w:ascii="Calibri" w:hAnsi="Calibri"/>
      <w:sz w:val="20"/>
      <w:szCs w:val="20"/>
      <w:lang w:eastAsia="ru-RU"/>
    </w:rPr>
  </w:style>
  <w:style w:type="character" w:customStyle="1" w:styleId="af4">
    <w:name w:val="Текст примечания Знак"/>
    <w:link w:val="af3"/>
    <w:uiPriority w:val="99"/>
    <w:locked/>
    <w:rsid w:val="00450B11"/>
    <w:rPr>
      <w:rFonts w:cs="Times New Roman"/>
      <w:sz w:val="20"/>
      <w:szCs w:val="20"/>
      <w:lang w:eastAsia="ru-RU"/>
    </w:rPr>
  </w:style>
  <w:style w:type="paragraph" w:styleId="af5">
    <w:name w:val="annotation subject"/>
    <w:basedOn w:val="af3"/>
    <w:next w:val="af3"/>
    <w:link w:val="af6"/>
    <w:uiPriority w:val="99"/>
    <w:semiHidden/>
    <w:rsid w:val="00450B11"/>
    <w:rPr>
      <w:b/>
      <w:bCs/>
    </w:rPr>
  </w:style>
  <w:style w:type="character" w:customStyle="1" w:styleId="af6">
    <w:name w:val="Тема примечания Знак"/>
    <w:link w:val="af5"/>
    <w:uiPriority w:val="99"/>
    <w:semiHidden/>
    <w:locked/>
    <w:rsid w:val="00450B11"/>
    <w:rPr>
      <w:rFonts w:cs="Times New Roman"/>
      <w:b/>
      <w:bCs/>
      <w:sz w:val="20"/>
      <w:szCs w:val="20"/>
      <w:lang w:eastAsia="ru-RU"/>
    </w:rPr>
  </w:style>
  <w:style w:type="paragraph" w:styleId="af7">
    <w:name w:val="Balloon Text"/>
    <w:basedOn w:val="a1"/>
    <w:link w:val="af8"/>
    <w:uiPriority w:val="99"/>
    <w:semiHidden/>
    <w:rsid w:val="00450B11"/>
    <w:pPr>
      <w:spacing w:after="0" w:line="240" w:lineRule="auto"/>
      <w:ind w:firstLine="0"/>
      <w:jc w:val="left"/>
    </w:pPr>
    <w:rPr>
      <w:rFonts w:ascii="Segoe UI" w:hAnsi="Segoe UI" w:cs="Segoe UI"/>
      <w:sz w:val="18"/>
      <w:szCs w:val="18"/>
      <w:lang w:eastAsia="ru-RU"/>
    </w:rPr>
  </w:style>
  <w:style w:type="character" w:customStyle="1" w:styleId="af8">
    <w:name w:val="Текст выноски Знак"/>
    <w:link w:val="af7"/>
    <w:uiPriority w:val="99"/>
    <w:semiHidden/>
    <w:locked/>
    <w:rsid w:val="00450B11"/>
    <w:rPr>
      <w:rFonts w:ascii="Segoe UI" w:hAnsi="Segoe UI" w:cs="Segoe UI"/>
      <w:sz w:val="18"/>
      <w:szCs w:val="18"/>
      <w:lang w:eastAsia="ru-RU"/>
    </w:rPr>
  </w:style>
  <w:style w:type="paragraph" w:customStyle="1" w:styleId="msolistparagraph0">
    <w:name w:val="msolistparagraph"/>
    <w:basedOn w:val="a1"/>
    <w:uiPriority w:val="99"/>
    <w:rsid w:val="00450B11"/>
    <w:pPr>
      <w:spacing w:before="100" w:beforeAutospacing="1" w:after="100" w:afterAutospacing="1" w:line="240" w:lineRule="auto"/>
      <w:ind w:firstLine="0"/>
      <w:jc w:val="left"/>
    </w:pPr>
    <w:rPr>
      <w:rFonts w:ascii="Times New Roman" w:eastAsia="Times New Roman" w:hAnsi="Times New Roman"/>
      <w:szCs w:val="24"/>
      <w:lang w:eastAsia="ru-RU"/>
    </w:rPr>
  </w:style>
  <w:style w:type="paragraph" w:customStyle="1" w:styleId="tekstob">
    <w:name w:val="tekstob"/>
    <w:basedOn w:val="a1"/>
    <w:uiPriority w:val="99"/>
    <w:rsid w:val="00450B11"/>
    <w:pPr>
      <w:spacing w:before="100" w:beforeAutospacing="1" w:after="100" w:afterAutospacing="1" w:line="240" w:lineRule="auto"/>
      <w:ind w:firstLine="0"/>
      <w:jc w:val="left"/>
    </w:pPr>
    <w:rPr>
      <w:rFonts w:ascii="Times New Roman" w:eastAsia="Times New Roman" w:hAnsi="Times New Roman"/>
      <w:szCs w:val="24"/>
      <w:lang w:eastAsia="ru-RU"/>
    </w:rPr>
  </w:style>
  <w:style w:type="paragraph" w:customStyle="1" w:styleId="ConsPlusCell">
    <w:name w:val="ConsPlusCell"/>
    <w:uiPriority w:val="99"/>
    <w:rsid w:val="00450B11"/>
    <w:pPr>
      <w:widowControl w:val="0"/>
      <w:autoSpaceDE w:val="0"/>
      <w:autoSpaceDN w:val="0"/>
    </w:pPr>
    <w:rPr>
      <w:rFonts w:ascii="Courier New" w:eastAsia="Times New Roman" w:hAnsi="Courier New" w:cs="Courier New"/>
    </w:rPr>
  </w:style>
  <w:style w:type="table" w:customStyle="1" w:styleId="51">
    <w:name w:val="Обычная таблица 51"/>
    <w:uiPriority w:val="99"/>
    <w:rsid w:val="00450B11"/>
    <w:tblPr>
      <w:tblStyleRowBandSize w:val="1"/>
      <w:tblStyleColBandSize w:val="1"/>
      <w:tblInd w:w="0" w:type="dxa"/>
      <w:tblCellMar>
        <w:top w:w="0" w:type="dxa"/>
        <w:left w:w="108" w:type="dxa"/>
        <w:bottom w:w="0" w:type="dxa"/>
        <w:right w:w="108" w:type="dxa"/>
      </w:tblCellMar>
    </w:tblPr>
  </w:style>
  <w:style w:type="table" w:customStyle="1" w:styleId="C-21">
    <w:name w:val="Cетка-таблица 21"/>
    <w:uiPriority w:val="99"/>
    <w:rsid w:val="00450B11"/>
    <w:tblPr>
      <w:tblStyleRowBandSize w:val="1"/>
      <w:tblStyleColBandSize w:val="1"/>
      <w:tblInd w:w="0" w:type="dxa"/>
      <w:tblBorders>
        <w:top w:val="single" w:sz="2" w:space="0" w:color="666666"/>
        <w:bottom w:val="single" w:sz="2" w:space="0" w:color="666666"/>
        <w:insideH w:val="single" w:sz="2" w:space="0" w:color="666666"/>
        <w:insideV w:val="single" w:sz="2" w:space="0" w:color="666666"/>
      </w:tblBorders>
      <w:tblCellMar>
        <w:top w:w="0" w:type="dxa"/>
        <w:left w:w="108" w:type="dxa"/>
        <w:bottom w:w="0" w:type="dxa"/>
        <w:right w:w="108" w:type="dxa"/>
      </w:tblCellMar>
    </w:tblPr>
  </w:style>
  <w:style w:type="table" w:customStyle="1" w:styleId="C-2-51">
    <w:name w:val="Cетка-таблица 2 - Акцент 51"/>
    <w:uiPriority w:val="99"/>
    <w:rsid w:val="00450B11"/>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style>
  <w:style w:type="table" w:customStyle="1" w:styleId="C-5-31">
    <w:name w:val="Cетка-таблица 5 (темная) - Акцент 31"/>
    <w:uiPriority w:val="99"/>
    <w:rsid w:val="00450B11"/>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DEDED"/>
    </w:tcPr>
  </w:style>
  <w:style w:type="table" w:customStyle="1" w:styleId="-3-51">
    <w:name w:val="Список-таблица 3 - Акцент 51"/>
    <w:uiPriority w:val="99"/>
    <w:rsid w:val="00450B11"/>
    <w:tblPr>
      <w:tblStyleRowBandSize w:val="1"/>
      <w:tblStyleColBandSize w:val="1"/>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style>
  <w:style w:type="table" w:customStyle="1" w:styleId="12">
    <w:name w:val="Сетка таблицы1"/>
    <w:uiPriority w:val="99"/>
    <w:rsid w:val="00450B1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Таблица простая 51"/>
    <w:uiPriority w:val="99"/>
    <w:rsid w:val="00450B11"/>
    <w:tblPr>
      <w:tblStyleRowBandSize w:val="1"/>
      <w:tblStyleColBandSize w:val="1"/>
      <w:tblInd w:w="0" w:type="dxa"/>
      <w:tblCellMar>
        <w:top w:w="0" w:type="dxa"/>
        <w:left w:w="108" w:type="dxa"/>
        <w:bottom w:w="0" w:type="dxa"/>
        <w:right w:w="108" w:type="dxa"/>
      </w:tblCellMar>
    </w:tblPr>
  </w:style>
  <w:style w:type="table" w:customStyle="1" w:styleId="-21">
    <w:name w:val="Таблица-сетка 21"/>
    <w:uiPriority w:val="99"/>
    <w:rsid w:val="00450B11"/>
    <w:tblPr>
      <w:tblStyleRowBandSize w:val="1"/>
      <w:tblStyleColBandSize w:val="1"/>
      <w:tblInd w:w="0" w:type="dxa"/>
      <w:tblBorders>
        <w:top w:val="single" w:sz="2" w:space="0" w:color="666666"/>
        <w:bottom w:val="single" w:sz="2" w:space="0" w:color="666666"/>
        <w:insideH w:val="single" w:sz="2" w:space="0" w:color="666666"/>
        <w:insideV w:val="single" w:sz="2" w:space="0" w:color="666666"/>
      </w:tblBorders>
      <w:tblCellMar>
        <w:top w:w="0" w:type="dxa"/>
        <w:left w:w="108" w:type="dxa"/>
        <w:bottom w:w="0" w:type="dxa"/>
        <w:right w:w="108" w:type="dxa"/>
      </w:tblCellMar>
    </w:tblPr>
  </w:style>
  <w:style w:type="table" w:customStyle="1" w:styleId="-251">
    <w:name w:val="Таблица-сетка 2 — акцент 51"/>
    <w:uiPriority w:val="99"/>
    <w:rsid w:val="00450B11"/>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style>
  <w:style w:type="table" w:customStyle="1" w:styleId="-531">
    <w:name w:val="Таблица-сетка 5 темная — акцент 31"/>
    <w:uiPriority w:val="99"/>
    <w:rsid w:val="00450B11"/>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DEDED"/>
    </w:tcPr>
  </w:style>
  <w:style w:type="table" w:customStyle="1" w:styleId="-351">
    <w:name w:val="Список-таблица 3 — акцент 51"/>
    <w:uiPriority w:val="99"/>
    <w:rsid w:val="00450B11"/>
    <w:tblPr>
      <w:tblStyleRowBandSize w:val="1"/>
      <w:tblStyleColBandSize w:val="1"/>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style>
  <w:style w:type="paragraph" w:styleId="af9">
    <w:name w:val="Normal (Web)"/>
    <w:basedOn w:val="a1"/>
    <w:uiPriority w:val="99"/>
    <w:rsid w:val="00450B11"/>
    <w:pPr>
      <w:spacing w:before="100" w:beforeAutospacing="1" w:after="100" w:afterAutospacing="1" w:line="240" w:lineRule="auto"/>
      <w:ind w:firstLine="0"/>
      <w:jc w:val="left"/>
    </w:pPr>
    <w:rPr>
      <w:rFonts w:ascii="Times New Roman" w:eastAsia="Times New Roman" w:hAnsi="Times New Roman"/>
      <w:szCs w:val="24"/>
      <w:lang w:eastAsia="ru-RU"/>
    </w:rPr>
  </w:style>
  <w:style w:type="table" w:customStyle="1" w:styleId="22">
    <w:name w:val="Сетка таблицы2"/>
    <w:uiPriority w:val="99"/>
    <w:rsid w:val="00450B1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
    <w:name w:val="Таблица простая 52"/>
    <w:uiPriority w:val="99"/>
    <w:rsid w:val="00450B11"/>
    <w:tblPr>
      <w:tblStyleRowBandSize w:val="1"/>
      <w:tblStyleColBandSize w:val="1"/>
      <w:tblInd w:w="0" w:type="dxa"/>
      <w:tblCellMar>
        <w:top w:w="0" w:type="dxa"/>
        <w:left w:w="108" w:type="dxa"/>
        <w:bottom w:w="0" w:type="dxa"/>
        <w:right w:w="108" w:type="dxa"/>
      </w:tblCellMar>
    </w:tblPr>
  </w:style>
  <w:style w:type="table" w:customStyle="1" w:styleId="-22">
    <w:name w:val="Таблица-сетка 22"/>
    <w:uiPriority w:val="99"/>
    <w:rsid w:val="00450B11"/>
    <w:tblPr>
      <w:tblStyleRowBandSize w:val="1"/>
      <w:tblStyleColBandSize w:val="1"/>
      <w:tblInd w:w="0" w:type="dxa"/>
      <w:tblBorders>
        <w:top w:val="single" w:sz="2" w:space="0" w:color="666666"/>
        <w:bottom w:val="single" w:sz="2" w:space="0" w:color="666666"/>
        <w:insideH w:val="single" w:sz="2" w:space="0" w:color="666666"/>
        <w:insideV w:val="single" w:sz="2" w:space="0" w:color="666666"/>
      </w:tblBorders>
      <w:tblCellMar>
        <w:top w:w="0" w:type="dxa"/>
        <w:left w:w="108" w:type="dxa"/>
        <w:bottom w:w="0" w:type="dxa"/>
        <w:right w:w="108" w:type="dxa"/>
      </w:tblCellMar>
    </w:tblPr>
  </w:style>
  <w:style w:type="table" w:customStyle="1" w:styleId="-252">
    <w:name w:val="Таблица-сетка 2 — акцент 52"/>
    <w:uiPriority w:val="99"/>
    <w:rsid w:val="00450B11"/>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style>
  <w:style w:type="table" w:customStyle="1" w:styleId="-532">
    <w:name w:val="Таблица-сетка 5 темная — акцент 32"/>
    <w:uiPriority w:val="99"/>
    <w:rsid w:val="00450B11"/>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DEDED"/>
    </w:tcPr>
  </w:style>
  <w:style w:type="table" w:customStyle="1" w:styleId="-352">
    <w:name w:val="Список-таблица 3 — акцент 52"/>
    <w:uiPriority w:val="99"/>
    <w:rsid w:val="00450B11"/>
    <w:tblPr>
      <w:tblStyleRowBandSize w:val="1"/>
      <w:tblStyleColBandSize w:val="1"/>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style>
  <w:style w:type="character" w:customStyle="1" w:styleId="apple-converted-space">
    <w:name w:val="apple-converted-space"/>
    <w:uiPriority w:val="99"/>
    <w:rsid w:val="00450B11"/>
    <w:rPr>
      <w:rFonts w:cs="Times New Roman"/>
    </w:rPr>
  </w:style>
  <w:style w:type="paragraph" w:customStyle="1" w:styleId="headertext">
    <w:name w:val="headertext"/>
    <w:basedOn w:val="a1"/>
    <w:uiPriority w:val="99"/>
    <w:rsid w:val="00450B11"/>
    <w:pPr>
      <w:spacing w:before="100" w:beforeAutospacing="1" w:after="100" w:afterAutospacing="1" w:line="240" w:lineRule="auto"/>
      <w:ind w:firstLine="0"/>
      <w:jc w:val="left"/>
    </w:pPr>
    <w:rPr>
      <w:rFonts w:ascii="Times New Roman" w:eastAsia="Times New Roman" w:hAnsi="Times New Roman"/>
      <w:szCs w:val="24"/>
      <w:lang w:eastAsia="ru-RU"/>
    </w:rPr>
  </w:style>
  <w:style w:type="paragraph" w:customStyle="1" w:styleId="formattext">
    <w:name w:val="formattext"/>
    <w:basedOn w:val="a1"/>
    <w:uiPriority w:val="99"/>
    <w:rsid w:val="00450B11"/>
    <w:pPr>
      <w:spacing w:before="100" w:beforeAutospacing="1" w:after="100" w:afterAutospacing="1" w:line="240" w:lineRule="auto"/>
      <w:ind w:firstLine="0"/>
      <w:jc w:val="left"/>
    </w:pPr>
    <w:rPr>
      <w:rFonts w:ascii="Times New Roman" w:eastAsia="Times New Roman" w:hAnsi="Times New Roman"/>
      <w:szCs w:val="24"/>
      <w:lang w:eastAsia="ru-RU"/>
    </w:rPr>
  </w:style>
  <w:style w:type="table" w:customStyle="1" w:styleId="32">
    <w:name w:val="Сетка таблицы3"/>
    <w:uiPriority w:val="99"/>
    <w:rsid w:val="00450B1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4-51">
    <w:name w:val="Cетка-таблица 4 - Акцент 51"/>
    <w:uiPriority w:val="99"/>
    <w:rsid w:val="00450B11"/>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style>
  <w:style w:type="table" w:customStyle="1" w:styleId="-353">
    <w:name w:val="Список-таблица 3 — акцент 53"/>
    <w:uiPriority w:val="99"/>
    <w:rsid w:val="00450B11"/>
    <w:tblPr>
      <w:tblStyleRowBandSize w:val="1"/>
      <w:tblStyleColBandSize w:val="1"/>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style>
  <w:style w:type="table" w:customStyle="1" w:styleId="41">
    <w:name w:val="Сетка таблицы4"/>
    <w:uiPriority w:val="99"/>
    <w:rsid w:val="00450B1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
    <w:name w:val="Таблица простая 53"/>
    <w:uiPriority w:val="99"/>
    <w:rsid w:val="00450B11"/>
    <w:tblPr>
      <w:tblStyleRowBandSize w:val="1"/>
      <w:tblStyleColBandSize w:val="1"/>
      <w:tblInd w:w="0" w:type="dxa"/>
      <w:tblCellMar>
        <w:top w:w="0" w:type="dxa"/>
        <w:left w:w="108" w:type="dxa"/>
        <w:bottom w:w="0" w:type="dxa"/>
        <w:right w:w="108" w:type="dxa"/>
      </w:tblCellMar>
    </w:tblPr>
  </w:style>
  <w:style w:type="table" w:customStyle="1" w:styleId="-23">
    <w:name w:val="Таблица-сетка 23"/>
    <w:uiPriority w:val="99"/>
    <w:rsid w:val="00450B11"/>
    <w:tblPr>
      <w:tblStyleRowBandSize w:val="1"/>
      <w:tblStyleColBandSize w:val="1"/>
      <w:tblInd w:w="0" w:type="dxa"/>
      <w:tblBorders>
        <w:top w:val="single" w:sz="2" w:space="0" w:color="666666"/>
        <w:bottom w:val="single" w:sz="2" w:space="0" w:color="666666"/>
        <w:insideH w:val="single" w:sz="2" w:space="0" w:color="666666"/>
        <w:insideV w:val="single" w:sz="2" w:space="0" w:color="666666"/>
      </w:tblBorders>
      <w:tblCellMar>
        <w:top w:w="0" w:type="dxa"/>
        <w:left w:w="108" w:type="dxa"/>
        <w:bottom w:w="0" w:type="dxa"/>
        <w:right w:w="108" w:type="dxa"/>
      </w:tblCellMar>
    </w:tblPr>
  </w:style>
  <w:style w:type="table" w:customStyle="1" w:styleId="-253">
    <w:name w:val="Таблица-сетка 2 — акцент 53"/>
    <w:uiPriority w:val="99"/>
    <w:rsid w:val="00450B11"/>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style>
  <w:style w:type="table" w:customStyle="1" w:styleId="-533">
    <w:name w:val="Таблица-сетка 5 темная — акцент 33"/>
    <w:uiPriority w:val="99"/>
    <w:rsid w:val="00450B11"/>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DEDED"/>
    </w:tcPr>
  </w:style>
  <w:style w:type="table" w:customStyle="1" w:styleId="-354">
    <w:name w:val="Список-таблица 3 — акцент 54"/>
    <w:uiPriority w:val="99"/>
    <w:rsid w:val="00450B11"/>
    <w:tblPr>
      <w:tblStyleRowBandSize w:val="1"/>
      <w:tblStyleColBandSize w:val="1"/>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style>
  <w:style w:type="table" w:customStyle="1" w:styleId="54">
    <w:name w:val="Сетка таблицы5"/>
    <w:uiPriority w:val="99"/>
    <w:rsid w:val="00450B1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0">
    <w:name w:val="Таблица простая 54"/>
    <w:uiPriority w:val="99"/>
    <w:rsid w:val="00450B11"/>
    <w:tblPr>
      <w:tblStyleRowBandSize w:val="1"/>
      <w:tblStyleColBandSize w:val="1"/>
      <w:tblInd w:w="0" w:type="dxa"/>
      <w:tblCellMar>
        <w:top w:w="0" w:type="dxa"/>
        <w:left w:w="108" w:type="dxa"/>
        <w:bottom w:w="0" w:type="dxa"/>
        <w:right w:w="108" w:type="dxa"/>
      </w:tblCellMar>
    </w:tblPr>
  </w:style>
  <w:style w:type="table" w:customStyle="1" w:styleId="-24">
    <w:name w:val="Таблица-сетка 24"/>
    <w:uiPriority w:val="99"/>
    <w:rsid w:val="00450B11"/>
    <w:tblPr>
      <w:tblStyleRowBandSize w:val="1"/>
      <w:tblStyleColBandSize w:val="1"/>
      <w:tblInd w:w="0" w:type="dxa"/>
      <w:tblBorders>
        <w:top w:val="single" w:sz="2" w:space="0" w:color="666666"/>
        <w:bottom w:val="single" w:sz="2" w:space="0" w:color="666666"/>
        <w:insideH w:val="single" w:sz="2" w:space="0" w:color="666666"/>
        <w:insideV w:val="single" w:sz="2" w:space="0" w:color="666666"/>
      </w:tblBorders>
      <w:tblCellMar>
        <w:top w:w="0" w:type="dxa"/>
        <w:left w:w="108" w:type="dxa"/>
        <w:bottom w:w="0" w:type="dxa"/>
        <w:right w:w="108" w:type="dxa"/>
      </w:tblCellMar>
    </w:tblPr>
  </w:style>
  <w:style w:type="table" w:customStyle="1" w:styleId="-254">
    <w:name w:val="Таблица-сетка 2 — акцент 54"/>
    <w:uiPriority w:val="99"/>
    <w:rsid w:val="00450B11"/>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style>
  <w:style w:type="table" w:customStyle="1" w:styleId="-534">
    <w:name w:val="Таблица-сетка 5 темная — акцент 34"/>
    <w:uiPriority w:val="99"/>
    <w:rsid w:val="00450B11"/>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DEDED"/>
    </w:tcPr>
  </w:style>
  <w:style w:type="table" w:customStyle="1" w:styleId="-355">
    <w:name w:val="Список-таблица 3 — акцент 55"/>
    <w:uiPriority w:val="99"/>
    <w:rsid w:val="00450B11"/>
    <w:tblPr>
      <w:tblStyleRowBandSize w:val="1"/>
      <w:tblStyleColBandSize w:val="1"/>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style>
  <w:style w:type="table" w:customStyle="1" w:styleId="-356">
    <w:name w:val="Список-таблица 3 — акцент 56"/>
    <w:uiPriority w:val="99"/>
    <w:rsid w:val="00450B11"/>
    <w:tblPr>
      <w:tblStyleRowBandSize w:val="1"/>
      <w:tblStyleColBandSize w:val="1"/>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style>
  <w:style w:type="table" w:customStyle="1" w:styleId="61">
    <w:name w:val="Сетка таблицы6"/>
    <w:uiPriority w:val="99"/>
    <w:rsid w:val="00450B1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7">
    <w:name w:val="Список-таблица 3 — акцент 57"/>
    <w:uiPriority w:val="99"/>
    <w:rsid w:val="00450B11"/>
    <w:tblPr>
      <w:tblStyleRowBandSize w:val="1"/>
      <w:tblStyleColBandSize w:val="1"/>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style>
  <w:style w:type="table" w:customStyle="1" w:styleId="7">
    <w:name w:val="Сетка таблицы7"/>
    <w:uiPriority w:val="99"/>
    <w:rsid w:val="00450B1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
    <w:name w:val="Таблица простая 55"/>
    <w:uiPriority w:val="99"/>
    <w:rsid w:val="00450B11"/>
    <w:tblPr>
      <w:tblStyleRowBandSize w:val="1"/>
      <w:tblStyleColBandSize w:val="1"/>
      <w:tblInd w:w="0" w:type="dxa"/>
      <w:tblCellMar>
        <w:top w:w="0" w:type="dxa"/>
        <w:left w:w="108" w:type="dxa"/>
        <w:bottom w:w="0" w:type="dxa"/>
        <w:right w:w="108" w:type="dxa"/>
      </w:tblCellMar>
    </w:tblPr>
  </w:style>
  <w:style w:type="table" w:customStyle="1" w:styleId="-25">
    <w:name w:val="Таблица-сетка 25"/>
    <w:uiPriority w:val="99"/>
    <w:rsid w:val="00450B11"/>
    <w:tblPr>
      <w:tblStyleRowBandSize w:val="1"/>
      <w:tblStyleColBandSize w:val="1"/>
      <w:tblInd w:w="0" w:type="dxa"/>
      <w:tblBorders>
        <w:top w:val="single" w:sz="2" w:space="0" w:color="666666"/>
        <w:bottom w:val="single" w:sz="2" w:space="0" w:color="666666"/>
        <w:insideH w:val="single" w:sz="2" w:space="0" w:color="666666"/>
        <w:insideV w:val="single" w:sz="2" w:space="0" w:color="666666"/>
      </w:tblBorders>
      <w:tblCellMar>
        <w:top w:w="0" w:type="dxa"/>
        <w:left w:w="108" w:type="dxa"/>
        <w:bottom w:w="0" w:type="dxa"/>
        <w:right w:w="108" w:type="dxa"/>
      </w:tblCellMar>
    </w:tblPr>
  </w:style>
  <w:style w:type="table" w:customStyle="1" w:styleId="-255">
    <w:name w:val="Таблица-сетка 2 — акцент 55"/>
    <w:uiPriority w:val="99"/>
    <w:rsid w:val="00450B11"/>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style>
  <w:style w:type="table" w:customStyle="1" w:styleId="-535">
    <w:name w:val="Таблица-сетка 5 темная — акцент 35"/>
    <w:uiPriority w:val="99"/>
    <w:rsid w:val="00450B11"/>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DEDED"/>
    </w:tcPr>
  </w:style>
  <w:style w:type="table" w:customStyle="1" w:styleId="-358">
    <w:name w:val="Список-таблица 3 — акцент 58"/>
    <w:uiPriority w:val="99"/>
    <w:rsid w:val="00450B11"/>
    <w:tblPr>
      <w:tblStyleRowBandSize w:val="1"/>
      <w:tblStyleColBandSize w:val="1"/>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style>
  <w:style w:type="table" w:customStyle="1" w:styleId="-359">
    <w:name w:val="Список-таблица 3 — акцент 59"/>
    <w:uiPriority w:val="99"/>
    <w:rsid w:val="00450B11"/>
    <w:tblPr>
      <w:tblStyleRowBandSize w:val="1"/>
      <w:tblStyleColBandSize w:val="1"/>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style>
  <w:style w:type="paragraph" w:styleId="afa">
    <w:name w:val="Body Text"/>
    <w:aliases w:val="bt"/>
    <w:basedOn w:val="a1"/>
    <w:link w:val="afb"/>
    <w:uiPriority w:val="99"/>
    <w:rsid w:val="00450B11"/>
    <w:pPr>
      <w:widowControl w:val="0"/>
      <w:spacing w:after="0" w:line="240" w:lineRule="auto"/>
      <w:ind w:firstLine="0"/>
    </w:pPr>
    <w:rPr>
      <w:rFonts w:ascii="Times New Roman" w:eastAsia="Times New Roman" w:hAnsi="Times New Roman"/>
      <w:szCs w:val="20"/>
      <w:lang w:eastAsia="ru-RU"/>
    </w:rPr>
  </w:style>
  <w:style w:type="character" w:customStyle="1" w:styleId="afb">
    <w:name w:val="Основной текст Знак"/>
    <w:aliases w:val="bt Знак"/>
    <w:link w:val="afa"/>
    <w:uiPriority w:val="99"/>
    <w:locked/>
    <w:rsid w:val="00450B11"/>
    <w:rPr>
      <w:rFonts w:ascii="Times New Roman" w:hAnsi="Times New Roman" w:cs="Times New Roman"/>
      <w:sz w:val="20"/>
      <w:szCs w:val="20"/>
      <w:lang w:eastAsia="ru-RU"/>
    </w:rPr>
  </w:style>
  <w:style w:type="paragraph" w:customStyle="1" w:styleId="afc">
    <w:name w:val="Шаблон"/>
    <w:uiPriority w:val="99"/>
    <w:rsid w:val="00450B11"/>
    <w:pPr>
      <w:spacing w:line="288" w:lineRule="auto"/>
      <w:jc w:val="center"/>
    </w:pPr>
    <w:rPr>
      <w:rFonts w:ascii="Tahoma" w:eastAsia="Times New Roman" w:hAnsi="Tahoma"/>
      <w:sz w:val="16"/>
    </w:rPr>
  </w:style>
  <w:style w:type="table" w:customStyle="1" w:styleId="8">
    <w:name w:val="Сетка таблицы8"/>
    <w:uiPriority w:val="99"/>
    <w:rsid w:val="00450B1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
    <w:name w:val="Таблица-сетка 4 — акцент 51"/>
    <w:uiPriority w:val="99"/>
    <w:rsid w:val="00450B11"/>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style>
  <w:style w:type="table" w:customStyle="1" w:styleId="-3510">
    <w:name w:val="Список-таблица 3 — акцент 510"/>
    <w:uiPriority w:val="99"/>
    <w:rsid w:val="00450B11"/>
    <w:tblPr>
      <w:tblStyleRowBandSize w:val="1"/>
      <w:tblStyleColBandSize w:val="1"/>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style>
  <w:style w:type="table" w:customStyle="1" w:styleId="56">
    <w:name w:val="Таблица простая 56"/>
    <w:uiPriority w:val="99"/>
    <w:rsid w:val="00450B11"/>
    <w:tblPr>
      <w:tblStyleRowBandSize w:val="1"/>
      <w:tblStyleColBandSize w:val="1"/>
      <w:tblInd w:w="0" w:type="dxa"/>
      <w:tblCellMar>
        <w:top w:w="0" w:type="dxa"/>
        <w:left w:w="108" w:type="dxa"/>
        <w:bottom w:w="0" w:type="dxa"/>
        <w:right w:w="108" w:type="dxa"/>
      </w:tblCellMar>
    </w:tblPr>
  </w:style>
  <w:style w:type="table" w:customStyle="1" w:styleId="-26">
    <w:name w:val="Таблица-сетка 26"/>
    <w:uiPriority w:val="99"/>
    <w:rsid w:val="00450B11"/>
    <w:tblPr>
      <w:tblStyleRowBandSize w:val="1"/>
      <w:tblStyleColBandSize w:val="1"/>
      <w:tblInd w:w="0" w:type="dxa"/>
      <w:tblBorders>
        <w:top w:val="single" w:sz="2" w:space="0" w:color="666666"/>
        <w:bottom w:val="single" w:sz="2" w:space="0" w:color="666666"/>
        <w:insideH w:val="single" w:sz="2" w:space="0" w:color="666666"/>
        <w:insideV w:val="single" w:sz="2" w:space="0" w:color="666666"/>
      </w:tblBorders>
      <w:tblCellMar>
        <w:top w:w="0" w:type="dxa"/>
        <w:left w:w="108" w:type="dxa"/>
        <w:bottom w:w="0" w:type="dxa"/>
        <w:right w:w="108" w:type="dxa"/>
      </w:tblCellMar>
    </w:tblPr>
  </w:style>
  <w:style w:type="table" w:customStyle="1" w:styleId="-256">
    <w:name w:val="Таблица-сетка 2 — акцент 56"/>
    <w:uiPriority w:val="99"/>
    <w:rsid w:val="00450B11"/>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style>
  <w:style w:type="table" w:customStyle="1" w:styleId="-536">
    <w:name w:val="Таблица-сетка 5 темная — акцент 36"/>
    <w:uiPriority w:val="99"/>
    <w:rsid w:val="00450B11"/>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DEDED"/>
    </w:tcPr>
  </w:style>
  <w:style w:type="table" w:customStyle="1" w:styleId="110">
    <w:name w:val="Сетка таблицы11"/>
    <w:uiPriority w:val="99"/>
    <w:rsid w:val="00450B1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Таблица простая 511"/>
    <w:uiPriority w:val="99"/>
    <w:rsid w:val="00450B11"/>
    <w:tblPr>
      <w:tblStyleRowBandSize w:val="1"/>
      <w:tblStyleColBandSize w:val="1"/>
      <w:tblInd w:w="0" w:type="dxa"/>
      <w:tblCellMar>
        <w:top w:w="0" w:type="dxa"/>
        <w:left w:w="108" w:type="dxa"/>
        <w:bottom w:w="0" w:type="dxa"/>
        <w:right w:w="108" w:type="dxa"/>
      </w:tblCellMar>
    </w:tblPr>
  </w:style>
  <w:style w:type="table" w:customStyle="1" w:styleId="-211">
    <w:name w:val="Таблица-сетка 211"/>
    <w:uiPriority w:val="99"/>
    <w:rsid w:val="00450B11"/>
    <w:tblPr>
      <w:tblStyleRowBandSize w:val="1"/>
      <w:tblStyleColBandSize w:val="1"/>
      <w:tblInd w:w="0" w:type="dxa"/>
      <w:tblBorders>
        <w:top w:val="single" w:sz="2" w:space="0" w:color="666666"/>
        <w:bottom w:val="single" w:sz="2" w:space="0" w:color="666666"/>
        <w:insideH w:val="single" w:sz="2" w:space="0" w:color="666666"/>
        <w:insideV w:val="single" w:sz="2" w:space="0" w:color="666666"/>
      </w:tblBorders>
      <w:tblCellMar>
        <w:top w:w="0" w:type="dxa"/>
        <w:left w:w="108" w:type="dxa"/>
        <w:bottom w:w="0" w:type="dxa"/>
        <w:right w:w="108" w:type="dxa"/>
      </w:tblCellMar>
    </w:tblPr>
  </w:style>
  <w:style w:type="table" w:customStyle="1" w:styleId="-2511">
    <w:name w:val="Таблица-сетка 2 — акцент 511"/>
    <w:uiPriority w:val="99"/>
    <w:rsid w:val="00450B11"/>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style>
  <w:style w:type="table" w:customStyle="1" w:styleId="-5311">
    <w:name w:val="Таблица-сетка 5 темная — акцент 311"/>
    <w:uiPriority w:val="99"/>
    <w:rsid w:val="00450B11"/>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DEDED"/>
    </w:tcPr>
  </w:style>
  <w:style w:type="table" w:customStyle="1" w:styleId="-3511">
    <w:name w:val="Список-таблица 3 — акцент 511"/>
    <w:uiPriority w:val="99"/>
    <w:rsid w:val="00450B11"/>
    <w:tblPr>
      <w:tblStyleRowBandSize w:val="1"/>
      <w:tblStyleColBandSize w:val="1"/>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style>
  <w:style w:type="table" w:customStyle="1" w:styleId="210">
    <w:name w:val="Сетка таблицы21"/>
    <w:uiPriority w:val="99"/>
    <w:rsid w:val="00450B1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
    <w:name w:val="Таблица простая 521"/>
    <w:uiPriority w:val="99"/>
    <w:rsid w:val="00450B11"/>
    <w:tblPr>
      <w:tblStyleRowBandSize w:val="1"/>
      <w:tblStyleColBandSize w:val="1"/>
      <w:tblInd w:w="0" w:type="dxa"/>
      <w:tblCellMar>
        <w:top w:w="0" w:type="dxa"/>
        <w:left w:w="108" w:type="dxa"/>
        <w:bottom w:w="0" w:type="dxa"/>
        <w:right w:w="108" w:type="dxa"/>
      </w:tblCellMar>
    </w:tblPr>
  </w:style>
  <w:style w:type="table" w:customStyle="1" w:styleId="-221">
    <w:name w:val="Таблица-сетка 221"/>
    <w:uiPriority w:val="99"/>
    <w:rsid w:val="00450B11"/>
    <w:tblPr>
      <w:tblStyleRowBandSize w:val="1"/>
      <w:tblStyleColBandSize w:val="1"/>
      <w:tblInd w:w="0" w:type="dxa"/>
      <w:tblBorders>
        <w:top w:val="single" w:sz="2" w:space="0" w:color="666666"/>
        <w:bottom w:val="single" w:sz="2" w:space="0" w:color="666666"/>
        <w:insideH w:val="single" w:sz="2" w:space="0" w:color="666666"/>
        <w:insideV w:val="single" w:sz="2" w:space="0" w:color="666666"/>
      </w:tblBorders>
      <w:tblCellMar>
        <w:top w:w="0" w:type="dxa"/>
        <w:left w:w="108" w:type="dxa"/>
        <w:bottom w:w="0" w:type="dxa"/>
        <w:right w:w="108" w:type="dxa"/>
      </w:tblCellMar>
    </w:tblPr>
  </w:style>
  <w:style w:type="table" w:customStyle="1" w:styleId="-2521">
    <w:name w:val="Таблица-сетка 2 — акцент 521"/>
    <w:uiPriority w:val="99"/>
    <w:rsid w:val="00450B11"/>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style>
  <w:style w:type="table" w:customStyle="1" w:styleId="-5321">
    <w:name w:val="Таблица-сетка 5 темная — акцент 321"/>
    <w:uiPriority w:val="99"/>
    <w:rsid w:val="00450B11"/>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DEDED"/>
    </w:tcPr>
  </w:style>
  <w:style w:type="table" w:customStyle="1" w:styleId="-3521">
    <w:name w:val="Список-таблица 3 — акцент 521"/>
    <w:uiPriority w:val="99"/>
    <w:rsid w:val="00450B11"/>
    <w:tblPr>
      <w:tblStyleRowBandSize w:val="1"/>
      <w:tblStyleColBandSize w:val="1"/>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style>
  <w:style w:type="table" w:customStyle="1" w:styleId="310">
    <w:name w:val="Сетка таблицы31"/>
    <w:uiPriority w:val="99"/>
    <w:rsid w:val="00450B1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31">
    <w:name w:val="Список-таблица 3 — акцент 531"/>
    <w:uiPriority w:val="99"/>
    <w:rsid w:val="00450B11"/>
    <w:tblPr>
      <w:tblStyleRowBandSize w:val="1"/>
      <w:tblStyleColBandSize w:val="1"/>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style>
  <w:style w:type="table" w:customStyle="1" w:styleId="410">
    <w:name w:val="Сетка таблицы41"/>
    <w:uiPriority w:val="99"/>
    <w:rsid w:val="00450B1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Таблица простая 531"/>
    <w:uiPriority w:val="99"/>
    <w:rsid w:val="00450B11"/>
    <w:tblPr>
      <w:tblStyleRowBandSize w:val="1"/>
      <w:tblStyleColBandSize w:val="1"/>
      <w:tblInd w:w="0" w:type="dxa"/>
      <w:tblCellMar>
        <w:top w:w="0" w:type="dxa"/>
        <w:left w:w="108" w:type="dxa"/>
        <w:bottom w:w="0" w:type="dxa"/>
        <w:right w:w="108" w:type="dxa"/>
      </w:tblCellMar>
    </w:tblPr>
  </w:style>
  <w:style w:type="table" w:customStyle="1" w:styleId="-231">
    <w:name w:val="Таблица-сетка 231"/>
    <w:uiPriority w:val="99"/>
    <w:rsid w:val="00450B11"/>
    <w:tblPr>
      <w:tblStyleRowBandSize w:val="1"/>
      <w:tblStyleColBandSize w:val="1"/>
      <w:tblInd w:w="0" w:type="dxa"/>
      <w:tblBorders>
        <w:top w:val="single" w:sz="2" w:space="0" w:color="666666"/>
        <w:bottom w:val="single" w:sz="2" w:space="0" w:color="666666"/>
        <w:insideH w:val="single" w:sz="2" w:space="0" w:color="666666"/>
        <w:insideV w:val="single" w:sz="2" w:space="0" w:color="666666"/>
      </w:tblBorders>
      <w:tblCellMar>
        <w:top w:w="0" w:type="dxa"/>
        <w:left w:w="108" w:type="dxa"/>
        <w:bottom w:w="0" w:type="dxa"/>
        <w:right w:w="108" w:type="dxa"/>
      </w:tblCellMar>
    </w:tblPr>
  </w:style>
  <w:style w:type="table" w:customStyle="1" w:styleId="-2531">
    <w:name w:val="Таблица-сетка 2 — акцент 531"/>
    <w:uiPriority w:val="99"/>
    <w:rsid w:val="00450B11"/>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style>
  <w:style w:type="table" w:customStyle="1" w:styleId="-5331">
    <w:name w:val="Таблица-сетка 5 темная — акцент 331"/>
    <w:uiPriority w:val="99"/>
    <w:rsid w:val="00450B11"/>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DEDED"/>
    </w:tcPr>
  </w:style>
  <w:style w:type="table" w:customStyle="1" w:styleId="-3541">
    <w:name w:val="Список-таблица 3 — акцент 541"/>
    <w:uiPriority w:val="99"/>
    <w:rsid w:val="00450B11"/>
    <w:tblPr>
      <w:tblStyleRowBandSize w:val="1"/>
      <w:tblStyleColBandSize w:val="1"/>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style>
  <w:style w:type="table" w:customStyle="1" w:styleId="512">
    <w:name w:val="Сетка таблицы51"/>
    <w:uiPriority w:val="99"/>
    <w:rsid w:val="00450B1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
    <w:name w:val="Таблица простая 541"/>
    <w:uiPriority w:val="99"/>
    <w:rsid w:val="00450B11"/>
    <w:tblPr>
      <w:tblStyleRowBandSize w:val="1"/>
      <w:tblStyleColBandSize w:val="1"/>
      <w:tblInd w:w="0" w:type="dxa"/>
      <w:tblCellMar>
        <w:top w:w="0" w:type="dxa"/>
        <w:left w:w="108" w:type="dxa"/>
        <w:bottom w:w="0" w:type="dxa"/>
        <w:right w:w="108" w:type="dxa"/>
      </w:tblCellMar>
    </w:tblPr>
  </w:style>
  <w:style w:type="table" w:customStyle="1" w:styleId="-241">
    <w:name w:val="Таблица-сетка 241"/>
    <w:uiPriority w:val="99"/>
    <w:rsid w:val="00450B11"/>
    <w:tblPr>
      <w:tblStyleRowBandSize w:val="1"/>
      <w:tblStyleColBandSize w:val="1"/>
      <w:tblInd w:w="0" w:type="dxa"/>
      <w:tblBorders>
        <w:top w:val="single" w:sz="2" w:space="0" w:color="666666"/>
        <w:bottom w:val="single" w:sz="2" w:space="0" w:color="666666"/>
        <w:insideH w:val="single" w:sz="2" w:space="0" w:color="666666"/>
        <w:insideV w:val="single" w:sz="2" w:space="0" w:color="666666"/>
      </w:tblBorders>
      <w:tblCellMar>
        <w:top w:w="0" w:type="dxa"/>
        <w:left w:w="108" w:type="dxa"/>
        <w:bottom w:w="0" w:type="dxa"/>
        <w:right w:w="108" w:type="dxa"/>
      </w:tblCellMar>
    </w:tblPr>
  </w:style>
  <w:style w:type="table" w:customStyle="1" w:styleId="-2541">
    <w:name w:val="Таблица-сетка 2 — акцент 541"/>
    <w:uiPriority w:val="99"/>
    <w:rsid w:val="00450B11"/>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style>
  <w:style w:type="table" w:customStyle="1" w:styleId="-5341">
    <w:name w:val="Таблица-сетка 5 темная — акцент 341"/>
    <w:uiPriority w:val="99"/>
    <w:rsid w:val="00450B11"/>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DEDED"/>
    </w:tcPr>
  </w:style>
  <w:style w:type="table" w:customStyle="1" w:styleId="-3551">
    <w:name w:val="Список-таблица 3 — акцент 551"/>
    <w:uiPriority w:val="99"/>
    <w:rsid w:val="00450B11"/>
    <w:tblPr>
      <w:tblStyleRowBandSize w:val="1"/>
      <w:tblStyleColBandSize w:val="1"/>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style>
  <w:style w:type="table" w:customStyle="1" w:styleId="-3561">
    <w:name w:val="Список-таблица 3 — акцент 561"/>
    <w:uiPriority w:val="99"/>
    <w:rsid w:val="00450B11"/>
    <w:tblPr>
      <w:tblStyleRowBandSize w:val="1"/>
      <w:tblStyleColBandSize w:val="1"/>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style>
  <w:style w:type="table" w:customStyle="1" w:styleId="610">
    <w:name w:val="Сетка таблицы61"/>
    <w:uiPriority w:val="99"/>
    <w:rsid w:val="00450B1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71">
    <w:name w:val="Список-таблица 3 — акцент 571"/>
    <w:uiPriority w:val="99"/>
    <w:rsid w:val="00450B11"/>
    <w:tblPr>
      <w:tblStyleRowBandSize w:val="1"/>
      <w:tblStyleColBandSize w:val="1"/>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style>
  <w:style w:type="table" w:customStyle="1" w:styleId="71">
    <w:name w:val="Сетка таблицы71"/>
    <w:uiPriority w:val="99"/>
    <w:rsid w:val="00450B1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
    <w:name w:val="Таблица простая 551"/>
    <w:uiPriority w:val="99"/>
    <w:rsid w:val="00450B11"/>
    <w:tblPr>
      <w:tblStyleRowBandSize w:val="1"/>
      <w:tblStyleColBandSize w:val="1"/>
      <w:tblInd w:w="0" w:type="dxa"/>
      <w:tblCellMar>
        <w:top w:w="0" w:type="dxa"/>
        <w:left w:w="108" w:type="dxa"/>
        <w:bottom w:w="0" w:type="dxa"/>
        <w:right w:w="108" w:type="dxa"/>
      </w:tblCellMar>
    </w:tblPr>
  </w:style>
  <w:style w:type="table" w:customStyle="1" w:styleId="-2510">
    <w:name w:val="Таблица-сетка 251"/>
    <w:uiPriority w:val="99"/>
    <w:rsid w:val="00450B11"/>
    <w:tblPr>
      <w:tblStyleRowBandSize w:val="1"/>
      <w:tblStyleColBandSize w:val="1"/>
      <w:tblInd w:w="0" w:type="dxa"/>
      <w:tblBorders>
        <w:top w:val="single" w:sz="2" w:space="0" w:color="666666"/>
        <w:bottom w:val="single" w:sz="2" w:space="0" w:color="666666"/>
        <w:insideH w:val="single" w:sz="2" w:space="0" w:color="666666"/>
        <w:insideV w:val="single" w:sz="2" w:space="0" w:color="666666"/>
      </w:tblBorders>
      <w:tblCellMar>
        <w:top w:w="0" w:type="dxa"/>
        <w:left w:w="108" w:type="dxa"/>
        <w:bottom w:w="0" w:type="dxa"/>
        <w:right w:w="108" w:type="dxa"/>
      </w:tblCellMar>
    </w:tblPr>
  </w:style>
  <w:style w:type="table" w:customStyle="1" w:styleId="-2551">
    <w:name w:val="Таблица-сетка 2 — акцент 551"/>
    <w:uiPriority w:val="99"/>
    <w:rsid w:val="00450B11"/>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style>
  <w:style w:type="table" w:customStyle="1" w:styleId="-5351">
    <w:name w:val="Таблица-сетка 5 темная — акцент 351"/>
    <w:uiPriority w:val="99"/>
    <w:rsid w:val="00450B11"/>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DEDED"/>
    </w:tcPr>
  </w:style>
  <w:style w:type="table" w:customStyle="1" w:styleId="-3581">
    <w:name w:val="Список-таблица 3 — акцент 581"/>
    <w:uiPriority w:val="99"/>
    <w:rsid w:val="00450B11"/>
    <w:tblPr>
      <w:tblStyleRowBandSize w:val="1"/>
      <w:tblStyleColBandSize w:val="1"/>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style>
  <w:style w:type="table" w:customStyle="1" w:styleId="-3591">
    <w:name w:val="Список-таблица 3 — акцент 591"/>
    <w:uiPriority w:val="99"/>
    <w:rsid w:val="00450B11"/>
    <w:tblPr>
      <w:tblStyleRowBandSize w:val="1"/>
      <w:tblStyleColBandSize w:val="1"/>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style>
  <w:style w:type="table" w:customStyle="1" w:styleId="9">
    <w:name w:val="Сетка таблицы9"/>
    <w:uiPriority w:val="99"/>
    <w:rsid w:val="00450B1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7">
    <w:name w:val="Таблица простая 57"/>
    <w:uiPriority w:val="99"/>
    <w:rsid w:val="00450B11"/>
    <w:tblPr>
      <w:tblStyleRowBandSize w:val="1"/>
      <w:tblStyleColBandSize w:val="1"/>
      <w:tblInd w:w="0" w:type="dxa"/>
      <w:tblCellMar>
        <w:top w:w="0" w:type="dxa"/>
        <w:left w:w="108" w:type="dxa"/>
        <w:bottom w:w="0" w:type="dxa"/>
        <w:right w:w="108" w:type="dxa"/>
      </w:tblCellMar>
    </w:tblPr>
  </w:style>
  <w:style w:type="table" w:customStyle="1" w:styleId="-27">
    <w:name w:val="Таблица-сетка 27"/>
    <w:uiPriority w:val="99"/>
    <w:rsid w:val="00450B11"/>
    <w:tblPr>
      <w:tblStyleRowBandSize w:val="1"/>
      <w:tblStyleColBandSize w:val="1"/>
      <w:tblInd w:w="0" w:type="dxa"/>
      <w:tblBorders>
        <w:top w:val="single" w:sz="2" w:space="0" w:color="666666"/>
        <w:bottom w:val="single" w:sz="2" w:space="0" w:color="666666"/>
        <w:insideH w:val="single" w:sz="2" w:space="0" w:color="666666"/>
        <w:insideV w:val="single" w:sz="2" w:space="0" w:color="666666"/>
      </w:tblBorders>
      <w:tblCellMar>
        <w:top w:w="0" w:type="dxa"/>
        <w:left w:w="108" w:type="dxa"/>
        <w:bottom w:w="0" w:type="dxa"/>
        <w:right w:w="108" w:type="dxa"/>
      </w:tblCellMar>
    </w:tblPr>
  </w:style>
  <w:style w:type="table" w:customStyle="1" w:styleId="-257">
    <w:name w:val="Таблица-сетка 2 — акцент 57"/>
    <w:uiPriority w:val="99"/>
    <w:rsid w:val="00450B11"/>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style>
  <w:style w:type="table" w:customStyle="1" w:styleId="-537">
    <w:name w:val="Таблица-сетка 5 темная — акцент 37"/>
    <w:uiPriority w:val="99"/>
    <w:rsid w:val="00450B11"/>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DEDED"/>
    </w:tcPr>
  </w:style>
  <w:style w:type="table" w:customStyle="1" w:styleId="-3512">
    <w:name w:val="Список-таблица 3 — акцент 512"/>
    <w:uiPriority w:val="99"/>
    <w:rsid w:val="00450B11"/>
    <w:tblPr>
      <w:tblStyleRowBandSize w:val="1"/>
      <w:tblStyleColBandSize w:val="1"/>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style>
  <w:style w:type="table" w:customStyle="1" w:styleId="-3513">
    <w:name w:val="Список-таблица 3 — акцент 513"/>
    <w:uiPriority w:val="99"/>
    <w:rsid w:val="00450B11"/>
    <w:tblPr>
      <w:tblStyleRowBandSize w:val="1"/>
      <w:tblStyleColBandSize w:val="1"/>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style>
  <w:style w:type="table" w:customStyle="1" w:styleId="100">
    <w:name w:val="Сетка таблицы10"/>
    <w:uiPriority w:val="99"/>
    <w:rsid w:val="00450B1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8">
    <w:name w:val="Таблица простая 58"/>
    <w:uiPriority w:val="99"/>
    <w:rsid w:val="00450B11"/>
    <w:tblPr>
      <w:tblStyleRowBandSize w:val="1"/>
      <w:tblStyleColBandSize w:val="1"/>
      <w:tblInd w:w="0" w:type="dxa"/>
      <w:tblCellMar>
        <w:top w:w="0" w:type="dxa"/>
        <w:left w:w="108" w:type="dxa"/>
        <w:bottom w:w="0" w:type="dxa"/>
        <w:right w:w="108" w:type="dxa"/>
      </w:tblCellMar>
    </w:tblPr>
  </w:style>
  <w:style w:type="table" w:customStyle="1" w:styleId="-28">
    <w:name w:val="Таблица-сетка 28"/>
    <w:uiPriority w:val="99"/>
    <w:rsid w:val="00450B11"/>
    <w:tblPr>
      <w:tblStyleRowBandSize w:val="1"/>
      <w:tblStyleColBandSize w:val="1"/>
      <w:tblInd w:w="0" w:type="dxa"/>
      <w:tblBorders>
        <w:top w:val="single" w:sz="2" w:space="0" w:color="666666"/>
        <w:bottom w:val="single" w:sz="2" w:space="0" w:color="666666"/>
        <w:insideH w:val="single" w:sz="2" w:space="0" w:color="666666"/>
        <w:insideV w:val="single" w:sz="2" w:space="0" w:color="666666"/>
      </w:tblBorders>
      <w:tblCellMar>
        <w:top w:w="0" w:type="dxa"/>
        <w:left w:w="108" w:type="dxa"/>
        <w:bottom w:w="0" w:type="dxa"/>
        <w:right w:w="108" w:type="dxa"/>
      </w:tblCellMar>
    </w:tblPr>
  </w:style>
  <w:style w:type="table" w:customStyle="1" w:styleId="-258">
    <w:name w:val="Таблица-сетка 2 — акцент 58"/>
    <w:uiPriority w:val="99"/>
    <w:rsid w:val="00450B11"/>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style>
  <w:style w:type="table" w:customStyle="1" w:styleId="-538">
    <w:name w:val="Таблица-сетка 5 темная — акцент 38"/>
    <w:uiPriority w:val="99"/>
    <w:rsid w:val="00450B11"/>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DEDED"/>
    </w:tcPr>
  </w:style>
  <w:style w:type="table" w:customStyle="1" w:styleId="-3514">
    <w:name w:val="Список-таблица 3 — акцент 514"/>
    <w:uiPriority w:val="99"/>
    <w:rsid w:val="00450B11"/>
    <w:tblPr>
      <w:tblStyleRowBandSize w:val="1"/>
      <w:tblStyleColBandSize w:val="1"/>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style>
  <w:style w:type="table" w:customStyle="1" w:styleId="120">
    <w:name w:val="Сетка таблицы12"/>
    <w:uiPriority w:val="99"/>
    <w:rsid w:val="00450B1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9">
    <w:name w:val="Таблица простая 59"/>
    <w:uiPriority w:val="99"/>
    <w:rsid w:val="00450B11"/>
    <w:tblPr>
      <w:tblStyleRowBandSize w:val="1"/>
      <w:tblStyleColBandSize w:val="1"/>
      <w:tblInd w:w="0" w:type="dxa"/>
      <w:tblCellMar>
        <w:top w:w="0" w:type="dxa"/>
        <w:left w:w="108" w:type="dxa"/>
        <w:bottom w:w="0" w:type="dxa"/>
        <w:right w:w="108" w:type="dxa"/>
      </w:tblCellMar>
    </w:tblPr>
  </w:style>
  <w:style w:type="table" w:customStyle="1" w:styleId="-29">
    <w:name w:val="Таблица-сетка 29"/>
    <w:uiPriority w:val="99"/>
    <w:rsid w:val="00450B11"/>
    <w:tblPr>
      <w:tblStyleRowBandSize w:val="1"/>
      <w:tblStyleColBandSize w:val="1"/>
      <w:tblInd w:w="0" w:type="dxa"/>
      <w:tblBorders>
        <w:top w:val="single" w:sz="2" w:space="0" w:color="666666"/>
        <w:bottom w:val="single" w:sz="2" w:space="0" w:color="666666"/>
        <w:insideH w:val="single" w:sz="2" w:space="0" w:color="666666"/>
        <w:insideV w:val="single" w:sz="2" w:space="0" w:color="666666"/>
      </w:tblBorders>
      <w:tblCellMar>
        <w:top w:w="0" w:type="dxa"/>
        <w:left w:w="108" w:type="dxa"/>
        <w:bottom w:w="0" w:type="dxa"/>
        <w:right w:w="108" w:type="dxa"/>
      </w:tblCellMar>
    </w:tblPr>
  </w:style>
  <w:style w:type="table" w:customStyle="1" w:styleId="-259">
    <w:name w:val="Таблица-сетка 2 — акцент 59"/>
    <w:uiPriority w:val="99"/>
    <w:rsid w:val="00450B11"/>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style>
  <w:style w:type="table" w:customStyle="1" w:styleId="-539">
    <w:name w:val="Таблица-сетка 5 темная — акцент 39"/>
    <w:uiPriority w:val="99"/>
    <w:rsid w:val="00450B11"/>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DEDED"/>
    </w:tcPr>
  </w:style>
  <w:style w:type="table" w:customStyle="1" w:styleId="-3515">
    <w:name w:val="Список-таблица 3 — акцент 515"/>
    <w:uiPriority w:val="99"/>
    <w:rsid w:val="00450B11"/>
    <w:tblPr>
      <w:tblStyleRowBandSize w:val="1"/>
      <w:tblStyleColBandSize w:val="1"/>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style>
  <w:style w:type="table" w:customStyle="1" w:styleId="13">
    <w:name w:val="Сетка таблицы13"/>
    <w:uiPriority w:val="99"/>
    <w:rsid w:val="00450B1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0">
    <w:name w:val="Таблица простая 510"/>
    <w:uiPriority w:val="99"/>
    <w:rsid w:val="00450B11"/>
    <w:tblPr>
      <w:tblStyleRowBandSize w:val="1"/>
      <w:tblStyleColBandSize w:val="1"/>
      <w:tblInd w:w="0" w:type="dxa"/>
      <w:tblCellMar>
        <w:top w:w="0" w:type="dxa"/>
        <w:left w:w="108" w:type="dxa"/>
        <w:bottom w:w="0" w:type="dxa"/>
        <w:right w:w="108" w:type="dxa"/>
      </w:tblCellMar>
    </w:tblPr>
  </w:style>
  <w:style w:type="table" w:customStyle="1" w:styleId="-210">
    <w:name w:val="Таблица-сетка 210"/>
    <w:uiPriority w:val="99"/>
    <w:rsid w:val="00450B11"/>
    <w:tblPr>
      <w:tblStyleRowBandSize w:val="1"/>
      <w:tblStyleColBandSize w:val="1"/>
      <w:tblInd w:w="0" w:type="dxa"/>
      <w:tblBorders>
        <w:top w:val="single" w:sz="2" w:space="0" w:color="666666"/>
        <w:bottom w:val="single" w:sz="2" w:space="0" w:color="666666"/>
        <w:insideH w:val="single" w:sz="2" w:space="0" w:color="666666"/>
        <w:insideV w:val="single" w:sz="2" w:space="0" w:color="666666"/>
      </w:tblBorders>
      <w:tblCellMar>
        <w:top w:w="0" w:type="dxa"/>
        <w:left w:w="108" w:type="dxa"/>
        <w:bottom w:w="0" w:type="dxa"/>
        <w:right w:w="108" w:type="dxa"/>
      </w:tblCellMar>
    </w:tblPr>
  </w:style>
  <w:style w:type="table" w:customStyle="1" w:styleId="-25100">
    <w:name w:val="Таблица-сетка 2 — акцент 510"/>
    <w:uiPriority w:val="99"/>
    <w:rsid w:val="00450B11"/>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style>
  <w:style w:type="table" w:customStyle="1" w:styleId="-5310">
    <w:name w:val="Таблица-сетка 5 темная — акцент 310"/>
    <w:uiPriority w:val="99"/>
    <w:rsid w:val="00450B11"/>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DEDED"/>
    </w:tcPr>
  </w:style>
  <w:style w:type="table" w:customStyle="1" w:styleId="-3516">
    <w:name w:val="Список-таблица 3 — акцент 516"/>
    <w:uiPriority w:val="99"/>
    <w:rsid w:val="00450B11"/>
    <w:tblPr>
      <w:tblStyleRowBandSize w:val="1"/>
      <w:tblStyleColBandSize w:val="1"/>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style>
  <w:style w:type="table" w:customStyle="1" w:styleId="14">
    <w:name w:val="Сетка таблицы14"/>
    <w:uiPriority w:val="99"/>
    <w:rsid w:val="00450B1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7">
    <w:name w:val="Список-таблица 3 — акцент 517"/>
    <w:uiPriority w:val="99"/>
    <w:rsid w:val="00450B11"/>
    <w:tblPr>
      <w:tblStyleRowBandSize w:val="1"/>
      <w:tblStyleColBandSize w:val="1"/>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style>
  <w:style w:type="table" w:customStyle="1" w:styleId="-4-51">
    <w:name w:val="Список-таблица 4 - Акцент 51"/>
    <w:uiPriority w:val="99"/>
    <w:rsid w:val="00450B11"/>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tblBorders>
      <w:tblCellMar>
        <w:top w:w="0" w:type="dxa"/>
        <w:left w:w="108" w:type="dxa"/>
        <w:bottom w:w="0" w:type="dxa"/>
        <w:right w:w="108" w:type="dxa"/>
      </w:tblCellMar>
    </w:tblPr>
  </w:style>
  <w:style w:type="paragraph" w:customStyle="1" w:styleId="Default">
    <w:name w:val="Default"/>
    <w:uiPriority w:val="99"/>
    <w:rsid w:val="00450B11"/>
    <w:pPr>
      <w:autoSpaceDE w:val="0"/>
      <w:autoSpaceDN w:val="0"/>
      <w:adjustRightInd w:val="0"/>
    </w:pPr>
    <w:rPr>
      <w:rFonts w:ascii="Times New Roman" w:hAnsi="Times New Roman"/>
      <w:color w:val="000000"/>
      <w:sz w:val="24"/>
      <w:szCs w:val="24"/>
    </w:rPr>
  </w:style>
  <w:style w:type="paragraph" w:styleId="33">
    <w:name w:val="Body Text Indent 3"/>
    <w:basedOn w:val="a1"/>
    <w:link w:val="34"/>
    <w:uiPriority w:val="99"/>
    <w:semiHidden/>
    <w:rsid w:val="00450B11"/>
    <w:pPr>
      <w:spacing w:line="259" w:lineRule="auto"/>
      <w:ind w:left="283" w:firstLine="0"/>
      <w:jc w:val="left"/>
    </w:pPr>
    <w:rPr>
      <w:rFonts w:ascii="Calibri" w:hAnsi="Calibri"/>
      <w:sz w:val="16"/>
      <w:szCs w:val="16"/>
      <w:lang w:eastAsia="ru-RU"/>
    </w:rPr>
  </w:style>
  <w:style w:type="character" w:customStyle="1" w:styleId="34">
    <w:name w:val="Основной текст с отступом 3 Знак"/>
    <w:link w:val="33"/>
    <w:uiPriority w:val="99"/>
    <w:semiHidden/>
    <w:locked/>
    <w:rsid w:val="00450B11"/>
    <w:rPr>
      <w:rFonts w:cs="Times New Roman"/>
      <w:sz w:val="16"/>
      <w:szCs w:val="16"/>
      <w:lang w:eastAsia="ru-RU"/>
    </w:rPr>
  </w:style>
  <w:style w:type="paragraph" w:styleId="afd">
    <w:name w:val="footer"/>
    <w:aliases w:val="Знак6"/>
    <w:basedOn w:val="a1"/>
    <w:link w:val="afe"/>
    <w:uiPriority w:val="99"/>
    <w:rsid w:val="00450B11"/>
    <w:pPr>
      <w:tabs>
        <w:tab w:val="center" w:pos="4677"/>
        <w:tab w:val="right" w:pos="9355"/>
      </w:tabs>
      <w:spacing w:after="0" w:line="240" w:lineRule="auto"/>
      <w:ind w:firstLine="0"/>
      <w:jc w:val="left"/>
    </w:pPr>
    <w:rPr>
      <w:rFonts w:ascii="Times New Roman" w:eastAsia="Times New Roman" w:hAnsi="Times New Roman"/>
      <w:szCs w:val="24"/>
      <w:lang w:eastAsia="ru-RU"/>
    </w:rPr>
  </w:style>
  <w:style w:type="character" w:customStyle="1" w:styleId="afe">
    <w:name w:val="Нижний колонтитул Знак"/>
    <w:aliases w:val="Знак6 Знак"/>
    <w:link w:val="afd"/>
    <w:uiPriority w:val="99"/>
    <w:locked/>
    <w:rsid w:val="00450B11"/>
    <w:rPr>
      <w:rFonts w:ascii="Times New Roman" w:hAnsi="Times New Roman" w:cs="Times New Roman"/>
      <w:sz w:val="24"/>
      <w:szCs w:val="24"/>
      <w:lang w:eastAsia="ru-RU"/>
    </w:rPr>
  </w:style>
  <w:style w:type="paragraph" w:styleId="aff">
    <w:name w:val="header"/>
    <w:basedOn w:val="a1"/>
    <w:link w:val="aff0"/>
    <w:uiPriority w:val="99"/>
    <w:rsid w:val="00450B11"/>
    <w:pPr>
      <w:tabs>
        <w:tab w:val="center" w:pos="4677"/>
        <w:tab w:val="right" w:pos="9355"/>
      </w:tabs>
      <w:spacing w:after="0" w:line="240" w:lineRule="auto"/>
      <w:ind w:firstLine="0"/>
      <w:jc w:val="left"/>
    </w:pPr>
    <w:rPr>
      <w:rFonts w:ascii="Calibri" w:hAnsi="Calibri"/>
      <w:sz w:val="22"/>
      <w:lang w:eastAsia="ru-RU"/>
    </w:rPr>
  </w:style>
  <w:style w:type="character" w:customStyle="1" w:styleId="aff0">
    <w:name w:val="Верхний колонтитул Знак"/>
    <w:link w:val="aff"/>
    <w:uiPriority w:val="99"/>
    <w:locked/>
    <w:rsid w:val="00450B11"/>
    <w:rPr>
      <w:rFonts w:cs="Times New Roman"/>
      <w:lang w:eastAsia="ru-RU"/>
    </w:rPr>
  </w:style>
  <w:style w:type="paragraph" w:customStyle="1" w:styleId="S4">
    <w:name w:val="S_Заголовок таблицы"/>
    <w:basedOn w:val="S2"/>
    <w:uiPriority w:val="99"/>
    <w:rsid w:val="00450B11"/>
    <w:pPr>
      <w:jc w:val="center"/>
    </w:pPr>
    <w:rPr>
      <w:u w:val="single"/>
    </w:rPr>
  </w:style>
  <w:style w:type="paragraph" w:customStyle="1" w:styleId="1256">
    <w:name w:val="ОСНОВНОЙ(1256)"/>
    <w:basedOn w:val="a1"/>
    <w:link w:val="12560"/>
    <w:uiPriority w:val="99"/>
    <w:rsid w:val="00450B11"/>
    <w:pPr>
      <w:keepLines/>
      <w:autoSpaceDE w:val="0"/>
      <w:autoSpaceDN w:val="0"/>
      <w:adjustRightInd w:val="0"/>
      <w:spacing w:before="120" w:after="0" w:line="240" w:lineRule="auto"/>
      <w:ind w:firstLine="709"/>
    </w:pPr>
    <w:rPr>
      <w:rFonts w:ascii="Times New Roman" w:hAnsi="Times New Roman"/>
      <w:sz w:val="20"/>
      <w:szCs w:val="20"/>
      <w:lang w:eastAsia="ru-RU"/>
    </w:rPr>
  </w:style>
  <w:style w:type="character" w:customStyle="1" w:styleId="12560">
    <w:name w:val="ОСНОВНОЙ(1256) Знак"/>
    <w:link w:val="1256"/>
    <w:uiPriority w:val="99"/>
    <w:locked/>
    <w:rsid w:val="00450B11"/>
    <w:rPr>
      <w:rFonts w:ascii="Times New Roman" w:hAnsi="Times New Roman"/>
      <w:sz w:val="20"/>
      <w:lang w:eastAsia="ru-RU"/>
    </w:rPr>
  </w:style>
  <w:style w:type="paragraph" w:customStyle="1" w:styleId="15">
    <w:name w:val="Обычный1"/>
    <w:uiPriority w:val="99"/>
    <w:rsid w:val="00450B11"/>
    <w:pPr>
      <w:widowControl w:val="0"/>
      <w:suppressAutoHyphens/>
      <w:overflowPunct w:val="0"/>
      <w:autoSpaceDE w:val="0"/>
    </w:pPr>
    <w:rPr>
      <w:rFonts w:ascii="Times New Roman" w:eastAsia="Times New Roman" w:hAnsi="Times New Roman"/>
      <w:lang w:eastAsia="ar-SA"/>
    </w:rPr>
  </w:style>
  <w:style w:type="paragraph" w:customStyle="1" w:styleId="S">
    <w:name w:val="S_Таблица"/>
    <w:basedOn w:val="a1"/>
    <w:link w:val="S5"/>
    <w:uiPriority w:val="99"/>
    <w:rsid w:val="00450B11"/>
    <w:pPr>
      <w:numPr>
        <w:numId w:val="4"/>
      </w:numPr>
      <w:tabs>
        <w:tab w:val="left" w:pos="8943"/>
      </w:tabs>
      <w:spacing w:after="0" w:line="360" w:lineRule="auto"/>
      <w:jc w:val="right"/>
    </w:pPr>
    <w:rPr>
      <w:rFonts w:ascii="Times New Roman" w:hAnsi="Times New Roman"/>
      <w:szCs w:val="20"/>
      <w:lang w:eastAsia="ar-SA"/>
    </w:rPr>
  </w:style>
  <w:style w:type="character" w:customStyle="1" w:styleId="S5">
    <w:name w:val="S_Таблица Знак Знак"/>
    <w:link w:val="S"/>
    <w:uiPriority w:val="99"/>
    <w:locked/>
    <w:rsid w:val="00450B11"/>
    <w:rPr>
      <w:rFonts w:ascii="Times New Roman" w:hAnsi="Times New Roman"/>
      <w:sz w:val="24"/>
      <w:lang w:eastAsia="ar-SA" w:bidi="ar-SA"/>
    </w:rPr>
  </w:style>
  <w:style w:type="paragraph" w:customStyle="1" w:styleId="aff1">
    <w:name w:val="Обычный в таблице Знак"/>
    <w:basedOn w:val="a1"/>
    <w:uiPriority w:val="99"/>
    <w:rsid w:val="00450B11"/>
    <w:pPr>
      <w:spacing w:after="0" w:line="360" w:lineRule="auto"/>
      <w:ind w:hanging="6"/>
      <w:jc w:val="center"/>
    </w:pPr>
    <w:rPr>
      <w:rFonts w:ascii="Times New Roman" w:eastAsia="Times New Roman" w:hAnsi="Times New Roman"/>
      <w:szCs w:val="24"/>
      <w:lang w:eastAsia="ar-SA"/>
    </w:rPr>
  </w:style>
  <w:style w:type="paragraph" w:customStyle="1" w:styleId="S6">
    <w:name w:val="S_Маркированный"/>
    <w:basedOn w:val="a1"/>
    <w:link w:val="S10"/>
    <w:autoRedefine/>
    <w:uiPriority w:val="99"/>
    <w:rsid w:val="00450B11"/>
    <w:pPr>
      <w:tabs>
        <w:tab w:val="left" w:pos="-14628"/>
        <w:tab w:val="left" w:pos="-6457"/>
        <w:tab w:val="left" w:pos="-6054"/>
        <w:tab w:val="left" w:pos="-4625"/>
        <w:tab w:val="left" w:pos="851"/>
        <w:tab w:val="left" w:pos="993"/>
        <w:tab w:val="left" w:pos="1026"/>
        <w:tab w:val="left" w:pos="1134"/>
      </w:tabs>
      <w:spacing w:after="0"/>
      <w:ind w:firstLine="709"/>
    </w:pPr>
    <w:rPr>
      <w:rFonts w:ascii="Times New Roman" w:hAnsi="Times New Roman"/>
      <w:szCs w:val="20"/>
      <w:lang w:eastAsia="ar-SA"/>
    </w:rPr>
  </w:style>
  <w:style w:type="character" w:customStyle="1" w:styleId="S10">
    <w:name w:val="S_Маркированный Знак1"/>
    <w:link w:val="S6"/>
    <w:uiPriority w:val="99"/>
    <w:locked/>
    <w:rsid w:val="00450B11"/>
    <w:rPr>
      <w:rFonts w:ascii="Times New Roman" w:hAnsi="Times New Roman"/>
      <w:sz w:val="24"/>
      <w:lang w:eastAsia="ar-SA" w:bidi="ar-SA"/>
    </w:rPr>
  </w:style>
  <w:style w:type="character" w:customStyle="1" w:styleId="23">
    <w:name w:val="Основной текст (2)"/>
    <w:uiPriority w:val="99"/>
    <w:rsid w:val="00450B11"/>
    <w:rPr>
      <w:rFonts w:ascii="Times New Roman" w:hAnsi="Times New Roman" w:cs="Times New Roman"/>
      <w:color w:val="000000"/>
      <w:spacing w:val="0"/>
      <w:w w:val="100"/>
      <w:position w:val="0"/>
      <w:sz w:val="24"/>
      <w:szCs w:val="24"/>
      <w:u w:val="none"/>
      <w:lang w:val="ru-RU" w:eastAsia="ru-RU"/>
    </w:rPr>
  </w:style>
  <w:style w:type="character" w:customStyle="1" w:styleId="24">
    <w:name w:val="Основной текст (2) + Полужирный"/>
    <w:uiPriority w:val="99"/>
    <w:rsid w:val="00450B11"/>
    <w:rPr>
      <w:rFonts w:ascii="Times New Roman" w:hAnsi="Times New Roman" w:cs="Times New Roman"/>
      <w:b/>
      <w:bCs/>
      <w:color w:val="000000"/>
      <w:spacing w:val="0"/>
      <w:w w:val="100"/>
      <w:position w:val="0"/>
      <w:sz w:val="24"/>
      <w:szCs w:val="24"/>
      <w:u w:val="none"/>
      <w:lang w:val="ru-RU" w:eastAsia="ru-RU"/>
    </w:rPr>
  </w:style>
  <w:style w:type="character" w:customStyle="1" w:styleId="Exact">
    <w:name w:val="Подпись к таблице Exact"/>
    <w:uiPriority w:val="99"/>
    <w:rsid w:val="00450B11"/>
    <w:rPr>
      <w:rFonts w:ascii="Times New Roman" w:hAnsi="Times New Roman" w:cs="Times New Roman"/>
      <w:b/>
      <w:bCs/>
      <w:u w:val="none"/>
    </w:rPr>
  </w:style>
  <w:style w:type="character" w:customStyle="1" w:styleId="aff2">
    <w:name w:val="Подпись к таблице"/>
    <w:uiPriority w:val="99"/>
    <w:rsid w:val="00450B11"/>
    <w:rPr>
      <w:rFonts w:ascii="Times New Roman" w:hAnsi="Times New Roman" w:cs="Times New Roman"/>
      <w:b/>
      <w:bCs/>
      <w:color w:val="000000"/>
      <w:spacing w:val="0"/>
      <w:w w:val="100"/>
      <w:position w:val="0"/>
      <w:sz w:val="24"/>
      <w:szCs w:val="24"/>
      <w:u w:val="single"/>
      <w:lang w:val="ru-RU" w:eastAsia="ru-RU"/>
    </w:rPr>
  </w:style>
  <w:style w:type="character" w:customStyle="1" w:styleId="35">
    <w:name w:val="Основной текст (3)_"/>
    <w:link w:val="36"/>
    <w:uiPriority w:val="99"/>
    <w:locked/>
    <w:rsid w:val="00450B11"/>
    <w:rPr>
      <w:rFonts w:ascii="Times New Roman" w:hAnsi="Times New Roman" w:cs="Times New Roman"/>
      <w:b/>
      <w:bCs/>
      <w:spacing w:val="100"/>
      <w:shd w:val="clear" w:color="auto" w:fill="FFFFFF"/>
    </w:rPr>
  </w:style>
  <w:style w:type="character" w:customStyle="1" w:styleId="30pt">
    <w:name w:val="Основной текст (3) + Интервал 0 pt"/>
    <w:uiPriority w:val="99"/>
    <w:rsid w:val="00450B11"/>
    <w:rPr>
      <w:rFonts w:ascii="Times New Roman" w:hAnsi="Times New Roman" w:cs="Times New Roman"/>
      <w:b/>
      <w:bCs/>
      <w:color w:val="000000"/>
      <w:spacing w:val="0"/>
      <w:w w:val="100"/>
      <w:position w:val="0"/>
      <w:sz w:val="24"/>
      <w:szCs w:val="24"/>
      <w:shd w:val="clear" w:color="auto" w:fill="FFFFFF"/>
      <w:lang w:val="ru-RU" w:eastAsia="ru-RU"/>
    </w:rPr>
  </w:style>
  <w:style w:type="character" w:customStyle="1" w:styleId="211">
    <w:name w:val="Основной текст (2) + Полужирный1"/>
    <w:aliases w:val="Курсив"/>
    <w:uiPriority w:val="99"/>
    <w:rsid w:val="00450B11"/>
    <w:rPr>
      <w:rFonts w:ascii="Times New Roman" w:hAnsi="Times New Roman" w:cs="Times New Roman"/>
      <w:b/>
      <w:bCs/>
      <w:i/>
      <w:iCs/>
      <w:color w:val="000000"/>
      <w:spacing w:val="0"/>
      <w:w w:val="100"/>
      <w:position w:val="0"/>
      <w:sz w:val="24"/>
      <w:szCs w:val="24"/>
      <w:u w:val="none"/>
      <w:lang w:val="ru-RU" w:eastAsia="ru-RU"/>
    </w:rPr>
  </w:style>
  <w:style w:type="character" w:customStyle="1" w:styleId="25">
    <w:name w:val="Основной текст (2) + Курсив"/>
    <w:uiPriority w:val="99"/>
    <w:rsid w:val="00450B11"/>
    <w:rPr>
      <w:rFonts w:ascii="Times New Roman" w:hAnsi="Times New Roman" w:cs="Times New Roman"/>
      <w:i/>
      <w:iCs/>
      <w:color w:val="000000"/>
      <w:spacing w:val="0"/>
      <w:w w:val="100"/>
      <w:position w:val="0"/>
      <w:sz w:val="24"/>
      <w:szCs w:val="24"/>
      <w:u w:val="none"/>
      <w:lang w:val="ru-RU" w:eastAsia="ru-RU"/>
    </w:rPr>
  </w:style>
  <w:style w:type="paragraph" w:customStyle="1" w:styleId="36">
    <w:name w:val="Основной текст (3)"/>
    <w:basedOn w:val="a1"/>
    <w:link w:val="35"/>
    <w:uiPriority w:val="99"/>
    <w:rsid w:val="00450B11"/>
    <w:pPr>
      <w:widowControl w:val="0"/>
      <w:shd w:val="clear" w:color="auto" w:fill="FFFFFF"/>
      <w:spacing w:after="60" w:line="240" w:lineRule="atLeast"/>
      <w:ind w:firstLine="0"/>
      <w:jc w:val="center"/>
    </w:pPr>
    <w:rPr>
      <w:rFonts w:ascii="Times New Roman" w:eastAsia="Times New Roman" w:hAnsi="Times New Roman"/>
      <w:b/>
      <w:bCs/>
      <w:spacing w:val="100"/>
      <w:sz w:val="22"/>
    </w:rPr>
  </w:style>
  <w:style w:type="paragraph" w:styleId="26">
    <w:name w:val="Body Text 2"/>
    <w:basedOn w:val="a1"/>
    <w:link w:val="27"/>
    <w:uiPriority w:val="99"/>
    <w:rsid w:val="00450B11"/>
    <w:pPr>
      <w:spacing w:line="480" w:lineRule="auto"/>
      <w:ind w:firstLine="0"/>
      <w:jc w:val="left"/>
    </w:pPr>
    <w:rPr>
      <w:rFonts w:ascii="Calibri" w:hAnsi="Calibri"/>
      <w:sz w:val="22"/>
      <w:lang w:eastAsia="ru-RU"/>
    </w:rPr>
  </w:style>
  <w:style w:type="character" w:customStyle="1" w:styleId="27">
    <w:name w:val="Основной текст 2 Знак"/>
    <w:link w:val="26"/>
    <w:uiPriority w:val="99"/>
    <w:locked/>
    <w:rsid w:val="00450B11"/>
    <w:rPr>
      <w:rFonts w:cs="Times New Roman"/>
      <w:lang w:eastAsia="ru-RU"/>
    </w:rPr>
  </w:style>
  <w:style w:type="character" w:styleId="aff3">
    <w:name w:val="page number"/>
    <w:uiPriority w:val="99"/>
    <w:rsid w:val="00450B11"/>
    <w:rPr>
      <w:rFonts w:cs="Times New Roman"/>
    </w:rPr>
  </w:style>
  <w:style w:type="character" w:customStyle="1" w:styleId="Heading1">
    <w:name w:val="Heading #1_"/>
    <w:link w:val="Heading10"/>
    <w:uiPriority w:val="99"/>
    <w:locked/>
    <w:rsid w:val="00450B11"/>
    <w:rPr>
      <w:rFonts w:ascii="Arial" w:hAnsi="Arial"/>
      <w:sz w:val="24"/>
      <w:shd w:val="clear" w:color="auto" w:fill="FFFFFF"/>
    </w:rPr>
  </w:style>
  <w:style w:type="character" w:customStyle="1" w:styleId="Bodytext">
    <w:name w:val="Body text_"/>
    <w:link w:val="Bodytext1"/>
    <w:uiPriority w:val="99"/>
    <w:locked/>
    <w:rsid w:val="00450B11"/>
    <w:rPr>
      <w:rFonts w:ascii="Arial" w:hAnsi="Arial"/>
      <w:sz w:val="20"/>
      <w:shd w:val="clear" w:color="auto" w:fill="FFFFFF"/>
    </w:rPr>
  </w:style>
  <w:style w:type="character" w:customStyle="1" w:styleId="BodytextBold">
    <w:name w:val="Body text + Bold"/>
    <w:uiPriority w:val="99"/>
    <w:rsid w:val="00450B11"/>
    <w:rPr>
      <w:rFonts w:ascii="Arial" w:hAnsi="Arial"/>
      <w:b/>
      <w:spacing w:val="0"/>
      <w:sz w:val="20"/>
    </w:rPr>
  </w:style>
  <w:style w:type="paragraph" w:customStyle="1" w:styleId="Heading10">
    <w:name w:val="Heading #1"/>
    <w:basedOn w:val="a1"/>
    <w:link w:val="Heading1"/>
    <w:uiPriority w:val="99"/>
    <w:rsid w:val="00450B11"/>
    <w:pPr>
      <w:shd w:val="clear" w:color="auto" w:fill="FFFFFF"/>
      <w:spacing w:after="0" w:line="413" w:lineRule="exact"/>
      <w:ind w:firstLine="0"/>
      <w:jc w:val="center"/>
      <w:outlineLvl w:val="0"/>
    </w:pPr>
    <w:rPr>
      <w:rFonts w:ascii="Arial" w:eastAsia="Times New Roman" w:hAnsi="Arial"/>
      <w:szCs w:val="20"/>
      <w:lang w:eastAsia="ru-RU"/>
    </w:rPr>
  </w:style>
  <w:style w:type="paragraph" w:customStyle="1" w:styleId="Bodytext1">
    <w:name w:val="Body text1"/>
    <w:basedOn w:val="a1"/>
    <w:link w:val="Bodytext"/>
    <w:uiPriority w:val="99"/>
    <w:rsid w:val="00450B11"/>
    <w:pPr>
      <w:shd w:val="clear" w:color="auto" w:fill="FFFFFF"/>
      <w:spacing w:after="0" w:line="226" w:lineRule="exact"/>
      <w:ind w:hanging="440"/>
      <w:jc w:val="left"/>
    </w:pPr>
    <w:rPr>
      <w:rFonts w:ascii="Arial" w:eastAsia="Times New Roman" w:hAnsi="Arial"/>
      <w:sz w:val="20"/>
      <w:szCs w:val="20"/>
      <w:lang w:eastAsia="ru-RU"/>
    </w:rPr>
  </w:style>
  <w:style w:type="character" w:customStyle="1" w:styleId="Bodytext1109">
    <w:name w:val="Body text (110) + 9"/>
    <w:aliases w:val="5 pt,Not Bold"/>
    <w:uiPriority w:val="99"/>
    <w:rsid w:val="00450B11"/>
    <w:rPr>
      <w:rFonts w:ascii="Bookman Old Style" w:hAnsi="Bookman Old Style"/>
      <w:b/>
      <w:color w:val="000000"/>
      <w:spacing w:val="0"/>
      <w:w w:val="100"/>
      <w:position w:val="0"/>
      <w:sz w:val="19"/>
      <w:u w:val="none"/>
      <w:lang w:val="ru-RU"/>
    </w:rPr>
  </w:style>
  <w:style w:type="paragraph" w:styleId="aff4">
    <w:name w:val="Plain Text"/>
    <w:basedOn w:val="a1"/>
    <w:link w:val="aff5"/>
    <w:uiPriority w:val="99"/>
    <w:semiHidden/>
    <w:rsid w:val="00450B11"/>
    <w:pPr>
      <w:spacing w:after="0" w:line="240" w:lineRule="auto"/>
      <w:ind w:firstLine="0"/>
      <w:jc w:val="left"/>
    </w:pPr>
    <w:rPr>
      <w:rFonts w:ascii="Calibri" w:hAnsi="Calibri"/>
      <w:sz w:val="20"/>
      <w:szCs w:val="21"/>
      <w:lang w:eastAsia="ru-RU"/>
    </w:rPr>
  </w:style>
  <w:style w:type="character" w:customStyle="1" w:styleId="aff5">
    <w:name w:val="Текст Знак"/>
    <w:link w:val="aff4"/>
    <w:uiPriority w:val="99"/>
    <w:semiHidden/>
    <w:locked/>
    <w:rsid w:val="00450B11"/>
    <w:rPr>
      <w:rFonts w:ascii="Calibri" w:hAnsi="Calibri" w:cs="Times New Roman"/>
      <w:sz w:val="21"/>
      <w:szCs w:val="21"/>
      <w:lang w:eastAsia="ru-RU"/>
    </w:rPr>
  </w:style>
  <w:style w:type="character" w:styleId="aff6">
    <w:name w:val="FollowedHyperlink"/>
    <w:uiPriority w:val="99"/>
    <w:semiHidden/>
    <w:rsid w:val="00450B11"/>
    <w:rPr>
      <w:rFonts w:cs="Times New Roman"/>
      <w:color w:val="800080"/>
      <w:u w:val="single"/>
    </w:rPr>
  </w:style>
  <w:style w:type="paragraph" w:customStyle="1" w:styleId="xl67">
    <w:name w:val="xl67"/>
    <w:basedOn w:val="a1"/>
    <w:uiPriority w:val="99"/>
    <w:rsid w:val="00450B11"/>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ascii="Times New Roman" w:eastAsia="Times New Roman" w:hAnsi="Times New Roman"/>
      <w:b/>
      <w:bCs/>
      <w:sz w:val="20"/>
      <w:szCs w:val="20"/>
      <w:lang w:eastAsia="ru-RU"/>
    </w:rPr>
  </w:style>
  <w:style w:type="paragraph" w:customStyle="1" w:styleId="xl68">
    <w:name w:val="xl68"/>
    <w:basedOn w:val="a1"/>
    <w:uiPriority w:val="99"/>
    <w:rsid w:val="00450B1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Times New Roman" w:eastAsia="Times New Roman" w:hAnsi="Times New Roman"/>
      <w:b/>
      <w:bCs/>
      <w:sz w:val="20"/>
      <w:szCs w:val="20"/>
      <w:lang w:eastAsia="ru-RU"/>
    </w:rPr>
  </w:style>
  <w:style w:type="paragraph" w:customStyle="1" w:styleId="xl69">
    <w:name w:val="xl69"/>
    <w:basedOn w:val="a1"/>
    <w:uiPriority w:val="99"/>
    <w:rsid w:val="00450B11"/>
    <w:pPr>
      <w:spacing w:before="100" w:beforeAutospacing="1" w:after="100" w:afterAutospacing="1" w:line="240" w:lineRule="auto"/>
      <w:ind w:firstLine="0"/>
      <w:jc w:val="left"/>
      <w:textAlignment w:val="top"/>
    </w:pPr>
    <w:rPr>
      <w:rFonts w:ascii="Times New Roman" w:eastAsia="Times New Roman" w:hAnsi="Times New Roman"/>
      <w:sz w:val="20"/>
      <w:szCs w:val="20"/>
      <w:lang w:eastAsia="ru-RU"/>
    </w:rPr>
  </w:style>
  <w:style w:type="paragraph" w:customStyle="1" w:styleId="xl70">
    <w:name w:val="xl70"/>
    <w:basedOn w:val="a1"/>
    <w:uiPriority w:val="99"/>
    <w:rsid w:val="00450B11"/>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Times New Roman" w:eastAsia="Times New Roman" w:hAnsi="Times New Roman"/>
      <w:b/>
      <w:bCs/>
      <w:sz w:val="20"/>
      <w:szCs w:val="20"/>
      <w:lang w:eastAsia="ru-RU"/>
    </w:rPr>
  </w:style>
  <w:style w:type="paragraph" w:customStyle="1" w:styleId="xl71">
    <w:name w:val="xl71"/>
    <w:basedOn w:val="a1"/>
    <w:uiPriority w:val="99"/>
    <w:rsid w:val="00450B1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Times New Roman" w:eastAsia="Times New Roman" w:hAnsi="Times New Roman"/>
      <w:sz w:val="20"/>
      <w:szCs w:val="20"/>
      <w:lang w:eastAsia="ru-RU"/>
    </w:rPr>
  </w:style>
  <w:style w:type="paragraph" w:customStyle="1" w:styleId="xl72">
    <w:name w:val="xl72"/>
    <w:basedOn w:val="a1"/>
    <w:uiPriority w:val="99"/>
    <w:rsid w:val="00450B1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Times New Roman" w:eastAsia="Times New Roman" w:hAnsi="Times New Roman"/>
      <w:sz w:val="20"/>
      <w:szCs w:val="20"/>
      <w:lang w:eastAsia="ru-RU"/>
    </w:rPr>
  </w:style>
  <w:style w:type="paragraph" w:customStyle="1" w:styleId="xl73">
    <w:name w:val="xl73"/>
    <w:basedOn w:val="a1"/>
    <w:uiPriority w:val="99"/>
    <w:rsid w:val="00450B11"/>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left"/>
      <w:textAlignment w:val="top"/>
    </w:pPr>
    <w:rPr>
      <w:rFonts w:ascii="Times New Roman" w:eastAsia="Times New Roman" w:hAnsi="Times New Roman"/>
      <w:sz w:val="20"/>
      <w:szCs w:val="20"/>
      <w:lang w:eastAsia="ru-RU"/>
    </w:rPr>
  </w:style>
  <w:style w:type="paragraph" w:customStyle="1" w:styleId="xl74">
    <w:name w:val="xl74"/>
    <w:basedOn w:val="a1"/>
    <w:uiPriority w:val="99"/>
    <w:rsid w:val="00450B1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top"/>
    </w:pPr>
    <w:rPr>
      <w:rFonts w:ascii="Times New Roman" w:eastAsia="Times New Roman" w:hAnsi="Times New Roman"/>
      <w:sz w:val="20"/>
      <w:szCs w:val="20"/>
      <w:lang w:eastAsia="ru-RU"/>
    </w:rPr>
  </w:style>
  <w:style w:type="paragraph" w:customStyle="1" w:styleId="xl75">
    <w:name w:val="xl75"/>
    <w:basedOn w:val="a1"/>
    <w:uiPriority w:val="99"/>
    <w:rsid w:val="00450B1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top"/>
    </w:pPr>
    <w:rPr>
      <w:rFonts w:ascii="Times New Roman" w:eastAsia="Times New Roman" w:hAnsi="Times New Roman"/>
      <w:sz w:val="20"/>
      <w:szCs w:val="20"/>
      <w:lang w:eastAsia="ru-RU"/>
    </w:rPr>
  </w:style>
  <w:style w:type="paragraph" w:customStyle="1" w:styleId="xl76">
    <w:name w:val="xl76"/>
    <w:basedOn w:val="a1"/>
    <w:uiPriority w:val="99"/>
    <w:rsid w:val="00450B11"/>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top"/>
    </w:pPr>
    <w:rPr>
      <w:rFonts w:ascii="Times New Roman" w:eastAsia="Times New Roman" w:hAnsi="Times New Roman"/>
      <w:sz w:val="20"/>
      <w:szCs w:val="20"/>
      <w:lang w:eastAsia="ru-RU"/>
    </w:rPr>
  </w:style>
  <w:style w:type="paragraph" w:customStyle="1" w:styleId="xl77">
    <w:name w:val="xl77"/>
    <w:basedOn w:val="a1"/>
    <w:uiPriority w:val="99"/>
    <w:rsid w:val="00450B11"/>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ascii="Times New Roman" w:eastAsia="Times New Roman" w:hAnsi="Times New Roman"/>
      <w:sz w:val="20"/>
      <w:szCs w:val="20"/>
      <w:lang w:eastAsia="ru-RU"/>
    </w:rPr>
  </w:style>
  <w:style w:type="paragraph" w:customStyle="1" w:styleId="xl78">
    <w:name w:val="xl78"/>
    <w:basedOn w:val="a1"/>
    <w:uiPriority w:val="99"/>
    <w:rsid w:val="00450B11"/>
    <w:pPr>
      <w:pBdr>
        <w:left w:val="single" w:sz="4" w:space="0" w:color="auto"/>
        <w:right w:val="single" w:sz="4" w:space="0" w:color="auto"/>
      </w:pBdr>
      <w:spacing w:before="100" w:beforeAutospacing="1" w:after="100" w:afterAutospacing="1" w:line="240" w:lineRule="auto"/>
      <w:ind w:firstLine="0"/>
      <w:jc w:val="left"/>
      <w:textAlignment w:val="top"/>
    </w:pPr>
    <w:rPr>
      <w:rFonts w:ascii="Times New Roman" w:eastAsia="Times New Roman" w:hAnsi="Times New Roman"/>
      <w:sz w:val="20"/>
      <w:szCs w:val="20"/>
      <w:lang w:eastAsia="ru-RU"/>
    </w:rPr>
  </w:style>
  <w:style w:type="paragraph" w:customStyle="1" w:styleId="xl79">
    <w:name w:val="xl79"/>
    <w:basedOn w:val="a1"/>
    <w:uiPriority w:val="99"/>
    <w:rsid w:val="00450B11"/>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Times New Roman" w:eastAsia="Times New Roman" w:hAnsi="Times New Roman"/>
      <w:sz w:val="20"/>
      <w:szCs w:val="20"/>
      <w:lang w:eastAsia="ru-RU"/>
    </w:rPr>
  </w:style>
  <w:style w:type="paragraph" w:customStyle="1" w:styleId="xl80">
    <w:name w:val="xl80"/>
    <w:basedOn w:val="a1"/>
    <w:uiPriority w:val="99"/>
    <w:rsid w:val="00450B1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top"/>
    </w:pPr>
    <w:rPr>
      <w:rFonts w:ascii="Times New Roman" w:eastAsia="Times New Roman" w:hAnsi="Times New Roman"/>
      <w:color w:val="FF0000"/>
      <w:sz w:val="20"/>
      <w:szCs w:val="20"/>
      <w:lang w:eastAsia="ru-RU"/>
    </w:rPr>
  </w:style>
  <w:style w:type="paragraph" w:customStyle="1" w:styleId="xl81">
    <w:name w:val="xl81"/>
    <w:basedOn w:val="a1"/>
    <w:uiPriority w:val="99"/>
    <w:rsid w:val="00450B1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Times New Roman" w:eastAsia="Times New Roman" w:hAnsi="Times New Roman"/>
      <w:color w:val="000000"/>
      <w:sz w:val="20"/>
      <w:szCs w:val="20"/>
      <w:lang w:eastAsia="ru-RU"/>
    </w:rPr>
  </w:style>
  <w:style w:type="paragraph" w:customStyle="1" w:styleId="xl82">
    <w:name w:val="xl82"/>
    <w:basedOn w:val="a1"/>
    <w:uiPriority w:val="99"/>
    <w:rsid w:val="00450B11"/>
    <w:pPr>
      <w:shd w:val="clear" w:color="000000" w:fill="FFFF00"/>
      <w:spacing w:before="100" w:beforeAutospacing="1" w:after="100" w:afterAutospacing="1" w:line="240" w:lineRule="auto"/>
      <w:ind w:firstLine="0"/>
      <w:jc w:val="left"/>
      <w:textAlignment w:val="top"/>
    </w:pPr>
    <w:rPr>
      <w:rFonts w:ascii="Times New Roman" w:eastAsia="Times New Roman" w:hAnsi="Times New Roman"/>
      <w:sz w:val="20"/>
      <w:szCs w:val="20"/>
      <w:lang w:eastAsia="ru-RU"/>
    </w:rPr>
  </w:style>
  <w:style w:type="paragraph" w:customStyle="1" w:styleId="xl83">
    <w:name w:val="xl83"/>
    <w:basedOn w:val="a1"/>
    <w:uiPriority w:val="99"/>
    <w:rsid w:val="00450B11"/>
    <w:pPr>
      <w:pBdr>
        <w:left w:val="single" w:sz="4" w:space="0" w:color="auto"/>
        <w:right w:val="single" w:sz="4" w:space="0" w:color="auto"/>
      </w:pBdr>
      <w:shd w:val="clear" w:color="000000" w:fill="FFFF00"/>
      <w:spacing w:before="100" w:beforeAutospacing="1" w:after="100" w:afterAutospacing="1" w:line="240" w:lineRule="auto"/>
      <w:ind w:firstLine="0"/>
      <w:jc w:val="left"/>
      <w:textAlignment w:val="top"/>
    </w:pPr>
    <w:rPr>
      <w:rFonts w:ascii="Times New Roman" w:eastAsia="Times New Roman" w:hAnsi="Times New Roman"/>
      <w:sz w:val="20"/>
      <w:szCs w:val="20"/>
      <w:lang w:eastAsia="ru-RU"/>
    </w:rPr>
  </w:style>
  <w:style w:type="paragraph" w:customStyle="1" w:styleId="xl84">
    <w:name w:val="xl84"/>
    <w:basedOn w:val="a1"/>
    <w:uiPriority w:val="99"/>
    <w:rsid w:val="00450B11"/>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top"/>
    </w:pPr>
    <w:rPr>
      <w:rFonts w:ascii="Times New Roman" w:eastAsia="Times New Roman" w:hAnsi="Times New Roman"/>
      <w:sz w:val="20"/>
      <w:szCs w:val="20"/>
      <w:lang w:eastAsia="ru-RU"/>
    </w:rPr>
  </w:style>
  <w:style w:type="paragraph" w:customStyle="1" w:styleId="xl85">
    <w:name w:val="xl85"/>
    <w:basedOn w:val="a1"/>
    <w:uiPriority w:val="99"/>
    <w:rsid w:val="00450B1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sz w:val="20"/>
      <w:szCs w:val="20"/>
      <w:lang w:eastAsia="ru-RU"/>
    </w:rPr>
  </w:style>
  <w:style w:type="paragraph" w:customStyle="1" w:styleId="xl86">
    <w:name w:val="xl86"/>
    <w:basedOn w:val="a1"/>
    <w:uiPriority w:val="99"/>
    <w:rsid w:val="00450B11"/>
    <w:pPr>
      <w:spacing w:before="100" w:beforeAutospacing="1" w:after="100" w:afterAutospacing="1" w:line="240" w:lineRule="auto"/>
      <w:ind w:firstLine="0"/>
      <w:jc w:val="left"/>
      <w:textAlignment w:val="top"/>
    </w:pPr>
    <w:rPr>
      <w:rFonts w:ascii="Times New Roman" w:eastAsia="Times New Roman" w:hAnsi="Times New Roman"/>
      <w:sz w:val="20"/>
      <w:szCs w:val="20"/>
      <w:lang w:eastAsia="ru-RU"/>
    </w:rPr>
  </w:style>
  <w:style w:type="paragraph" w:customStyle="1" w:styleId="xl87">
    <w:name w:val="xl87"/>
    <w:basedOn w:val="a1"/>
    <w:uiPriority w:val="99"/>
    <w:rsid w:val="00450B11"/>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sz w:val="20"/>
      <w:szCs w:val="20"/>
      <w:lang w:eastAsia="ru-RU"/>
    </w:rPr>
  </w:style>
  <w:style w:type="paragraph" w:customStyle="1" w:styleId="xl88">
    <w:name w:val="xl88"/>
    <w:basedOn w:val="a1"/>
    <w:uiPriority w:val="99"/>
    <w:rsid w:val="00450B11"/>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sz w:val="20"/>
      <w:szCs w:val="20"/>
      <w:lang w:eastAsia="ru-RU"/>
    </w:rPr>
  </w:style>
  <w:style w:type="paragraph" w:customStyle="1" w:styleId="xl89">
    <w:name w:val="xl89"/>
    <w:basedOn w:val="a1"/>
    <w:uiPriority w:val="99"/>
    <w:rsid w:val="00450B1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top"/>
    </w:pPr>
    <w:rPr>
      <w:rFonts w:ascii="Times New Roman" w:eastAsia="Times New Roman" w:hAnsi="Times New Roman"/>
      <w:sz w:val="20"/>
      <w:szCs w:val="20"/>
      <w:lang w:eastAsia="ru-RU"/>
    </w:rPr>
  </w:style>
  <w:style w:type="paragraph" w:customStyle="1" w:styleId="xl90">
    <w:name w:val="xl90"/>
    <w:basedOn w:val="a1"/>
    <w:uiPriority w:val="99"/>
    <w:rsid w:val="00450B1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top"/>
    </w:pPr>
    <w:rPr>
      <w:rFonts w:ascii="Times New Roman" w:eastAsia="Times New Roman" w:hAnsi="Times New Roman"/>
      <w:sz w:val="20"/>
      <w:szCs w:val="20"/>
      <w:lang w:eastAsia="ru-RU"/>
    </w:rPr>
  </w:style>
  <w:style w:type="paragraph" w:customStyle="1" w:styleId="xl91">
    <w:name w:val="xl91"/>
    <w:basedOn w:val="a1"/>
    <w:uiPriority w:val="99"/>
    <w:rsid w:val="00450B1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Times New Roman" w:eastAsia="Times New Roman" w:hAnsi="Times New Roman"/>
      <w:sz w:val="20"/>
      <w:szCs w:val="20"/>
      <w:lang w:eastAsia="ru-RU"/>
    </w:rPr>
  </w:style>
  <w:style w:type="paragraph" w:customStyle="1" w:styleId="xl92">
    <w:name w:val="xl92"/>
    <w:basedOn w:val="a1"/>
    <w:uiPriority w:val="99"/>
    <w:rsid w:val="00450B11"/>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top"/>
    </w:pPr>
    <w:rPr>
      <w:rFonts w:ascii="Times New Roman" w:eastAsia="Times New Roman" w:hAnsi="Times New Roman"/>
      <w:sz w:val="20"/>
      <w:szCs w:val="20"/>
      <w:lang w:eastAsia="ru-RU"/>
    </w:rPr>
  </w:style>
  <w:style w:type="paragraph" w:customStyle="1" w:styleId="xl93">
    <w:name w:val="xl93"/>
    <w:basedOn w:val="a1"/>
    <w:uiPriority w:val="99"/>
    <w:rsid w:val="00450B11"/>
    <w:pPr>
      <w:pBdr>
        <w:top w:val="single" w:sz="4" w:space="0" w:color="auto"/>
        <w:right w:val="single" w:sz="4" w:space="0" w:color="auto"/>
      </w:pBdr>
      <w:shd w:val="clear" w:color="000000" w:fill="FFFF00"/>
      <w:spacing w:before="100" w:beforeAutospacing="1" w:after="100" w:afterAutospacing="1" w:line="240" w:lineRule="auto"/>
      <w:ind w:firstLine="0"/>
      <w:jc w:val="left"/>
      <w:textAlignment w:val="top"/>
    </w:pPr>
    <w:rPr>
      <w:rFonts w:ascii="Times New Roman" w:eastAsia="Times New Roman" w:hAnsi="Times New Roman"/>
      <w:sz w:val="20"/>
      <w:szCs w:val="20"/>
      <w:lang w:eastAsia="ru-RU"/>
    </w:rPr>
  </w:style>
  <w:style w:type="paragraph" w:customStyle="1" w:styleId="xl94">
    <w:name w:val="xl94"/>
    <w:basedOn w:val="a1"/>
    <w:uiPriority w:val="99"/>
    <w:rsid w:val="00450B11"/>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left"/>
      <w:textAlignment w:val="top"/>
    </w:pPr>
    <w:rPr>
      <w:rFonts w:ascii="Times New Roman" w:eastAsia="Times New Roman" w:hAnsi="Times New Roman"/>
      <w:sz w:val="20"/>
      <w:szCs w:val="20"/>
      <w:lang w:eastAsia="ru-RU"/>
    </w:rPr>
  </w:style>
  <w:style w:type="paragraph" w:customStyle="1" w:styleId="xl95">
    <w:name w:val="xl95"/>
    <w:basedOn w:val="a1"/>
    <w:uiPriority w:val="99"/>
    <w:rsid w:val="00450B11"/>
    <w:pPr>
      <w:pBdr>
        <w:top w:val="single" w:sz="4" w:space="0" w:color="auto"/>
      </w:pBdr>
      <w:shd w:val="clear" w:color="000000" w:fill="FFFF00"/>
      <w:spacing w:before="100" w:beforeAutospacing="1" w:after="100" w:afterAutospacing="1" w:line="240" w:lineRule="auto"/>
      <w:ind w:firstLine="0"/>
      <w:jc w:val="left"/>
      <w:textAlignment w:val="top"/>
    </w:pPr>
    <w:rPr>
      <w:rFonts w:ascii="Times New Roman" w:eastAsia="Times New Roman" w:hAnsi="Times New Roman"/>
      <w:sz w:val="20"/>
      <w:szCs w:val="20"/>
      <w:lang w:eastAsia="ru-RU"/>
    </w:rPr>
  </w:style>
  <w:style w:type="paragraph" w:customStyle="1" w:styleId="xl96">
    <w:name w:val="xl96"/>
    <w:basedOn w:val="a1"/>
    <w:uiPriority w:val="99"/>
    <w:rsid w:val="00450B11"/>
    <w:pPr>
      <w:shd w:val="clear" w:color="000000" w:fill="FFFF00"/>
      <w:spacing w:before="100" w:beforeAutospacing="1" w:after="100" w:afterAutospacing="1" w:line="240" w:lineRule="auto"/>
      <w:ind w:firstLine="0"/>
      <w:jc w:val="left"/>
      <w:textAlignment w:val="top"/>
    </w:pPr>
    <w:rPr>
      <w:rFonts w:ascii="Times New Roman" w:eastAsia="Times New Roman" w:hAnsi="Times New Roman"/>
      <w:sz w:val="20"/>
      <w:szCs w:val="20"/>
      <w:lang w:eastAsia="ru-RU"/>
    </w:rPr>
  </w:style>
  <w:style w:type="paragraph" w:customStyle="1" w:styleId="xl97">
    <w:name w:val="xl97"/>
    <w:basedOn w:val="a1"/>
    <w:uiPriority w:val="99"/>
    <w:rsid w:val="00450B11"/>
    <w:pPr>
      <w:spacing w:before="100" w:beforeAutospacing="1" w:after="100" w:afterAutospacing="1" w:line="240" w:lineRule="auto"/>
      <w:ind w:firstLine="0"/>
      <w:jc w:val="left"/>
      <w:textAlignment w:val="top"/>
    </w:pPr>
    <w:rPr>
      <w:rFonts w:ascii="Times New Roman" w:eastAsia="Times New Roman" w:hAnsi="Times New Roman"/>
      <w:sz w:val="20"/>
      <w:szCs w:val="20"/>
      <w:lang w:eastAsia="ru-RU"/>
    </w:rPr>
  </w:style>
  <w:style w:type="paragraph" w:customStyle="1" w:styleId="xl98">
    <w:name w:val="xl98"/>
    <w:basedOn w:val="a1"/>
    <w:uiPriority w:val="99"/>
    <w:rsid w:val="00450B11"/>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top"/>
    </w:pPr>
    <w:rPr>
      <w:rFonts w:ascii="Times New Roman" w:eastAsia="Times New Roman" w:hAnsi="Times New Roman"/>
      <w:b/>
      <w:bCs/>
      <w:sz w:val="20"/>
      <w:szCs w:val="20"/>
      <w:lang w:eastAsia="ru-RU"/>
    </w:rPr>
  </w:style>
  <w:style w:type="paragraph" w:customStyle="1" w:styleId="xl99">
    <w:name w:val="xl99"/>
    <w:basedOn w:val="a1"/>
    <w:uiPriority w:val="99"/>
    <w:rsid w:val="00450B11"/>
    <w:pPr>
      <w:pBdr>
        <w:top w:val="single" w:sz="4" w:space="0" w:color="auto"/>
        <w:bottom w:val="single" w:sz="4" w:space="0" w:color="auto"/>
      </w:pBdr>
      <w:spacing w:before="100" w:beforeAutospacing="1" w:after="100" w:afterAutospacing="1" w:line="240" w:lineRule="auto"/>
      <w:ind w:firstLine="0"/>
      <w:jc w:val="center"/>
      <w:textAlignment w:val="top"/>
    </w:pPr>
    <w:rPr>
      <w:rFonts w:ascii="Times New Roman" w:eastAsia="Times New Roman" w:hAnsi="Times New Roman"/>
      <w:b/>
      <w:bCs/>
      <w:sz w:val="20"/>
      <w:szCs w:val="20"/>
      <w:lang w:eastAsia="ru-RU"/>
    </w:rPr>
  </w:style>
  <w:style w:type="paragraph" w:customStyle="1" w:styleId="xl100">
    <w:name w:val="xl100"/>
    <w:basedOn w:val="a1"/>
    <w:uiPriority w:val="99"/>
    <w:rsid w:val="00450B11"/>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ascii="Times New Roman" w:eastAsia="Times New Roman" w:hAnsi="Times New Roman"/>
      <w:b/>
      <w:bCs/>
      <w:sz w:val="20"/>
      <w:szCs w:val="20"/>
      <w:lang w:eastAsia="ru-RU"/>
    </w:rPr>
  </w:style>
  <w:style w:type="paragraph" w:customStyle="1" w:styleId="font5">
    <w:name w:val="font5"/>
    <w:basedOn w:val="a1"/>
    <w:uiPriority w:val="99"/>
    <w:rsid w:val="00450B11"/>
    <w:pPr>
      <w:spacing w:before="100" w:beforeAutospacing="1" w:after="100" w:afterAutospacing="1" w:line="240" w:lineRule="auto"/>
      <w:ind w:firstLine="0"/>
      <w:jc w:val="left"/>
    </w:pPr>
    <w:rPr>
      <w:rFonts w:ascii="Arial" w:eastAsia="Times New Roman" w:hAnsi="Arial" w:cs="Arial"/>
      <w:color w:val="000000"/>
      <w:sz w:val="20"/>
      <w:szCs w:val="20"/>
      <w:lang w:eastAsia="ru-RU"/>
    </w:rPr>
  </w:style>
  <w:style w:type="paragraph" w:customStyle="1" w:styleId="xl101">
    <w:name w:val="xl101"/>
    <w:basedOn w:val="a1"/>
    <w:uiPriority w:val="99"/>
    <w:rsid w:val="00450B11"/>
    <w:pPr>
      <w:spacing w:before="100" w:beforeAutospacing="1" w:after="100" w:afterAutospacing="1" w:line="240" w:lineRule="auto"/>
      <w:ind w:firstLine="0"/>
      <w:jc w:val="left"/>
    </w:pPr>
    <w:rPr>
      <w:rFonts w:ascii="Arial" w:eastAsia="Times New Roman" w:hAnsi="Arial" w:cs="Arial"/>
      <w:sz w:val="20"/>
      <w:szCs w:val="20"/>
      <w:lang w:eastAsia="ru-RU"/>
    </w:rPr>
  </w:style>
  <w:style w:type="paragraph" w:customStyle="1" w:styleId="xl102">
    <w:name w:val="xl102"/>
    <w:basedOn w:val="a1"/>
    <w:uiPriority w:val="99"/>
    <w:rsid w:val="00450B11"/>
    <w:pPr>
      <w:shd w:val="clear" w:color="000000" w:fill="95B3D7"/>
      <w:spacing w:before="100" w:beforeAutospacing="1" w:after="100" w:afterAutospacing="1" w:line="240" w:lineRule="auto"/>
      <w:ind w:firstLine="0"/>
      <w:jc w:val="left"/>
      <w:textAlignment w:val="center"/>
    </w:pPr>
    <w:rPr>
      <w:rFonts w:ascii="Arial" w:eastAsia="Times New Roman" w:hAnsi="Arial" w:cs="Arial"/>
      <w:b/>
      <w:bCs/>
      <w:i/>
      <w:iCs/>
      <w:sz w:val="20"/>
      <w:szCs w:val="20"/>
      <w:lang w:eastAsia="ru-RU"/>
    </w:rPr>
  </w:style>
  <w:style w:type="paragraph" w:customStyle="1" w:styleId="xl103">
    <w:name w:val="xl103"/>
    <w:basedOn w:val="a1"/>
    <w:uiPriority w:val="99"/>
    <w:rsid w:val="00450B11"/>
    <w:pPr>
      <w:shd w:val="clear" w:color="000000" w:fill="95B3D7"/>
      <w:spacing w:before="100" w:beforeAutospacing="1" w:after="100" w:afterAutospacing="1" w:line="240" w:lineRule="auto"/>
      <w:ind w:firstLine="0"/>
      <w:jc w:val="left"/>
    </w:pPr>
    <w:rPr>
      <w:rFonts w:ascii="Arial" w:eastAsia="Times New Roman" w:hAnsi="Arial" w:cs="Arial"/>
      <w:sz w:val="20"/>
      <w:szCs w:val="20"/>
      <w:lang w:eastAsia="ru-RU"/>
    </w:rPr>
  </w:style>
  <w:style w:type="paragraph" w:customStyle="1" w:styleId="xl104">
    <w:name w:val="xl104"/>
    <w:basedOn w:val="a1"/>
    <w:uiPriority w:val="99"/>
    <w:rsid w:val="00450B11"/>
    <w:pPr>
      <w:spacing w:before="100" w:beforeAutospacing="1" w:after="100" w:afterAutospacing="1" w:line="240" w:lineRule="auto"/>
      <w:ind w:firstLine="0"/>
      <w:jc w:val="left"/>
    </w:pPr>
    <w:rPr>
      <w:rFonts w:ascii="Arial" w:eastAsia="Times New Roman" w:hAnsi="Arial" w:cs="Arial"/>
      <w:sz w:val="20"/>
      <w:szCs w:val="20"/>
      <w:lang w:eastAsia="ru-RU"/>
    </w:rPr>
  </w:style>
  <w:style w:type="paragraph" w:customStyle="1" w:styleId="xl105">
    <w:name w:val="xl105"/>
    <w:basedOn w:val="a1"/>
    <w:uiPriority w:val="99"/>
    <w:rsid w:val="00450B11"/>
    <w:pPr>
      <w:shd w:val="clear" w:color="000000" w:fill="F2DCDB"/>
      <w:spacing w:before="100" w:beforeAutospacing="1" w:after="100" w:afterAutospacing="1" w:line="240" w:lineRule="auto"/>
      <w:ind w:firstLine="0"/>
      <w:jc w:val="left"/>
      <w:textAlignment w:val="center"/>
    </w:pPr>
    <w:rPr>
      <w:rFonts w:ascii="Arial" w:eastAsia="Times New Roman" w:hAnsi="Arial" w:cs="Arial"/>
      <w:b/>
      <w:bCs/>
      <w:i/>
      <w:iCs/>
      <w:sz w:val="20"/>
      <w:szCs w:val="20"/>
      <w:lang w:eastAsia="ru-RU"/>
    </w:rPr>
  </w:style>
  <w:style w:type="paragraph" w:customStyle="1" w:styleId="xl106">
    <w:name w:val="xl106"/>
    <w:basedOn w:val="a1"/>
    <w:uiPriority w:val="99"/>
    <w:rsid w:val="00450B11"/>
    <w:pPr>
      <w:shd w:val="clear" w:color="000000" w:fill="F2DCDB"/>
      <w:spacing w:before="100" w:beforeAutospacing="1" w:after="100" w:afterAutospacing="1" w:line="240" w:lineRule="auto"/>
      <w:ind w:firstLine="0"/>
      <w:jc w:val="left"/>
    </w:pPr>
    <w:rPr>
      <w:rFonts w:ascii="Arial" w:eastAsia="Times New Roman" w:hAnsi="Arial" w:cs="Arial"/>
      <w:sz w:val="20"/>
      <w:szCs w:val="20"/>
      <w:lang w:eastAsia="ru-RU"/>
    </w:rPr>
  </w:style>
  <w:style w:type="paragraph" w:customStyle="1" w:styleId="xl107">
    <w:name w:val="xl107"/>
    <w:basedOn w:val="a1"/>
    <w:uiPriority w:val="99"/>
    <w:rsid w:val="00450B11"/>
    <w:pPr>
      <w:shd w:val="clear" w:color="000000" w:fill="C4BD97"/>
      <w:spacing w:before="100" w:beforeAutospacing="1" w:after="100" w:afterAutospacing="1" w:line="240" w:lineRule="auto"/>
      <w:ind w:firstLine="0"/>
      <w:jc w:val="left"/>
      <w:textAlignment w:val="center"/>
    </w:pPr>
    <w:rPr>
      <w:rFonts w:ascii="Arial" w:eastAsia="Times New Roman" w:hAnsi="Arial" w:cs="Arial"/>
      <w:b/>
      <w:bCs/>
      <w:i/>
      <w:iCs/>
      <w:sz w:val="20"/>
      <w:szCs w:val="20"/>
      <w:lang w:eastAsia="ru-RU"/>
    </w:rPr>
  </w:style>
  <w:style w:type="paragraph" w:customStyle="1" w:styleId="xl108">
    <w:name w:val="xl108"/>
    <w:basedOn w:val="a1"/>
    <w:uiPriority w:val="99"/>
    <w:rsid w:val="00450B11"/>
    <w:pPr>
      <w:shd w:val="clear" w:color="000000" w:fill="C4BD97"/>
      <w:spacing w:before="100" w:beforeAutospacing="1" w:after="100" w:afterAutospacing="1" w:line="240" w:lineRule="auto"/>
      <w:ind w:firstLine="0"/>
      <w:jc w:val="left"/>
    </w:pPr>
    <w:rPr>
      <w:rFonts w:ascii="Arial" w:eastAsia="Times New Roman" w:hAnsi="Arial" w:cs="Arial"/>
      <w:sz w:val="20"/>
      <w:szCs w:val="20"/>
      <w:lang w:eastAsia="ru-RU"/>
    </w:rPr>
  </w:style>
  <w:style w:type="paragraph" w:customStyle="1" w:styleId="xl109">
    <w:name w:val="xl109"/>
    <w:basedOn w:val="a1"/>
    <w:uiPriority w:val="99"/>
    <w:rsid w:val="00450B11"/>
    <w:pPr>
      <w:shd w:val="clear" w:color="000000" w:fill="F79646"/>
      <w:spacing w:before="100" w:beforeAutospacing="1" w:after="100" w:afterAutospacing="1" w:line="240" w:lineRule="auto"/>
      <w:ind w:firstLine="0"/>
      <w:jc w:val="left"/>
      <w:textAlignment w:val="center"/>
    </w:pPr>
    <w:rPr>
      <w:rFonts w:ascii="Arial" w:eastAsia="Times New Roman" w:hAnsi="Arial" w:cs="Arial"/>
      <w:b/>
      <w:bCs/>
      <w:i/>
      <w:iCs/>
      <w:sz w:val="20"/>
      <w:szCs w:val="20"/>
      <w:lang w:eastAsia="ru-RU"/>
    </w:rPr>
  </w:style>
  <w:style w:type="paragraph" w:customStyle="1" w:styleId="xl110">
    <w:name w:val="xl110"/>
    <w:basedOn w:val="a1"/>
    <w:uiPriority w:val="99"/>
    <w:rsid w:val="00450B11"/>
    <w:pPr>
      <w:shd w:val="clear" w:color="000000" w:fill="F79646"/>
      <w:spacing w:before="100" w:beforeAutospacing="1" w:after="100" w:afterAutospacing="1" w:line="240" w:lineRule="auto"/>
      <w:ind w:firstLine="0"/>
      <w:jc w:val="left"/>
    </w:pPr>
    <w:rPr>
      <w:rFonts w:ascii="Arial" w:eastAsia="Times New Roman" w:hAnsi="Arial" w:cs="Arial"/>
      <w:sz w:val="20"/>
      <w:szCs w:val="20"/>
      <w:lang w:eastAsia="ru-RU"/>
    </w:rPr>
  </w:style>
  <w:style w:type="paragraph" w:customStyle="1" w:styleId="xl111">
    <w:name w:val="xl111"/>
    <w:basedOn w:val="a1"/>
    <w:uiPriority w:val="99"/>
    <w:rsid w:val="00450B11"/>
    <w:pPr>
      <w:shd w:val="clear" w:color="000000" w:fill="92D050"/>
      <w:spacing w:before="100" w:beforeAutospacing="1" w:after="100" w:afterAutospacing="1" w:line="240" w:lineRule="auto"/>
      <w:ind w:firstLine="0"/>
      <w:jc w:val="left"/>
      <w:textAlignment w:val="center"/>
    </w:pPr>
    <w:rPr>
      <w:rFonts w:ascii="Arial" w:eastAsia="Times New Roman" w:hAnsi="Arial" w:cs="Arial"/>
      <w:b/>
      <w:bCs/>
      <w:i/>
      <w:iCs/>
      <w:sz w:val="20"/>
      <w:szCs w:val="20"/>
      <w:lang w:eastAsia="ru-RU"/>
    </w:rPr>
  </w:style>
  <w:style w:type="paragraph" w:customStyle="1" w:styleId="xl112">
    <w:name w:val="xl112"/>
    <w:basedOn w:val="a1"/>
    <w:uiPriority w:val="99"/>
    <w:rsid w:val="00450B11"/>
    <w:pPr>
      <w:shd w:val="clear" w:color="000000" w:fill="92D050"/>
      <w:spacing w:before="100" w:beforeAutospacing="1" w:after="100" w:afterAutospacing="1" w:line="240" w:lineRule="auto"/>
      <w:ind w:firstLine="0"/>
      <w:jc w:val="left"/>
    </w:pPr>
    <w:rPr>
      <w:rFonts w:ascii="Arial" w:eastAsia="Times New Roman" w:hAnsi="Arial" w:cs="Arial"/>
      <w:sz w:val="20"/>
      <w:szCs w:val="20"/>
      <w:lang w:eastAsia="ru-RU"/>
    </w:rPr>
  </w:style>
  <w:style w:type="paragraph" w:customStyle="1" w:styleId="xl113">
    <w:name w:val="xl113"/>
    <w:basedOn w:val="a1"/>
    <w:uiPriority w:val="99"/>
    <w:rsid w:val="00450B11"/>
    <w:pPr>
      <w:shd w:val="clear" w:color="000000" w:fill="FABF8F"/>
      <w:spacing w:before="100" w:beforeAutospacing="1" w:after="100" w:afterAutospacing="1" w:line="240" w:lineRule="auto"/>
      <w:ind w:firstLine="0"/>
      <w:jc w:val="left"/>
      <w:textAlignment w:val="center"/>
    </w:pPr>
    <w:rPr>
      <w:rFonts w:ascii="Arial" w:eastAsia="Times New Roman" w:hAnsi="Arial" w:cs="Arial"/>
      <w:b/>
      <w:bCs/>
      <w:i/>
      <w:iCs/>
      <w:sz w:val="20"/>
      <w:szCs w:val="20"/>
      <w:lang w:eastAsia="ru-RU"/>
    </w:rPr>
  </w:style>
  <w:style w:type="paragraph" w:customStyle="1" w:styleId="xl114">
    <w:name w:val="xl114"/>
    <w:basedOn w:val="a1"/>
    <w:uiPriority w:val="99"/>
    <w:rsid w:val="00450B11"/>
    <w:pPr>
      <w:shd w:val="clear" w:color="000000" w:fill="FABF8F"/>
      <w:spacing w:before="100" w:beforeAutospacing="1" w:after="100" w:afterAutospacing="1" w:line="240" w:lineRule="auto"/>
      <w:ind w:firstLine="0"/>
      <w:jc w:val="left"/>
    </w:pPr>
    <w:rPr>
      <w:rFonts w:ascii="Arial" w:eastAsia="Times New Roman" w:hAnsi="Arial" w:cs="Arial"/>
      <w:sz w:val="20"/>
      <w:szCs w:val="20"/>
      <w:lang w:eastAsia="ru-RU"/>
    </w:rPr>
  </w:style>
  <w:style w:type="paragraph" w:customStyle="1" w:styleId="xl115">
    <w:name w:val="xl115"/>
    <w:basedOn w:val="a1"/>
    <w:uiPriority w:val="99"/>
    <w:rsid w:val="00450B11"/>
    <w:pPr>
      <w:spacing w:before="100" w:beforeAutospacing="1" w:after="100" w:afterAutospacing="1" w:line="240" w:lineRule="auto"/>
      <w:ind w:firstLine="0"/>
      <w:jc w:val="left"/>
      <w:textAlignment w:val="center"/>
    </w:pPr>
    <w:rPr>
      <w:rFonts w:ascii="Arial" w:eastAsia="Times New Roman" w:hAnsi="Arial" w:cs="Arial"/>
      <w:sz w:val="20"/>
      <w:szCs w:val="20"/>
      <w:lang w:eastAsia="ru-RU"/>
    </w:rPr>
  </w:style>
  <w:style w:type="paragraph" w:customStyle="1" w:styleId="xl116">
    <w:name w:val="xl116"/>
    <w:basedOn w:val="a1"/>
    <w:uiPriority w:val="99"/>
    <w:rsid w:val="00450B11"/>
    <w:pPr>
      <w:spacing w:before="100" w:beforeAutospacing="1" w:after="100" w:afterAutospacing="1" w:line="240" w:lineRule="auto"/>
      <w:ind w:firstLine="0"/>
      <w:jc w:val="center"/>
    </w:pPr>
    <w:rPr>
      <w:rFonts w:ascii="Arial" w:eastAsia="Times New Roman" w:hAnsi="Arial" w:cs="Arial"/>
      <w:szCs w:val="24"/>
      <w:lang w:eastAsia="ru-RU"/>
    </w:rPr>
  </w:style>
  <w:style w:type="paragraph" w:customStyle="1" w:styleId="xl117">
    <w:name w:val="xl117"/>
    <w:basedOn w:val="a1"/>
    <w:uiPriority w:val="99"/>
    <w:rsid w:val="00450B11"/>
    <w:pPr>
      <w:spacing w:before="100" w:beforeAutospacing="1" w:after="100" w:afterAutospacing="1" w:line="240" w:lineRule="auto"/>
      <w:ind w:firstLine="0"/>
      <w:jc w:val="center"/>
    </w:pPr>
    <w:rPr>
      <w:rFonts w:ascii="Arial" w:eastAsia="Times New Roman" w:hAnsi="Arial" w:cs="Arial"/>
      <w:sz w:val="20"/>
      <w:szCs w:val="20"/>
      <w:lang w:eastAsia="ru-RU"/>
    </w:rPr>
  </w:style>
  <w:style w:type="paragraph" w:customStyle="1" w:styleId="xl118">
    <w:name w:val="xl118"/>
    <w:basedOn w:val="a1"/>
    <w:uiPriority w:val="99"/>
    <w:rsid w:val="00450B11"/>
    <w:pPr>
      <w:spacing w:before="100" w:beforeAutospacing="1" w:after="100" w:afterAutospacing="1" w:line="240" w:lineRule="auto"/>
      <w:ind w:firstLine="0"/>
      <w:jc w:val="center"/>
    </w:pPr>
    <w:rPr>
      <w:rFonts w:ascii="Arial" w:eastAsia="Times New Roman" w:hAnsi="Arial" w:cs="Arial"/>
      <w:sz w:val="20"/>
      <w:szCs w:val="20"/>
      <w:lang w:eastAsia="ru-RU"/>
    </w:rPr>
  </w:style>
  <w:style w:type="paragraph" w:customStyle="1" w:styleId="xl119">
    <w:name w:val="xl119"/>
    <w:basedOn w:val="a1"/>
    <w:uiPriority w:val="99"/>
    <w:rsid w:val="00450B11"/>
    <w:pPr>
      <w:spacing w:before="100" w:beforeAutospacing="1" w:after="100" w:afterAutospacing="1" w:line="240" w:lineRule="auto"/>
      <w:ind w:firstLine="0"/>
      <w:jc w:val="center"/>
    </w:pPr>
    <w:rPr>
      <w:rFonts w:ascii="Arial" w:eastAsia="Times New Roman" w:hAnsi="Arial" w:cs="Arial"/>
      <w:sz w:val="20"/>
      <w:szCs w:val="20"/>
      <w:lang w:eastAsia="ru-RU"/>
    </w:rPr>
  </w:style>
  <w:style w:type="paragraph" w:customStyle="1" w:styleId="xl120">
    <w:name w:val="xl120"/>
    <w:basedOn w:val="a1"/>
    <w:uiPriority w:val="99"/>
    <w:rsid w:val="00450B11"/>
    <w:pPr>
      <w:shd w:val="clear" w:color="000000" w:fill="92D050"/>
      <w:spacing w:before="100" w:beforeAutospacing="1" w:after="100" w:afterAutospacing="1" w:line="240" w:lineRule="auto"/>
      <w:ind w:firstLine="0"/>
      <w:jc w:val="left"/>
    </w:pPr>
    <w:rPr>
      <w:rFonts w:ascii="Arial" w:eastAsia="Times New Roman" w:hAnsi="Arial" w:cs="Arial"/>
      <w:sz w:val="20"/>
      <w:szCs w:val="20"/>
      <w:lang w:eastAsia="ru-RU"/>
    </w:rPr>
  </w:style>
  <w:style w:type="paragraph" w:customStyle="1" w:styleId="xl121">
    <w:name w:val="xl121"/>
    <w:basedOn w:val="a1"/>
    <w:uiPriority w:val="99"/>
    <w:rsid w:val="00450B11"/>
    <w:pPr>
      <w:shd w:val="clear" w:color="000000" w:fill="538DD5"/>
      <w:spacing w:before="100" w:beforeAutospacing="1" w:after="100" w:afterAutospacing="1" w:line="240" w:lineRule="auto"/>
      <w:ind w:firstLine="0"/>
      <w:textAlignment w:val="center"/>
    </w:pPr>
    <w:rPr>
      <w:rFonts w:ascii="Arial" w:eastAsia="Times New Roman" w:hAnsi="Arial" w:cs="Arial"/>
      <w:b/>
      <w:bCs/>
      <w:sz w:val="20"/>
      <w:szCs w:val="20"/>
      <w:lang w:eastAsia="ru-RU"/>
    </w:rPr>
  </w:style>
  <w:style w:type="paragraph" w:customStyle="1" w:styleId="xl122">
    <w:name w:val="xl122"/>
    <w:basedOn w:val="a1"/>
    <w:uiPriority w:val="99"/>
    <w:rsid w:val="00450B11"/>
    <w:pPr>
      <w:shd w:val="clear" w:color="000000" w:fill="538DD5"/>
      <w:spacing w:before="100" w:beforeAutospacing="1" w:after="100" w:afterAutospacing="1" w:line="240" w:lineRule="auto"/>
      <w:ind w:firstLine="0"/>
      <w:jc w:val="left"/>
      <w:textAlignment w:val="center"/>
    </w:pPr>
    <w:rPr>
      <w:rFonts w:ascii="Arial" w:eastAsia="Times New Roman" w:hAnsi="Arial" w:cs="Arial"/>
      <w:b/>
      <w:bCs/>
      <w:i/>
      <w:iCs/>
      <w:sz w:val="20"/>
      <w:szCs w:val="20"/>
      <w:lang w:eastAsia="ru-RU"/>
    </w:rPr>
  </w:style>
  <w:style w:type="paragraph" w:customStyle="1" w:styleId="xl123">
    <w:name w:val="xl123"/>
    <w:basedOn w:val="a1"/>
    <w:uiPriority w:val="99"/>
    <w:rsid w:val="00450B11"/>
    <w:pPr>
      <w:shd w:val="clear" w:color="000000" w:fill="538DD5"/>
      <w:spacing w:before="100" w:beforeAutospacing="1" w:after="100" w:afterAutospacing="1" w:line="240" w:lineRule="auto"/>
      <w:ind w:firstLine="0"/>
      <w:jc w:val="left"/>
      <w:textAlignment w:val="center"/>
    </w:pPr>
    <w:rPr>
      <w:rFonts w:ascii="Arial" w:eastAsia="Times New Roman" w:hAnsi="Arial" w:cs="Arial"/>
      <w:b/>
      <w:bCs/>
      <w:i/>
      <w:iCs/>
      <w:sz w:val="20"/>
      <w:szCs w:val="20"/>
      <w:lang w:eastAsia="ru-RU"/>
    </w:rPr>
  </w:style>
  <w:style w:type="paragraph" w:customStyle="1" w:styleId="xl124">
    <w:name w:val="xl124"/>
    <w:basedOn w:val="a1"/>
    <w:uiPriority w:val="99"/>
    <w:rsid w:val="00450B11"/>
    <w:pPr>
      <w:shd w:val="clear" w:color="000000" w:fill="538DD5"/>
      <w:spacing w:before="100" w:beforeAutospacing="1" w:after="100" w:afterAutospacing="1" w:line="240" w:lineRule="auto"/>
      <w:ind w:firstLine="0"/>
      <w:jc w:val="left"/>
    </w:pPr>
    <w:rPr>
      <w:rFonts w:ascii="Arial" w:eastAsia="Times New Roman" w:hAnsi="Arial" w:cs="Arial"/>
      <w:sz w:val="20"/>
      <w:szCs w:val="20"/>
      <w:lang w:eastAsia="ru-RU"/>
    </w:rPr>
  </w:style>
  <w:style w:type="paragraph" w:customStyle="1" w:styleId="xl125">
    <w:name w:val="xl125"/>
    <w:basedOn w:val="a1"/>
    <w:uiPriority w:val="99"/>
    <w:rsid w:val="00450B11"/>
    <w:pPr>
      <w:shd w:val="clear" w:color="000000" w:fill="538DD5"/>
      <w:spacing w:before="100" w:beforeAutospacing="1" w:after="100" w:afterAutospacing="1" w:line="240" w:lineRule="auto"/>
      <w:ind w:firstLine="0"/>
      <w:jc w:val="left"/>
    </w:pPr>
    <w:rPr>
      <w:rFonts w:ascii="Arial" w:eastAsia="Times New Roman" w:hAnsi="Arial" w:cs="Arial"/>
      <w:szCs w:val="24"/>
      <w:lang w:eastAsia="ru-RU"/>
    </w:rPr>
  </w:style>
  <w:style w:type="paragraph" w:customStyle="1" w:styleId="xl126">
    <w:name w:val="xl126"/>
    <w:basedOn w:val="a1"/>
    <w:uiPriority w:val="99"/>
    <w:rsid w:val="00450B11"/>
    <w:pPr>
      <w:spacing w:before="100" w:beforeAutospacing="1" w:after="100" w:afterAutospacing="1" w:line="240" w:lineRule="auto"/>
      <w:ind w:firstLine="0"/>
      <w:jc w:val="left"/>
    </w:pPr>
    <w:rPr>
      <w:rFonts w:ascii="Arial" w:eastAsia="Times New Roman" w:hAnsi="Arial" w:cs="Arial"/>
      <w:sz w:val="20"/>
      <w:szCs w:val="20"/>
      <w:lang w:eastAsia="ru-RU"/>
    </w:rPr>
  </w:style>
  <w:style w:type="paragraph" w:customStyle="1" w:styleId="xl127">
    <w:name w:val="xl127"/>
    <w:basedOn w:val="a1"/>
    <w:uiPriority w:val="99"/>
    <w:rsid w:val="00450B11"/>
    <w:pPr>
      <w:shd w:val="clear" w:color="000000" w:fill="FCD5B4"/>
      <w:spacing w:before="100" w:beforeAutospacing="1" w:after="100" w:afterAutospacing="1" w:line="240" w:lineRule="auto"/>
      <w:ind w:firstLine="0"/>
      <w:textAlignment w:val="center"/>
    </w:pPr>
    <w:rPr>
      <w:rFonts w:ascii="Arial" w:eastAsia="Times New Roman" w:hAnsi="Arial" w:cs="Arial"/>
      <w:b/>
      <w:bCs/>
      <w:sz w:val="20"/>
      <w:szCs w:val="20"/>
      <w:lang w:eastAsia="ru-RU"/>
    </w:rPr>
  </w:style>
  <w:style w:type="paragraph" w:customStyle="1" w:styleId="xl128">
    <w:name w:val="xl128"/>
    <w:basedOn w:val="a1"/>
    <w:uiPriority w:val="99"/>
    <w:rsid w:val="00450B11"/>
    <w:pPr>
      <w:shd w:val="clear" w:color="000000" w:fill="FCD5B4"/>
      <w:spacing w:before="100" w:beforeAutospacing="1" w:after="100" w:afterAutospacing="1" w:line="240" w:lineRule="auto"/>
      <w:ind w:firstLine="0"/>
      <w:jc w:val="left"/>
      <w:textAlignment w:val="center"/>
    </w:pPr>
    <w:rPr>
      <w:rFonts w:ascii="Arial" w:eastAsia="Times New Roman" w:hAnsi="Arial" w:cs="Arial"/>
      <w:b/>
      <w:bCs/>
      <w:i/>
      <w:iCs/>
      <w:sz w:val="20"/>
      <w:szCs w:val="20"/>
      <w:lang w:eastAsia="ru-RU"/>
    </w:rPr>
  </w:style>
  <w:style w:type="paragraph" w:customStyle="1" w:styleId="xl129">
    <w:name w:val="xl129"/>
    <w:basedOn w:val="a1"/>
    <w:uiPriority w:val="99"/>
    <w:rsid w:val="00450B11"/>
    <w:pPr>
      <w:shd w:val="clear" w:color="000000" w:fill="FCD5B4"/>
      <w:spacing w:before="100" w:beforeAutospacing="1" w:after="100" w:afterAutospacing="1" w:line="240" w:lineRule="auto"/>
      <w:ind w:firstLine="0"/>
      <w:jc w:val="left"/>
      <w:textAlignment w:val="center"/>
    </w:pPr>
    <w:rPr>
      <w:rFonts w:ascii="Arial" w:eastAsia="Times New Roman" w:hAnsi="Arial" w:cs="Arial"/>
      <w:b/>
      <w:bCs/>
      <w:i/>
      <w:iCs/>
      <w:sz w:val="20"/>
      <w:szCs w:val="20"/>
      <w:lang w:eastAsia="ru-RU"/>
    </w:rPr>
  </w:style>
  <w:style w:type="paragraph" w:customStyle="1" w:styleId="xl130">
    <w:name w:val="xl130"/>
    <w:basedOn w:val="a1"/>
    <w:uiPriority w:val="99"/>
    <w:rsid w:val="00450B11"/>
    <w:pPr>
      <w:shd w:val="clear" w:color="000000" w:fill="FCD5B4"/>
      <w:spacing w:before="100" w:beforeAutospacing="1" w:after="100" w:afterAutospacing="1" w:line="240" w:lineRule="auto"/>
      <w:ind w:firstLine="0"/>
      <w:jc w:val="left"/>
    </w:pPr>
    <w:rPr>
      <w:rFonts w:ascii="Arial" w:eastAsia="Times New Roman" w:hAnsi="Arial" w:cs="Arial"/>
      <w:sz w:val="20"/>
      <w:szCs w:val="20"/>
      <w:lang w:eastAsia="ru-RU"/>
    </w:rPr>
  </w:style>
  <w:style w:type="paragraph" w:customStyle="1" w:styleId="xl131">
    <w:name w:val="xl131"/>
    <w:basedOn w:val="a1"/>
    <w:uiPriority w:val="99"/>
    <w:rsid w:val="00450B11"/>
    <w:pPr>
      <w:shd w:val="clear" w:color="000000" w:fill="FCD5B4"/>
      <w:spacing w:before="100" w:beforeAutospacing="1" w:after="100" w:afterAutospacing="1" w:line="240" w:lineRule="auto"/>
      <w:ind w:firstLine="0"/>
      <w:jc w:val="left"/>
    </w:pPr>
    <w:rPr>
      <w:rFonts w:ascii="Arial" w:eastAsia="Times New Roman" w:hAnsi="Arial" w:cs="Arial"/>
      <w:szCs w:val="24"/>
      <w:lang w:eastAsia="ru-RU"/>
    </w:rPr>
  </w:style>
  <w:style w:type="paragraph" w:customStyle="1" w:styleId="xl132">
    <w:name w:val="xl132"/>
    <w:basedOn w:val="a1"/>
    <w:uiPriority w:val="99"/>
    <w:rsid w:val="00450B11"/>
    <w:pPr>
      <w:spacing w:before="100" w:beforeAutospacing="1" w:after="100" w:afterAutospacing="1" w:line="240" w:lineRule="auto"/>
      <w:ind w:firstLine="0"/>
      <w:jc w:val="center"/>
    </w:pPr>
    <w:rPr>
      <w:rFonts w:ascii="Arial" w:eastAsia="Times New Roman" w:hAnsi="Arial" w:cs="Arial"/>
      <w:sz w:val="20"/>
      <w:szCs w:val="20"/>
      <w:lang w:eastAsia="ru-RU"/>
    </w:rPr>
  </w:style>
  <w:style w:type="paragraph" w:customStyle="1" w:styleId="xl133">
    <w:name w:val="xl133"/>
    <w:basedOn w:val="a1"/>
    <w:uiPriority w:val="99"/>
    <w:rsid w:val="00450B11"/>
    <w:pPr>
      <w:spacing w:before="100" w:beforeAutospacing="1" w:after="100" w:afterAutospacing="1" w:line="240" w:lineRule="auto"/>
      <w:ind w:firstLine="0"/>
      <w:jc w:val="left"/>
    </w:pPr>
    <w:rPr>
      <w:rFonts w:ascii="Arial" w:eastAsia="Times New Roman" w:hAnsi="Arial" w:cs="Arial"/>
      <w:sz w:val="20"/>
      <w:szCs w:val="20"/>
      <w:lang w:eastAsia="ru-RU"/>
    </w:rPr>
  </w:style>
  <w:style w:type="paragraph" w:customStyle="1" w:styleId="xl134">
    <w:name w:val="xl134"/>
    <w:basedOn w:val="a1"/>
    <w:uiPriority w:val="99"/>
    <w:rsid w:val="00450B11"/>
    <w:pPr>
      <w:shd w:val="clear" w:color="000000" w:fill="FFFFFF"/>
      <w:spacing w:before="100" w:beforeAutospacing="1" w:after="100" w:afterAutospacing="1" w:line="240" w:lineRule="auto"/>
      <w:ind w:firstLine="0"/>
      <w:jc w:val="left"/>
      <w:textAlignment w:val="center"/>
    </w:pPr>
    <w:rPr>
      <w:rFonts w:ascii="Arial" w:eastAsia="Times New Roman" w:hAnsi="Arial" w:cs="Arial"/>
      <w:sz w:val="20"/>
      <w:szCs w:val="20"/>
      <w:lang w:eastAsia="ru-RU"/>
    </w:rPr>
  </w:style>
  <w:style w:type="paragraph" w:customStyle="1" w:styleId="xl135">
    <w:name w:val="xl135"/>
    <w:basedOn w:val="a1"/>
    <w:uiPriority w:val="99"/>
    <w:rsid w:val="00450B11"/>
    <w:pPr>
      <w:shd w:val="clear" w:color="000000" w:fill="FFFFFF"/>
      <w:spacing w:before="100" w:beforeAutospacing="1" w:after="100" w:afterAutospacing="1" w:line="240" w:lineRule="auto"/>
      <w:ind w:firstLine="0"/>
      <w:jc w:val="left"/>
    </w:pPr>
    <w:rPr>
      <w:rFonts w:ascii="Arial" w:eastAsia="Times New Roman" w:hAnsi="Arial" w:cs="Arial"/>
      <w:sz w:val="20"/>
      <w:szCs w:val="20"/>
      <w:lang w:eastAsia="ru-RU"/>
    </w:rPr>
  </w:style>
  <w:style w:type="paragraph" w:customStyle="1" w:styleId="xl136">
    <w:name w:val="xl136"/>
    <w:basedOn w:val="a1"/>
    <w:uiPriority w:val="99"/>
    <w:rsid w:val="00450B11"/>
    <w:pPr>
      <w:shd w:val="clear" w:color="000000" w:fill="FFFFFF"/>
      <w:spacing w:before="100" w:beforeAutospacing="1" w:after="100" w:afterAutospacing="1" w:line="240" w:lineRule="auto"/>
      <w:ind w:firstLine="0"/>
      <w:jc w:val="left"/>
    </w:pPr>
    <w:rPr>
      <w:rFonts w:ascii="Arial" w:eastAsia="Times New Roman" w:hAnsi="Arial" w:cs="Arial"/>
      <w:szCs w:val="24"/>
      <w:lang w:eastAsia="ru-RU"/>
    </w:rPr>
  </w:style>
  <w:style w:type="paragraph" w:customStyle="1" w:styleId="xl137">
    <w:name w:val="xl137"/>
    <w:basedOn w:val="a1"/>
    <w:uiPriority w:val="99"/>
    <w:rsid w:val="00450B11"/>
    <w:pPr>
      <w:shd w:val="clear" w:color="000000" w:fill="FFFFFF"/>
      <w:spacing w:before="100" w:beforeAutospacing="1" w:after="100" w:afterAutospacing="1" w:line="240" w:lineRule="auto"/>
      <w:ind w:firstLine="0"/>
      <w:jc w:val="left"/>
    </w:pPr>
    <w:rPr>
      <w:rFonts w:ascii="Arial" w:eastAsia="Times New Roman" w:hAnsi="Arial" w:cs="Arial"/>
      <w:sz w:val="20"/>
      <w:szCs w:val="20"/>
      <w:lang w:eastAsia="ru-RU"/>
    </w:rPr>
  </w:style>
  <w:style w:type="paragraph" w:customStyle="1" w:styleId="xl138">
    <w:name w:val="xl138"/>
    <w:basedOn w:val="a1"/>
    <w:uiPriority w:val="99"/>
    <w:rsid w:val="00450B11"/>
    <w:pPr>
      <w:shd w:val="clear" w:color="000000" w:fill="FFFFFF"/>
      <w:spacing w:before="100" w:beforeAutospacing="1" w:after="100" w:afterAutospacing="1" w:line="240" w:lineRule="auto"/>
      <w:ind w:firstLine="0"/>
      <w:jc w:val="left"/>
    </w:pPr>
    <w:rPr>
      <w:rFonts w:ascii="Arial" w:eastAsia="Times New Roman" w:hAnsi="Arial" w:cs="Arial"/>
      <w:sz w:val="20"/>
      <w:szCs w:val="20"/>
      <w:lang w:eastAsia="ru-RU"/>
    </w:rPr>
  </w:style>
  <w:style w:type="paragraph" w:customStyle="1" w:styleId="xl139">
    <w:name w:val="xl139"/>
    <w:basedOn w:val="a1"/>
    <w:uiPriority w:val="99"/>
    <w:rsid w:val="00450B11"/>
    <w:pPr>
      <w:shd w:val="clear" w:color="000000" w:fill="FFFFFF"/>
      <w:spacing w:before="100" w:beforeAutospacing="1" w:after="100" w:afterAutospacing="1" w:line="240" w:lineRule="auto"/>
      <w:ind w:firstLine="0"/>
      <w:jc w:val="left"/>
      <w:textAlignment w:val="center"/>
    </w:pPr>
    <w:rPr>
      <w:rFonts w:ascii="Arial" w:eastAsia="Times New Roman" w:hAnsi="Arial" w:cs="Arial"/>
      <w:sz w:val="20"/>
      <w:szCs w:val="20"/>
      <w:lang w:eastAsia="ru-RU"/>
    </w:rPr>
  </w:style>
  <w:style w:type="paragraph" w:customStyle="1" w:styleId="xl140">
    <w:name w:val="xl140"/>
    <w:basedOn w:val="a1"/>
    <w:uiPriority w:val="99"/>
    <w:rsid w:val="00450B11"/>
    <w:pPr>
      <w:shd w:val="clear" w:color="000000" w:fill="FFFFFF"/>
      <w:spacing w:before="100" w:beforeAutospacing="1" w:after="100" w:afterAutospacing="1" w:line="240" w:lineRule="auto"/>
      <w:ind w:firstLine="0"/>
      <w:jc w:val="left"/>
    </w:pPr>
    <w:rPr>
      <w:rFonts w:ascii="Arial" w:eastAsia="Times New Roman" w:hAnsi="Arial" w:cs="Arial"/>
      <w:sz w:val="20"/>
      <w:szCs w:val="20"/>
      <w:lang w:eastAsia="ru-RU"/>
    </w:rPr>
  </w:style>
  <w:style w:type="paragraph" w:customStyle="1" w:styleId="xl141">
    <w:name w:val="xl141"/>
    <w:basedOn w:val="a1"/>
    <w:uiPriority w:val="99"/>
    <w:rsid w:val="00450B11"/>
    <w:pPr>
      <w:shd w:val="clear" w:color="000000" w:fill="FFFF00"/>
      <w:spacing w:before="100" w:beforeAutospacing="1" w:after="100" w:afterAutospacing="1" w:line="240" w:lineRule="auto"/>
      <w:ind w:firstLine="0"/>
      <w:textAlignment w:val="center"/>
    </w:pPr>
    <w:rPr>
      <w:rFonts w:ascii="Arial" w:eastAsia="Times New Roman" w:hAnsi="Arial" w:cs="Arial"/>
      <w:sz w:val="20"/>
      <w:szCs w:val="20"/>
      <w:lang w:eastAsia="ru-RU"/>
    </w:rPr>
  </w:style>
  <w:style w:type="paragraph" w:customStyle="1" w:styleId="xl142">
    <w:name w:val="xl142"/>
    <w:basedOn w:val="a1"/>
    <w:uiPriority w:val="99"/>
    <w:rsid w:val="00450B11"/>
    <w:pPr>
      <w:shd w:val="clear" w:color="000000" w:fill="FFFF00"/>
      <w:spacing w:before="100" w:beforeAutospacing="1" w:after="100" w:afterAutospacing="1" w:line="240" w:lineRule="auto"/>
      <w:ind w:firstLine="0"/>
      <w:jc w:val="left"/>
      <w:textAlignment w:val="center"/>
    </w:pPr>
    <w:rPr>
      <w:rFonts w:ascii="Arial" w:eastAsia="Times New Roman" w:hAnsi="Arial" w:cs="Arial"/>
      <w:sz w:val="20"/>
      <w:szCs w:val="20"/>
      <w:lang w:eastAsia="ru-RU"/>
    </w:rPr>
  </w:style>
  <w:style w:type="paragraph" w:customStyle="1" w:styleId="xl143">
    <w:name w:val="xl143"/>
    <w:basedOn w:val="a1"/>
    <w:uiPriority w:val="99"/>
    <w:rsid w:val="00450B11"/>
    <w:pPr>
      <w:shd w:val="clear" w:color="000000" w:fill="FFFF00"/>
      <w:spacing w:before="100" w:beforeAutospacing="1" w:after="100" w:afterAutospacing="1" w:line="240" w:lineRule="auto"/>
      <w:ind w:firstLine="0"/>
      <w:jc w:val="left"/>
      <w:textAlignment w:val="center"/>
    </w:pPr>
    <w:rPr>
      <w:rFonts w:ascii="Arial" w:eastAsia="Times New Roman" w:hAnsi="Arial" w:cs="Arial"/>
      <w:sz w:val="20"/>
      <w:szCs w:val="20"/>
      <w:lang w:eastAsia="ru-RU"/>
    </w:rPr>
  </w:style>
  <w:style w:type="paragraph" w:customStyle="1" w:styleId="xl144">
    <w:name w:val="xl144"/>
    <w:basedOn w:val="a1"/>
    <w:uiPriority w:val="99"/>
    <w:rsid w:val="00450B11"/>
    <w:pPr>
      <w:shd w:val="clear" w:color="000000" w:fill="FFFF00"/>
      <w:spacing w:before="100" w:beforeAutospacing="1" w:after="100" w:afterAutospacing="1" w:line="240" w:lineRule="auto"/>
      <w:ind w:firstLine="0"/>
      <w:jc w:val="left"/>
    </w:pPr>
    <w:rPr>
      <w:rFonts w:ascii="Arial" w:eastAsia="Times New Roman" w:hAnsi="Arial" w:cs="Arial"/>
      <w:sz w:val="20"/>
      <w:szCs w:val="20"/>
      <w:lang w:eastAsia="ru-RU"/>
    </w:rPr>
  </w:style>
  <w:style w:type="paragraph" w:customStyle="1" w:styleId="xl145">
    <w:name w:val="xl145"/>
    <w:basedOn w:val="a1"/>
    <w:uiPriority w:val="99"/>
    <w:rsid w:val="00450B11"/>
    <w:pPr>
      <w:shd w:val="clear" w:color="000000" w:fill="FFFF00"/>
      <w:spacing w:before="100" w:beforeAutospacing="1" w:after="100" w:afterAutospacing="1" w:line="240" w:lineRule="auto"/>
      <w:ind w:firstLine="0"/>
      <w:jc w:val="left"/>
      <w:textAlignment w:val="center"/>
    </w:pPr>
    <w:rPr>
      <w:rFonts w:ascii="Times New Roman" w:eastAsia="Times New Roman" w:hAnsi="Times New Roman"/>
      <w:sz w:val="20"/>
      <w:szCs w:val="20"/>
      <w:lang w:eastAsia="ru-RU"/>
    </w:rPr>
  </w:style>
  <w:style w:type="paragraph" w:customStyle="1" w:styleId="xl146">
    <w:name w:val="xl146"/>
    <w:basedOn w:val="a1"/>
    <w:uiPriority w:val="99"/>
    <w:rsid w:val="00450B11"/>
    <w:pPr>
      <w:shd w:val="clear" w:color="000000" w:fill="FFFF00"/>
      <w:spacing w:before="100" w:beforeAutospacing="1" w:after="100" w:afterAutospacing="1" w:line="240" w:lineRule="auto"/>
      <w:ind w:firstLine="0"/>
      <w:jc w:val="center"/>
      <w:textAlignment w:val="center"/>
    </w:pPr>
    <w:rPr>
      <w:rFonts w:ascii="Arial" w:eastAsia="Times New Roman" w:hAnsi="Arial" w:cs="Arial"/>
      <w:sz w:val="20"/>
      <w:szCs w:val="20"/>
      <w:lang w:eastAsia="ru-RU"/>
    </w:rPr>
  </w:style>
  <w:style w:type="paragraph" w:customStyle="1" w:styleId="xl147">
    <w:name w:val="xl147"/>
    <w:basedOn w:val="a1"/>
    <w:uiPriority w:val="99"/>
    <w:rsid w:val="00450B11"/>
    <w:pPr>
      <w:shd w:val="clear" w:color="000000" w:fill="FFFF00"/>
      <w:spacing w:before="100" w:beforeAutospacing="1" w:after="100" w:afterAutospacing="1" w:line="240" w:lineRule="auto"/>
      <w:ind w:firstLine="0"/>
      <w:jc w:val="center"/>
    </w:pPr>
    <w:rPr>
      <w:rFonts w:ascii="Arial" w:eastAsia="Times New Roman" w:hAnsi="Arial" w:cs="Arial"/>
      <w:sz w:val="20"/>
      <w:szCs w:val="20"/>
      <w:lang w:eastAsia="ru-RU"/>
    </w:rPr>
  </w:style>
  <w:style w:type="paragraph" w:customStyle="1" w:styleId="xl148">
    <w:name w:val="xl148"/>
    <w:basedOn w:val="a1"/>
    <w:uiPriority w:val="99"/>
    <w:rsid w:val="00450B11"/>
    <w:pPr>
      <w:spacing w:before="100" w:beforeAutospacing="1" w:after="100" w:afterAutospacing="1" w:line="240" w:lineRule="auto"/>
      <w:ind w:firstLine="0"/>
      <w:jc w:val="center"/>
      <w:textAlignment w:val="center"/>
    </w:pPr>
    <w:rPr>
      <w:rFonts w:ascii="Arial" w:eastAsia="Times New Roman" w:hAnsi="Arial" w:cs="Arial"/>
      <w:sz w:val="20"/>
      <w:szCs w:val="20"/>
      <w:lang w:eastAsia="ru-RU"/>
    </w:rPr>
  </w:style>
  <w:style w:type="paragraph" w:customStyle="1" w:styleId="font6">
    <w:name w:val="font6"/>
    <w:basedOn w:val="a1"/>
    <w:uiPriority w:val="99"/>
    <w:rsid w:val="00450B11"/>
    <w:pPr>
      <w:spacing w:before="100" w:beforeAutospacing="1" w:after="100" w:afterAutospacing="1" w:line="240" w:lineRule="auto"/>
      <w:ind w:firstLine="0"/>
      <w:jc w:val="left"/>
    </w:pPr>
    <w:rPr>
      <w:rFonts w:ascii="Tahoma" w:eastAsia="Times New Roman" w:hAnsi="Tahoma" w:cs="Tahoma"/>
      <w:color w:val="000000"/>
      <w:sz w:val="18"/>
      <w:szCs w:val="18"/>
      <w:lang w:eastAsia="ru-RU"/>
    </w:rPr>
  </w:style>
  <w:style w:type="paragraph" w:customStyle="1" w:styleId="font7">
    <w:name w:val="font7"/>
    <w:basedOn w:val="a1"/>
    <w:uiPriority w:val="99"/>
    <w:rsid w:val="00450B11"/>
    <w:pPr>
      <w:spacing w:before="100" w:beforeAutospacing="1" w:after="100" w:afterAutospacing="1" w:line="240" w:lineRule="auto"/>
      <w:ind w:firstLine="0"/>
      <w:jc w:val="left"/>
    </w:pPr>
    <w:rPr>
      <w:rFonts w:ascii="Tahoma" w:eastAsia="Times New Roman" w:hAnsi="Tahoma" w:cs="Tahoma"/>
      <w:b/>
      <w:bCs/>
      <w:color w:val="000000"/>
      <w:sz w:val="18"/>
      <w:szCs w:val="18"/>
      <w:lang w:eastAsia="ru-RU"/>
    </w:rPr>
  </w:style>
  <w:style w:type="paragraph" w:customStyle="1" w:styleId="font8">
    <w:name w:val="font8"/>
    <w:basedOn w:val="a1"/>
    <w:uiPriority w:val="99"/>
    <w:rsid w:val="00450B11"/>
    <w:pPr>
      <w:spacing w:before="100" w:beforeAutospacing="1" w:after="100" w:afterAutospacing="1" w:line="240" w:lineRule="auto"/>
      <w:ind w:firstLine="0"/>
      <w:jc w:val="left"/>
    </w:pPr>
    <w:rPr>
      <w:rFonts w:ascii="Tahoma" w:eastAsia="Times New Roman" w:hAnsi="Tahoma" w:cs="Tahoma"/>
      <w:color w:val="000000"/>
      <w:sz w:val="18"/>
      <w:szCs w:val="18"/>
      <w:lang w:eastAsia="ru-RU"/>
    </w:rPr>
  </w:style>
  <w:style w:type="paragraph" w:customStyle="1" w:styleId="font9">
    <w:name w:val="font9"/>
    <w:basedOn w:val="a1"/>
    <w:uiPriority w:val="99"/>
    <w:rsid w:val="00450B11"/>
    <w:pPr>
      <w:spacing w:before="100" w:beforeAutospacing="1" w:after="100" w:afterAutospacing="1" w:line="240" w:lineRule="auto"/>
      <w:ind w:firstLine="0"/>
      <w:jc w:val="left"/>
    </w:pPr>
    <w:rPr>
      <w:rFonts w:ascii="Tahoma" w:eastAsia="Times New Roman" w:hAnsi="Tahoma" w:cs="Tahoma"/>
      <w:b/>
      <w:bCs/>
      <w:color w:val="000000"/>
      <w:sz w:val="18"/>
      <w:szCs w:val="18"/>
      <w:lang w:eastAsia="ru-RU"/>
    </w:rPr>
  </w:style>
  <w:style w:type="paragraph" w:customStyle="1" w:styleId="xl149">
    <w:name w:val="xl149"/>
    <w:basedOn w:val="a1"/>
    <w:uiPriority w:val="99"/>
    <w:rsid w:val="00450B11"/>
    <w:pPr>
      <w:shd w:val="clear" w:color="000000" w:fill="7030A0"/>
      <w:spacing w:before="100" w:beforeAutospacing="1" w:after="100" w:afterAutospacing="1" w:line="240" w:lineRule="auto"/>
      <w:ind w:firstLine="0"/>
      <w:jc w:val="center"/>
    </w:pPr>
    <w:rPr>
      <w:rFonts w:ascii="Arial" w:eastAsia="Times New Roman" w:hAnsi="Arial" w:cs="Arial"/>
      <w:sz w:val="20"/>
      <w:szCs w:val="20"/>
      <w:lang w:eastAsia="ru-RU"/>
    </w:rPr>
  </w:style>
  <w:style w:type="paragraph" w:customStyle="1" w:styleId="xl150">
    <w:name w:val="xl150"/>
    <w:basedOn w:val="a1"/>
    <w:uiPriority w:val="99"/>
    <w:rsid w:val="00450B11"/>
    <w:pPr>
      <w:shd w:val="clear" w:color="000000" w:fill="7030A0"/>
      <w:spacing w:before="100" w:beforeAutospacing="1" w:after="100" w:afterAutospacing="1" w:line="240" w:lineRule="auto"/>
      <w:ind w:firstLine="0"/>
      <w:jc w:val="left"/>
      <w:textAlignment w:val="center"/>
    </w:pPr>
    <w:rPr>
      <w:rFonts w:ascii="Arial" w:eastAsia="Times New Roman" w:hAnsi="Arial" w:cs="Arial"/>
      <w:sz w:val="20"/>
      <w:szCs w:val="20"/>
      <w:lang w:eastAsia="ru-RU"/>
    </w:rPr>
  </w:style>
  <w:style w:type="paragraph" w:customStyle="1" w:styleId="xl151">
    <w:name w:val="xl151"/>
    <w:basedOn w:val="a1"/>
    <w:uiPriority w:val="99"/>
    <w:rsid w:val="00450B11"/>
    <w:pPr>
      <w:shd w:val="clear" w:color="000000" w:fill="7030A0"/>
      <w:spacing w:before="100" w:beforeAutospacing="1" w:after="100" w:afterAutospacing="1" w:line="240" w:lineRule="auto"/>
      <w:ind w:firstLine="0"/>
      <w:jc w:val="left"/>
    </w:pPr>
    <w:rPr>
      <w:rFonts w:ascii="Arial" w:eastAsia="Times New Roman" w:hAnsi="Arial" w:cs="Arial"/>
      <w:sz w:val="20"/>
      <w:szCs w:val="20"/>
      <w:lang w:eastAsia="ru-RU"/>
    </w:rPr>
  </w:style>
  <w:style w:type="paragraph" w:customStyle="1" w:styleId="xl152">
    <w:name w:val="xl152"/>
    <w:basedOn w:val="a1"/>
    <w:uiPriority w:val="99"/>
    <w:rsid w:val="00450B11"/>
    <w:pPr>
      <w:shd w:val="clear" w:color="000000" w:fill="7030A0"/>
      <w:spacing w:before="100" w:beforeAutospacing="1" w:after="100" w:afterAutospacing="1" w:line="240" w:lineRule="auto"/>
      <w:ind w:firstLine="0"/>
      <w:jc w:val="center"/>
      <w:textAlignment w:val="center"/>
    </w:pPr>
    <w:rPr>
      <w:rFonts w:ascii="Arial" w:eastAsia="Times New Roman" w:hAnsi="Arial" w:cs="Arial"/>
      <w:sz w:val="20"/>
      <w:szCs w:val="20"/>
      <w:lang w:eastAsia="ru-RU"/>
    </w:rPr>
  </w:style>
  <w:style w:type="paragraph" w:customStyle="1" w:styleId="xl153">
    <w:name w:val="xl153"/>
    <w:basedOn w:val="a1"/>
    <w:uiPriority w:val="99"/>
    <w:rsid w:val="00450B11"/>
    <w:pPr>
      <w:shd w:val="clear" w:color="000000" w:fill="7030A0"/>
      <w:spacing w:before="100" w:beforeAutospacing="1" w:after="100" w:afterAutospacing="1" w:line="240" w:lineRule="auto"/>
      <w:ind w:firstLine="0"/>
      <w:jc w:val="center"/>
    </w:pPr>
    <w:rPr>
      <w:rFonts w:ascii="Arial" w:eastAsia="Times New Roman" w:hAnsi="Arial" w:cs="Arial"/>
      <w:sz w:val="20"/>
      <w:szCs w:val="20"/>
      <w:lang w:eastAsia="ru-RU"/>
    </w:rPr>
  </w:style>
  <w:style w:type="paragraph" w:customStyle="1" w:styleId="xl154">
    <w:name w:val="xl154"/>
    <w:basedOn w:val="a1"/>
    <w:uiPriority w:val="99"/>
    <w:rsid w:val="00450B11"/>
    <w:pPr>
      <w:shd w:val="clear" w:color="000000" w:fill="7030A0"/>
      <w:spacing w:before="100" w:beforeAutospacing="1" w:after="100" w:afterAutospacing="1" w:line="240" w:lineRule="auto"/>
      <w:ind w:firstLine="0"/>
      <w:jc w:val="center"/>
    </w:pPr>
    <w:rPr>
      <w:rFonts w:ascii="Arial" w:eastAsia="Times New Roman" w:hAnsi="Arial" w:cs="Arial"/>
      <w:szCs w:val="24"/>
      <w:lang w:eastAsia="ru-RU"/>
    </w:rPr>
  </w:style>
  <w:style w:type="paragraph" w:customStyle="1" w:styleId="xl155">
    <w:name w:val="xl155"/>
    <w:basedOn w:val="a1"/>
    <w:uiPriority w:val="99"/>
    <w:rsid w:val="00450B11"/>
    <w:pPr>
      <w:shd w:val="clear" w:color="000000" w:fill="7030A0"/>
      <w:spacing w:before="100" w:beforeAutospacing="1" w:after="100" w:afterAutospacing="1" w:line="240" w:lineRule="auto"/>
      <w:ind w:firstLine="0"/>
      <w:jc w:val="left"/>
      <w:textAlignment w:val="center"/>
    </w:pPr>
    <w:rPr>
      <w:rFonts w:ascii="Arial" w:eastAsia="Times New Roman" w:hAnsi="Arial" w:cs="Arial"/>
      <w:sz w:val="20"/>
      <w:szCs w:val="20"/>
      <w:lang w:eastAsia="ru-RU"/>
    </w:rPr>
  </w:style>
  <w:style w:type="paragraph" w:customStyle="1" w:styleId="xl156">
    <w:name w:val="xl156"/>
    <w:basedOn w:val="a1"/>
    <w:uiPriority w:val="99"/>
    <w:rsid w:val="00450B11"/>
    <w:pPr>
      <w:shd w:val="clear" w:color="000000" w:fill="7030A0"/>
      <w:spacing w:before="100" w:beforeAutospacing="1" w:after="100" w:afterAutospacing="1" w:line="240" w:lineRule="auto"/>
      <w:ind w:firstLine="0"/>
      <w:jc w:val="center"/>
    </w:pPr>
    <w:rPr>
      <w:rFonts w:ascii="Arial" w:eastAsia="Times New Roman" w:hAnsi="Arial" w:cs="Arial"/>
      <w:sz w:val="20"/>
      <w:szCs w:val="20"/>
      <w:lang w:eastAsia="ru-RU"/>
    </w:rPr>
  </w:style>
  <w:style w:type="paragraph" w:customStyle="1" w:styleId="xl157">
    <w:name w:val="xl157"/>
    <w:basedOn w:val="a1"/>
    <w:uiPriority w:val="99"/>
    <w:rsid w:val="00450B11"/>
    <w:pPr>
      <w:spacing w:before="100" w:beforeAutospacing="1" w:after="100" w:afterAutospacing="1" w:line="240" w:lineRule="auto"/>
      <w:ind w:firstLine="0"/>
      <w:textAlignment w:val="center"/>
    </w:pPr>
    <w:rPr>
      <w:rFonts w:ascii="Arial" w:eastAsia="Times New Roman" w:hAnsi="Arial" w:cs="Arial"/>
      <w:color w:val="FF0000"/>
      <w:sz w:val="20"/>
      <w:szCs w:val="20"/>
      <w:lang w:eastAsia="ru-RU"/>
    </w:rPr>
  </w:style>
  <w:style w:type="paragraph" w:customStyle="1" w:styleId="xl158">
    <w:name w:val="xl158"/>
    <w:basedOn w:val="a1"/>
    <w:uiPriority w:val="99"/>
    <w:rsid w:val="00450B11"/>
    <w:pPr>
      <w:spacing w:before="100" w:beforeAutospacing="1" w:after="100" w:afterAutospacing="1" w:line="240" w:lineRule="auto"/>
      <w:ind w:firstLine="0"/>
      <w:jc w:val="left"/>
      <w:textAlignment w:val="center"/>
    </w:pPr>
    <w:rPr>
      <w:rFonts w:ascii="Arial" w:eastAsia="Times New Roman" w:hAnsi="Arial" w:cs="Arial"/>
      <w:color w:val="FF0000"/>
      <w:sz w:val="20"/>
      <w:szCs w:val="20"/>
      <w:lang w:eastAsia="ru-RU"/>
    </w:rPr>
  </w:style>
  <w:style w:type="paragraph" w:customStyle="1" w:styleId="xl159">
    <w:name w:val="xl159"/>
    <w:basedOn w:val="a1"/>
    <w:uiPriority w:val="99"/>
    <w:rsid w:val="00450B11"/>
    <w:pPr>
      <w:spacing w:before="100" w:beforeAutospacing="1" w:after="100" w:afterAutospacing="1" w:line="240" w:lineRule="auto"/>
      <w:ind w:firstLine="0"/>
      <w:jc w:val="left"/>
      <w:textAlignment w:val="center"/>
    </w:pPr>
    <w:rPr>
      <w:rFonts w:ascii="Arial" w:eastAsia="Times New Roman" w:hAnsi="Arial" w:cs="Arial"/>
      <w:color w:val="FF0000"/>
      <w:sz w:val="20"/>
      <w:szCs w:val="20"/>
      <w:lang w:eastAsia="ru-RU"/>
    </w:rPr>
  </w:style>
  <w:style w:type="paragraph" w:customStyle="1" w:styleId="xl160">
    <w:name w:val="xl160"/>
    <w:basedOn w:val="a1"/>
    <w:uiPriority w:val="99"/>
    <w:rsid w:val="00450B11"/>
    <w:pPr>
      <w:spacing w:before="100" w:beforeAutospacing="1" w:after="100" w:afterAutospacing="1" w:line="240" w:lineRule="auto"/>
      <w:ind w:firstLine="0"/>
      <w:jc w:val="center"/>
    </w:pPr>
    <w:rPr>
      <w:rFonts w:ascii="Arial" w:eastAsia="Times New Roman" w:hAnsi="Arial" w:cs="Arial"/>
      <w:color w:val="FF0000"/>
      <w:sz w:val="20"/>
      <w:szCs w:val="20"/>
      <w:lang w:eastAsia="ru-RU"/>
    </w:rPr>
  </w:style>
  <w:style w:type="paragraph" w:customStyle="1" w:styleId="xl161">
    <w:name w:val="xl161"/>
    <w:basedOn w:val="a1"/>
    <w:uiPriority w:val="99"/>
    <w:rsid w:val="00450B11"/>
    <w:pPr>
      <w:spacing w:before="100" w:beforeAutospacing="1" w:after="100" w:afterAutospacing="1" w:line="240" w:lineRule="auto"/>
      <w:ind w:firstLine="0"/>
      <w:jc w:val="center"/>
    </w:pPr>
    <w:rPr>
      <w:rFonts w:ascii="Arial" w:eastAsia="Times New Roman" w:hAnsi="Arial" w:cs="Arial"/>
      <w:color w:val="FF0000"/>
      <w:szCs w:val="24"/>
      <w:lang w:eastAsia="ru-RU"/>
    </w:rPr>
  </w:style>
  <w:style w:type="paragraph" w:customStyle="1" w:styleId="xl162">
    <w:name w:val="xl162"/>
    <w:basedOn w:val="a1"/>
    <w:uiPriority w:val="99"/>
    <w:rsid w:val="00450B11"/>
    <w:pPr>
      <w:spacing w:before="100" w:beforeAutospacing="1" w:after="100" w:afterAutospacing="1" w:line="240" w:lineRule="auto"/>
      <w:ind w:firstLine="0"/>
      <w:jc w:val="left"/>
      <w:textAlignment w:val="center"/>
    </w:pPr>
    <w:rPr>
      <w:rFonts w:ascii="Times New Roman" w:eastAsia="Times New Roman" w:hAnsi="Times New Roman"/>
      <w:color w:val="FF0000"/>
      <w:sz w:val="20"/>
      <w:szCs w:val="20"/>
      <w:lang w:eastAsia="ru-RU"/>
    </w:rPr>
  </w:style>
  <w:style w:type="paragraph" w:customStyle="1" w:styleId="xl163">
    <w:name w:val="xl163"/>
    <w:basedOn w:val="a1"/>
    <w:uiPriority w:val="99"/>
    <w:rsid w:val="00450B11"/>
    <w:pPr>
      <w:spacing w:before="100" w:beforeAutospacing="1" w:after="100" w:afterAutospacing="1" w:line="240" w:lineRule="auto"/>
      <w:ind w:firstLine="0"/>
      <w:jc w:val="center"/>
    </w:pPr>
    <w:rPr>
      <w:rFonts w:ascii="Arial" w:eastAsia="Times New Roman" w:hAnsi="Arial" w:cs="Arial"/>
      <w:color w:val="FF0000"/>
      <w:sz w:val="20"/>
      <w:szCs w:val="20"/>
      <w:lang w:eastAsia="ru-RU"/>
    </w:rPr>
  </w:style>
  <w:style w:type="paragraph" w:customStyle="1" w:styleId="xl164">
    <w:name w:val="xl164"/>
    <w:basedOn w:val="a1"/>
    <w:uiPriority w:val="99"/>
    <w:rsid w:val="00450B11"/>
    <w:pPr>
      <w:shd w:val="clear" w:color="000000" w:fill="7030A0"/>
      <w:spacing w:before="100" w:beforeAutospacing="1" w:after="100" w:afterAutospacing="1" w:line="240" w:lineRule="auto"/>
      <w:ind w:firstLine="0"/>
      <w:jc w:val="center"/>
    </w:pPr>
    <w:rPr>
      <w:rFonts w:ascii="Arial" w:eastAsia="Times New Roman" w:hAnsi="Arial" w:cs="Arial"/>
      <w:sz w:val="20"/>
      <w:szCs w:val="20"/>
      <w:lang w:eastAsia="ru-RU"/>
    </w:rPr>
  </w:style>
  <w:style w:type="paragraph" w:customStyle="1" w:styleId="xl165">
    <w:name w:val="xl165"/>
    <w:basedOn w:val="a1"/>
    <w:uiPriority w:val="99"/>
    <w:rsid w:val="00450B11"/>
    <w:pPr>
      <w:shd w:val="clear" w:color="000000" w:fill="7030A0"/>
      <w:spacing w:before="100" w:beforeAutospacing="1" w:after="100" w:afterAutospacing="1" w:line="240" w:lineRule="auto"/>
      <w:ind w:firstLine="0"/>
      <w:jc w:val="left"/>
    </w:pPr>
    <w:rPr>
      <w:rFonts w:ascii="Arial" w:eastAsia="Times New Roman" w:hAnsi="Arial" w:cs="Arial"/>
      <w:sz w:val="20"/>
      <w:szCs w:val="20"/>
      <w:lang w:eastAsia="ru-RU"/>
    </w:rPr>
  </w:style>
  <w:style w:type="paragraph" w:customStyle="1" w:styleId="xl166">
    <w:name w:val="xl166"/>
    <w:basedOn w:val="a1"/>
    <w:uiPriority w:val="99"/>
    <w:rsid w:val="00450B11"/>
    <w:pPr>
      <w:shd w:val="clear" w:color="000000" w:fill="7030A0"/>
      <w:spacing w:before="100" w:beforeAutospacing="1" w:after="100" w:afterAutospacing="1" w:line="240" w:lineRule="auto"/>
      <w:ind w:firstLine="0"/>
      <w:jc w:val="left"/>
    </w:pPr>
    <w:rPr>
      <w:rFonts w:ascii="Arial" w:eastAsia="Times New Roman" w:hAnsi="Arial" w:cs="Arial"/>
      <w:sz w:val="20"/>
      <w:szCs w:val="20"/>
      <w:lang w:eastAsia="ru-RU"/>
    </w:rPr>
  </w:style>
  <w:style w:type="character" w:styleId="aff7">
    <w:name w:val="Subtle Emphasis"/>
    <w:uiPriority w:val="99"/>
    <w:qFormat/>
    <w:rsid w:val="00450B11"/>
    <w:rPr>
      <w:rFonts w:cs="Times New Roman"/>
      <w:i/>
      <w:color w:val="404040"/>
    </w:rPr>
  </w:style>
  <w:style w:type="paragraph" w:customStyle="1" w:styleId="aff8">
    <w:name w:val="Примечание к таблице"/>
    <w:basedOn w:val="a1"/>
    <w:next w:val="a1"/>
    <w:uiPriority w:val="99"/>
    <w:rsid w:val="00450B11"/>
    <w:pPr>
      <w:spacing w:after="0" w:line="240" w:lineRule="auto"/>
      <w:ind w:firstLine="709"/>
    </w:pPr>
    <w:rPr>
      <w:rFonts w:ascii="Times New Roman" w:eastAsia="Times New Roman" w:hAnsi="Times New Roman"/>
      <w:sz w:val="22"/>
      <w:szCs w:val="20"/>
      <w:lang w:eastAsia="ru-RU"/>
    </w:rPr>
  </w:style>
  <w:style w:type="paragraph" w:customStyle="1" w:styleId="aff9">
    <w:name w:val="Таблица текст"/>
    <w:basedOn w:val="a5"/>
    <w:uiPriority w:val="99"/>
    <w:rsid w:val="00450B11"/>
    <w:pPr>
      <w:spacing w:before="20" w:after="20" w:line="216" w:lineRule="auto"/>
      <w:jc w:val="left"/>
    </w:pPr>
    <w:rPr>
      <w:rFonts w:ascii="Times New Roman" w:hAnsi="Times New Roman"/>
      <w:sz w:val="22"/>
      <w:lang w:val="ru-RU"/>
    </w:rPr>
  </w:style>
  <w:style w:type="paragraph" w:customStyle="1" w:styleId="affa">
    <w:name w:val="Таблица второстепенное"/>
    <w:basedOn w:val="a5"/>
    <w:uiPriority w:val="99"/>
    <w:rsid w:val="00450B11"/>
    <w:pPr>
      <w:spacing w:before="20" w:after="20" w:line="216" w:lineRule="auto"/>
    </w:pPr>
    <w:rPr>
      <w:rFonts w:ascii="Times New Roman" w:hAnsi="Times New Roman"/>
      <w:lang w:val="ru-RU"/>
    </w:rPr>
  </w:style>
  <w:style w:type="paragraph" w:customStyle="1" w:styleId="affb">
    <w:name w:val="Таблица текст второстепенное"/>
    <w:basedOn w:val="aff9"/>
    <w:uiPriority w:val="99"/>
    <w:rsid w:val="00450B11"/>
    <w:rPr>
      <w:sz w:val="20"/>
    </w:rPr>
  </w:style>
  <w:style w:type="paragraph" w:customStyle="1" w:styleId="xl66">
    <w:name w:val="xl66"/>
    <w:basedOn w:val="a1"/>
    <w:uiPriority w:val="99"/>
    <w:rsid w:val="00450B1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20"/>
      <w:szCs w:val="20"/>
      <w:lang w:eastAsia="ru-RU"/>
    </w:rPr>
  </w:style>
  <w:style w:type="paragraph" w:customStyle="1" w:styleId="xl64">
    <w:name w:val="xl64"/>
    <w:basedOn w:val="a1"/>
    <w:uiPriority w:val="99"/>
    <w:rsid w:val="00450B11"/>
    <w:pPr>
      <w:spacing w:before="100" w:beforeAutospacing="1" w:after="100" w:afterAutospacing="1" w:line="240" w:lineRule="auto"/>
      <w:ind w:firstLine="0"/>
      <w:jc w:val="left"/>
    </w:pPr>
    <w:rPr>
      <w:rFonts w:ascii="Times New Roman" w:eastAsia="Times New Roman" w:hAnsi="Times New Roman"/>
      <w:szCs w:val="24"/>
      <w:lang w:eastAsia="ru-RU"/>
    </w:rPr>
  </w:style>
  <w:style w:type="paragraph" w:customStyle="1" w:styleId="xl65">
    <w:name w:val="xl65"/>
    <w:basedOn w:val="a1"/>
    <w:uiPriority w:val="99"/>
    <w:rsid w:val="00450B1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szCs w:val="24"/>
      <w:lang w:eastAsia="ru-RU"/>
    </w:rPr>
  </w:style>
  <w:style w:type="character" w:customStyle="1" w:styleId="affc">
    <w:name w:val="Основной текст_"/>
    <w:link w:val="16"/>
    <w:uiPriority w:val="99"/>
    <w:locked/>
    <w:rsid w:val="00450B11"/>
    <w:rPr>
      <w:rFonts w:ascii="Times New Roman" w:hAnsi="Times New Roman" w:cs="Times New Roman"/>
      <w:sz w:val="26"/>
      <w:szCs w:val="26"/>
      <w:shd w:val="clear" w:color="auto" w:fill="FFFFFF"/>
    </w:rPr>
  </w:style>
  <w:style w:type="character" w:customStyle="1" w:styleId="28">
    <w:name w:val="Основной текст (2)_"/>
    <w:uiPriority w:val="99"/>
    <w:rsid w:val="00450B11"/>
    <w:rPr>
      <w:rFonts w:ascii="Times New Roman" w:hAnsi="Times New Roman" w:cs="Times New Roman"/>
      <w:b/>
      <w:bCs/>
      <w:sz w:val="26"/>
      <w:szCs w:val="26"/>
      <w:u w:val="none"/>
    </w:rPr>
  </w:style>
  <w:style w:type="character" w:customStyle="1" w:styleId="affd">
    <w:name w:val="Основной текст + Полужирный"/>
    <w:uiPriority w:val="99"/>
    <w:rsid w:val="00450B11"/>
    <w:rPr>
      <w:rFonts w:ascii="Times New Roman" w:hAnsi="Times New Roman" w:cs="Times New Roman"/>
      <w:b/>
      <w:bCs/>
      <w:color w:val="000000"/>
      <w:spacing w:val="0"/>
      <w:w w:val="100"/>
      <w:position w:val="0"/>
      <w:sz w:val="26"/>
      <w:szCs w:val="26"/>
      <w:shd w:val="clear" w:color="auto" w:fill="FFFFFF"/>
      <w:lang w:val="ru-RU" w:eastAsia="ru-RU"/>
    </w:rPr>
  </w:style>
  <w:style w:type="character" w:customStyle="1" w:styleId="29">
    <w:name w:val="Основной текст (2) + Не полужирный"/>
    <w:uiPriority w:val="99"/>
    <w:rsid w:val="00450B11"/>
    <w:rPr>
      <w:rFonts w:ascii="Times New Roman" w:hAnsi="Times New Roman" w:cs="Times New Roman"/>
      <w:b/>
      <w:bCs/>
      <w:color w:val="000000"/>
      <w:spacing w:val="0"/>
      <w:w w:val="100"/>
      <w:position w:val="0"/>
      <w:sz w:val="26"/>
      <w:szCs w:val="26"/>
      <w:u w:val="none"/>
      <w:lang w:val="ru-RU" w:eastAsia="ru-RU"/>
    </w:rPr>
  </w:style>
  <w:style w:type="character" w:customStyle="1" w:styleId="17">
    <w:name w:val="Заголовок №1_"/>
    <w:link w:val="18"/>
    <w:uiPriority w:val="99"/>
    <w:locked/>
    <w:rsid w:val="00450B11"/>
    <w:rPr>
      <w:rFonts w:cs="Times New Roman"/>
      <w:b/>
      <w:bCs/>
      <w:spacing w:val="-30"/>
      <w:sz w:val="30"/>
      <w:szCs w:val="30"/>
      <w:shd w:val="clear" w:color="auto" w:fill="FFFFFF"/>
    </w:rPr>
  </w:style>
  <w:style w:type="paragraph" w:customStyle="1" w:styleId="16">
    <w:name w:val="Основной текст1"/>
    <w:basedOn w:val="a1"/>
    <w:link w:val="affc"/>
    <w:uiPriority w:val="99"/>
    <w:rsid w:val="00450B11"/>
    <w:pPr>
      <w:widowControl w:val="0"/>
      <w:shd w:val="clear" w:color="auto" w:fill="FFFFFF"/>
      <w:spacing w:after="0" w:line="312" w:lineRule="exact"/>
      <w:ind w:hanging="520"/>
    </w:pPr>
    <w:rPr>
      <w:rFonts w:ascii="Times New Roman" w:eastAsia="Times New Roman" w:hAnsi="Times New Roman"/>
      <w:sz w:val="26"/>
      <w:szCs w:val="26"/>
    </w:rPr>
  </w:style>
  <w:style w:type="paragraph" w:customStyle="1" w:styleId="18">
    <w:name w:val="Заголовок №1"/>
    <w:basedOn w:val="a1"/>
    <w:link w:val="17"/>
    <w:uiPriority w:val="99"/>
    <w:rsid w:val="00450B11"/>
    <w:pPr>
      <w:widowControl w:val="0"/>
      <w:shd w:val="clear" w:color="auto" w:fill="FFFFFF"/>
      <w:spacing w:after="0" w:line="317" w:lineRule="exact"/>
      <w:ind w:firstLine="0"/>
      <w:outlineLvl w:val="0"/>
    </w:pPr>
    <w:rPr>
      <w:rFonts w:ascii="Calibri" w:hAnsi="Calibri"/>
      <w:b/>
      <w:bCs/>
      <w:spacing w:val="-30"/>
      <w:sz w:val="30"/>
      <w:szCs w:val="30"/>
    </w:rPr>
  </w:style>
  <w:style w:type="paragraph" w:customStyle="1" w:styleId="xl63">
    <w:name w:val="xl63"/>
    <w:basedOn w:val="a1"/>
    <w:uiPriority w:val="99"/>
    <w:rsid w:val="00450B1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hAnsi="Times New Roman"/>
      <w:sz w:val="16"/>
      <w:szCs w:val="16"/>
      <w:lang w:eastAsia="ru-RU"/>
    </w:rPr>
  </w:style>
  <w:style w:type="paragraph" w:customStyle="1" w:styleId="a">
    <w:name w:val="Перечисление"/>
    <w:basedOn w:val="a1"/>
    <w:uiPriority w:val="99"/>
    <w:rsid w:val="00450B11"/>
    <w:pPr>
      <w:numPr>
        <w:numId w:val="5"/>
      </w:numPr>
      <w:spacing w:after="0" w:line="360" w:lineRule="auto"/>
      <w:jc w:val="left"/>
    </w:pPr>
    <w:rPr>
      <w:rFonts w:ascii="Times New Roman" w:hAnsi="Times New Roman"/>
    </w:rPr>
  </w:style>
  <w:style w:type="paragraph" w:styleId="affe">
    <w:name w:val="Body Text Indent"/>
    <w:basedOn w:val="a1"/>
    <w:link w:val="afff"/>
    <w:uiPriority w:val="99"/>
    <w:semiHidden/>
    <w:rsid w:val="001579A4"/>
    <w:pPr>
      <w:ind w:left="283"/>
    </w:pPr>
  </w:style>
  <w:style w:type="character" w:customStyle="1" w:styleId="afff">
    <w:name w:val="Основной текст с отступом Знак"/>
    <w:link w:val="affe"/>
    <w:uiPriority w:val="99"/>
    <w:semiHidden/>
    <w:locked/>
    <w:rsid w:val="001579A4"/>
    <w:rPr>
      <w:rFonts w:ascii="Bookman Old Style" w:hAnsi="Bookman Old Style" w:cs="Times New Roman"/>
      <w:sz w:val="24"/>
    </w:rPr>
  </w:style>
  <w:style w:type="character" w:customStyle="1" w:styleId="S3">
    <w:name w:val="S_Обычный Знак"/>
    <w:link w:val="S2"/>
    <w:locked/>
    <w:rsid w:val="00DC43D4"/>
    <w:rPr>
      <w:rFonts w:ascii="Times New Roman" w:hAnsi="Times New Roman" w:cs="Times New Roman"/>
      <w:sz w:val="24"/>
      <w:szCs w:val="24"/>
      <w:lang w:eastAsia="ar-SA" w:bidi="ar-SA"/>
    </w:rPr>
  </w:style>
  <w:style w:type="paragraph" w:customStyle="1" w:styleId="afff0">
    <w:name w:val="Текст записки"/>
    <w:basedOn w:val="a1"/>
    <w:uiPriority w:val="99"/>
    <w:rsid w:val="00133222"/>
    <w:pPr>
      <w:autoSpaceDE w:val="0"/>
      <w:autoSpaceDN w:val="0"/>
      <w:adjustRightInd w:val="0"/>
    </w:pPr>
    <w:rPr>
      <w:szCs w:val="28"/>
    </w:rPr>
  </w:style>
  <w:style w:type="character" w:styleId="afff1">
    <w:name w:val="Emphasis"/>
    <w:uiPriority w:val="99"/>
    <w:qFormat/>
    <w:rsid w:val="00A45CC9"/>
    <w:rPr>
      <w:rFonts w:cs="Times New Roman"/>
      <w:i/>
    </w:rPr>
  </w:style>
  <w:style w:type="character" w:customStyle="1" w:styleId="S7">
    <w:name w:val="S_Маркированный Знак"/>
    <w:uiPriority w:val="99"/>
    <w:rsid w:val="00ED586D"/>
    <w:rPr>
      <w:rFonts w:cs="Times New Roman"/>
      <w:sz w:val="24"/>
      <w:szCs w:val="24"/>
      <w:lang w:val="ru-RU" w:eastAsia="ru-RU" w:bidi="ar-SA"/>
    </w:rPr>
  </w:style>
  <w:style w:type="paragraph" w:styleId="2a">
    <w:name w:val="Body Text Indent 2"/>
    <w:basedOn w:val="a1"/>
    <w:link w:val="2b"/>
    <w:uiPriority w:val="99"/>
    <w:semiHidden/>
    <w:rsid w:val="00C2098F"/>
    <w:pPr>
      <w:spacing w:line="480" w:lineRule="auto"/>
      <w:ind w:left="283"/>
    </w:pPr>
  </w:style>
  <w:style w:type="character" w:customStyle="1" w:styleId="2b">
    <w:name w:val="Основной текст с отступом 2 Знак"/>
    <w:link w:val="2a"/>
    <w:uiPriority w:val="99"/>
    <w:semiHidden/>
    <w:locked/>
    <w:rsid w:val="00C2098F"/>
    <w:rPr>
      <w:rFonts w:ascii="Bookman Old Style" w:hAnsi="Bookman Old Style" w:cs="Times New Roman"/>
      <w:sz w:val="24"/>
    </w:rPr>
  </w:style>
  <w:style w:type="paragraph" w:customStyle="1" w:styleId="afff2">
    <w:name w:val="+таб"/>
    <w:basedOn w:val="a1"/>
    <w:link w:val="afff3"/>
    <w:uiPriority w:val="99"/>
    <w:rsid w:val="001C0A96"/>
    <w:pPr>
      <w:spacing w:after="0" w:line="240" w:lineRule="auto"/>
      <w:ind w:firstLine="0"/>
      <w:jc w:val="center"/>
    </w:pPr>
    <w:rPr>
      <w:rFonts w:eastAsia="Times New Roman"/>
      <w:sz w:val="20"/>
      <w:szCs w:val="20"/>
      <w:lang w:eastAsia="ru-RU"/>
    </w:rPr>
  </w:style>
  <w:style w:type="character" w:customStyle="1" w:styleId="afff3">
    <w:name w:val="+таб Знак"/>
    <w:link w:val="afff2"/>
    <w:uiPriority w:val="99"/>
    <w:locked/>
    <w:rsid w:val="001C0A96"/>
    <w:rPr>
      <w:rFonts w:ascii="Bookman Old Style" w:hAnsi="Bookman Old Style" w:cs="Times New Roman"/>
      <w:sz w:val="20"/>
      <w:szCs w:val="20"/>
      <w:lang w:eastAsia="ru-RU"/>
    </w:rPr>
  </w:style>
  <w:style w:type="character" w:styleId="afff4">
    <w:name w:val="Strong"/>
    <w:uiPriority w:val="99"/>
    <w:qFormat/>
    <w:rsid w:val="00E811E3"/>
    <w:rPr>
      <w:rFonts w:cs="Times New Roman"/>
      <w:b/>
      <w:bCs/>
    </w:rPr>
  </w:style>
  <w:style w:type="paragraph" w:customStyle="1" w:styleId="19">
    <w:name w:val="Красная строка1"/>
    <w:basedOn w:val="afa"/>
    <w:uiPriority w:val="99"/>
    <w:rsid w:val="0071752B"/>
    <w:pPr>
      <w:widowControl/>
      <w:spacing w:after="120"/>
      <w:jc w:val="left"/>
    </w:pPr>
    <w:rPr>
      <w:sz w:val="20"/>
    </w:rPr>
  </w:style>
  <w:style w:type="paragraph" w:styleId="afff5">
    <w:name w:val="Revision"/>
    <w:hidden/>
    <w:uiPriority w:val="99"/>
    <w:semiHidden/>
    <w:rsid w:val="00864083"/>
    <w:rPr>
      <w:rFonts w:ascii="Bookman Old Style" w:hAnsi="Bookman Old Style"/>
      <w:sz w:val="24"/>
      <w:szCs w:val="22"/>
      <w:lang w:eastAsia="en-US"/>
    </w:rPr>
  </w:style>
  <w:style w:type="paragraph" w:customStyle="1" w:styleId="S1">
    <w:name w:val="S_рисунок"/>
    <w:basedOn w:val="a1"/>
    <w:uiPriority w:val="99"/>
    <w:rsid w:val="005C7271"/>
    <w:pPr>
      <w:numPr>
        <w:numId w:val="15"/>
      </w:numPr>
      <w:spacing w:line="240" w:lineRule="auto"/>
      <w:ind w:left="0" w:firstLine="0"/>
      <w:contextualSpacing/>
      <w:jc w:val="center"/>
    </w:pPr>
    <w:rPr>
      <w:rFonts w:ascii="Times New Roman" w:eastAsia="Times New Roman" w:hAnsi="Times New Roman"/>
      <w:szCs w:val="24"/>
      <w:lang w:eastAsia="ar-SA"/>
    </w:rPr>
  </w:style>
  <w:style w:type="paragraph" w:customStyle="1" w:styleId="S8">
    <w:name w:val="S_Отступ"/>
    <w:basedOn w:val="a1"/>
    <w:qFormat/>
    <w:rsid w:val="00962BA5"/>
    <w:pPr>
      <w:widowControl w:val="0"/>
      <w:spacing w:line="360" w:lineRule="auto"/>
      <w:ind w:firstLine="709"/>
    </w:pPr>
    <w:rPr>
      <w:rFonts w:ascii="Times New Roman" w:eastAsia="Times New Roman" w:hAnsi="Times New Roman"/>
      <w:bCs/>
      <w:szCs w:val="32"/>
      <w:lang w:eastAsia="ar-SA"/>
    </w:rPr>
  </w:style>
  <w:style w:type="paragraph" w:customStyle="1" w:styleId="S0">
    <w:name w:val="S_Маркированый"/>
    <w:basedOn w:val="a1"/>
    <w:autoRedefine/>
    <w:qFormat/>
    <w:rsid w:val="00962BA5"/>
    <w:pPr>
      <w:numPr>
        <w:numId w:val="25"/>
      </w:numPr>
      <w:spacing w:after="0" w:line="240" w:lineRule="auto"/>
      <w:ind w:left="697" w:hanging="357"/>
    </w:pPr>
    <w:rPr>
      <w:rFonts w:ascii="Times New Roman" w:eastAsia="Times New Roman" w:hAnsi="Times New Roman"/>
      <w:szCs w:val="24"/>
      <w:shd w:val="clear" w:color="auto" w:fill="FFFFFF"/>
      <w:lang w:eastAsia="ru-RU"/>
    </w:rPr>
  </w:style>
  <w:style w:type="paragraph" w:customStyle="1" w:styleId="afff6">
    <w:name w:val="Текст таблиц"/>
    <w:basedOn w:val="a1"/>
    <w:qFormat/>
    <w:rsid w:val="00C1489C"/>
    <w:pPr>
      <w:widowControl w:val="0"/>
      <w:tabs>
        <w:tab w:val="left" w:pos="690"/>
      </w:tabs>
      <w:spacing w:after="0" w:line="240" w:lineRule="auto"/>
      <w:ind w:firstLine="0"/>
      <w:jc w:val="left"/>
    </w:pPr>
    <w:rPr>
      <w:rFonts w:eastAsia="Times New Roman"/>
      <w:sz w:val="20"/>
      <w:szCs w:val="20"/>
      <w:lang w:eastAsia="ru-RU"/>
    </w:rPr>
  </w:style>
</w:styles>
</file>

<file path=word/webSettings.xml><?xml version="1.0" encoding="utf-8"?>
<w:webSettings xmlns:r="http://schemas.openxmlformats.org/officeDocument/2006/relationships" xmlns:w="http://schemas.openxmlformats.org/wordprocessingml/2006/main">
  <w:divs>
    <w:div w:id="1601066605">
      <w:marLeft w:val="0"/>
      <w:marRight w:val="0"/>
      <w:marTop w:val="0"/>
      <w:marBottom w:val="0"/>
      <w:divBdr>
        <w:top w:val="none" w:sz="0" w:space="0" w:color="auto"/>
        <w:left w:val="none" w:sz="0" w:space="0" w:color="auto"/>
        <w:bottom w:val="none" w:sz="0" w:space="0" w:color="auto"/>
        <w:right w:val="none" w:sz="0" w:space="0" w:color="auto"/>
      </w:divBdr>
    </w:div>
    <w:div w:id="1601066606">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244A7F-71F2-4963-A3F6-910989D4F5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1073</TotalTime>
  <Pages>43</Pages>
  <Words>12935</Words>
  <Characters>73733</Characters>
  <Application>Microsoft Office Word</Application>
  <DocSecurity>0</DocSecurity>
  <Lines>614</Lines>
  <Paragraphs>172</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86496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Андрей Говорухин</dc:creator>
  <cp:keywords/>
  <dc:description/>
  <cp:lastModifiedBy>Марина</cp:lastModifiedBy>
  <cp:revision>67</cp:revision>
  <cp:lastPrinted>2017-09-18T14:56:00Z</cp:lastPrinted>
  <dcterms:created xsi:type="dcterms:W3CDTF">2017-07-27T12:06:00Z</dcterms:created>
  <dcterms:modified xsi:type="dcterms:W3CDTF">2017-09-25T12:20:00Z</dcterms:modified>
</cp:coreProperties>
</file>